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Default="00414DCB" w:rsidP="008669C0">
      <w:pPr>
        <w:pStyle w:val="3"/>
        <w:ind w:left="-851" w:firstLine="594"/>
        <w:rPr>
          <w:b w:val="0"/>
          <w:bCs w:val="0"/>
          <w:sz w:val="16"/>
          <w:szCs w:val="16"/>
        </w:rPr>
      </w:pPr>
      <w:r>
        <w:rPr>
          <w:b w:val="0"/>
          <w:bCs w:val="0"/>
          <w:noProof/>
          <w:sz w:val="16"/>
          <w:szCs w:val="16"/>
          <w:lang w:eastAsia="ru-RU"/>
        </w:rPr>
        <w:drawing>
          <wp:anchor distT="0" distB="0" distL="114300" distR="114300" simplePos="0" relativeHeight="251653120" behindDoc="0" locked="0" layoutInCell="1" allowOverlap="1">
            <wp:simplePos x="0" y="0"/>
            <wp:positionH relativeFrom="column">
              <wp:posOffset>-1905</wp:posOffset>
            </wp:positionH>
            <wp:positionV relativeFrom="paragraph">
              <wp:posOffset>228600</wp:posOffset>
            </wp:positionV>
            <wp:extent cx="2286000" cy="2474158"/>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86000" cy="2474158"/>
                    </a:xfrm>
                    <a:prstGeom prst="rect">
                      <a:avLst/>
                    </a:prstGeom>
                    <a:noFill/>
                    <a:ln w="9525">
                      <a:noFill/>
                      <a:miter lim="800000"/>
                      <a:headEnd/>
                      <a:tailEnd/>
                    </a:ln>
                  </pic:spPr>
                </pic:pic>
              </a:graphicData>
            </a:graphic>
          </wp:anchor>
        </w:drawing>
      </w:r>
    </w:p>
    <w:p w:rsidR="00385849" w:rsidRPr="00282395" w:rsidRDefault="00D81300" w:rsidP="00B86749">
      <w:pPr>
        <w:pStyle w:val="3"/>
        <w:ind w:left="-48" w:firstLine="594"/>
        <w:rPr>
          <w:b w:val="0"/>
          <w:bCs w:val="0"/>
          <w:sz w:val="16"/>
          <w:szCs w:val="16"/>
        </w:rPr>
      </w:pPr>
      <w:r>
        <w:rPr>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02.8pt;margin-top:-.6pt;width:304.5pt;height:64.8pt;z-index:251655168"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282395" w:rsidRDefault="00385849" w:rsidP="00385849">
      <w:pPr>
        <w:pStyle w:val="3"/>
        <w:rPr>
          <w:b w:val="0"/>
          <w:bCs w:val="0"/>
          <w:sz w:val="16"/>
          <w:szCs w:val="16"/>
        </w:rPr>
      </w:pPr>
    </w:p>
    <w:p w:rsidR="00385849" w:rsidRPr="00282395" w:rsidRDefault="00385849" w:rsidP="00385849">
      <w:pPr>
        <w:pStyle w:val="3"/>
        <w:rPr>
          <w:b w:val="0"/>
          <w:bCs w:val="0"/>
          <w:sz w:val="16"/>
          <w:szCs w:val="16"/>
        </w:rPr>
      </w:pPr>
    </w:p>
    <w:p w:rsidR="00385849" w:rsidRPr="00282395" w:rsidRDefault="00D81300" w:rsidP="00786164">
      <w:pPr>
        <w:pStyle w:val="3"/>
        <w:ind w:left="-426" w:firstLine="284"/>
        <w:rPr>
          <w:b w:val="0"/>
          <w:bCs w:val="0"/>
          <w:sz w:val="16"/>
          <w:szCs w:val="16"/>
        </w:rPr>
      </w:pPr>
      <w:r>
        <w:rPr>
          <w:b w:val="0"/>
          <w:bCs w:val="0"/>
          <w:noProof/>
          <w:sz w:val="16"/>
          <w:szCs w:val="16"/>
        </w:rPr>
        <w:pict>
          <v:shape id="_x0000_s1046" type="#_x0000_t136" style="position:absolute;left:0;text-align:left;margin-left:254.4pt;margin-top:6pt;width:193.2pt;height:79.1pt;z-index:251656192"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385849" w:rsidRDefault="00385849" w:rsidP="00385849">
      <w:pPr>
        <w:pStyle w:val="3"/>
        <w:rPr>
          <w:b w:val="0"/>
          <w:bCs w:val="0"/>
          <w:sz w:val="16"/>
          <w:szCs w:val="16"/>
        </w:rPr>
      </w:pPr>
    </w:p>
    <w:p w:rsidR="00443ADE" w:rsidRDefault="00443ADE" w:rsidP="00443ADE"/>
    <w:p w:rsidR="00443ADE" w:rsidRDefault="00443ADE" w:rsidP="00443ADE"/>
    <w:p w:rsidR="00443ADE" w:rsidRDefault="00443ADE" w:rsidP="00443ADE"/>
    <w:p w:rsidR="00443ADE" w:rsidRPr="00443ADE" w:rsidRDefault="00D81300" w:rsidP="00443ADE">
      <w:r>
        <w:rPr>
          <w:noProof/>
          <w:lang w:eastAsia="ru-RU"/>
        </w:rPr>
        <w:pict>
          <v:shapetype id="_x0000_t202" coordsize="21600,21600" o:spt="202" path="m,l,21600r21600,l21600,xe">
            <v:stroke joinstyle="miter"/>
            <v:path gradientshapeok="t" o:connecttype="rect"/>
          </v:shapetype>
          <v:shape id="_x0000_s1258" type="#_x0000_t202" style="position:absolute;left:0;text-align:left;margin-left:291.55pt;margin-top:6.2pt;width:222.1pt;height:37.9pt;z-index:251657216" fillcolor="silver" stroked="f">
            <v:textbox style="mso-next-textbox:#_x0000_s1258" inset="0,0,0,0">
              <w:txbxContent>
                <w:p w:rsidR="00F40F1B" w:rsidRDefault="00F40F1B" w:rsidP="00B74D08">
                  <w:pPr>
                    <w:rPr>
                      <w:b/>
                      <w:sz w:val="4"/>
                      <w:szCs w:val="4"/>
                    </w:rPr>
                  </w:pPr>
                  <w:r>
                    <w:rPr>
                      <w:b/>
                      <w:sz w:val="32"/>
                      <w:szCs w:val="32"/>
                    </w:rPr>
                    <w:t xml:space="preserve">  </w:t>
                  </w:r>
                </w:p>
                <w:p w:rsidR="00F40F1B" w:rsidRDefault="00F40F1B" w:rsidP="00B74D08">
                  <w:pPr>
                    <w:rPr>
                      <w:b/>
                      <w:sz w:val="32"/>
                      <w:szCs w:val="32"/>
                    </w:rPr>
                  </w:pPr>
                  <w:r>
                    <w:rPr>
                      <w:b/>
                      <w:sz w:val="32"/>
                      <w:szCs w:val="32"/>
                    </w:rPr>
                    <w:t xml:space="preserve">     № 3 от 01 марта 2024 г.</w:t>
                  </w:r>
                </w:p>
                <w:p w:rsidR="00F40F1B" w:rsidRDefault="00F40F1B" w:rsidP="00B74D08">
                  <w:pPr>
                    <w:rPr>
                      <w:b/>
                      <w:sz w:val="32"/>
                      <w:szCs w:val="32"/>
                    </w:rPr>
                  </w:pPr>
                  <w:r>
                    <w:rPr>
                      <w:b/>
                      <w:sz w:val="32"/>
                      <w:szCs w:val="32"/>
                    </w:rPr>
                    <w:t xml:space="preserve">                </w:t>
                  </w:r>
                </w:p>
                <w:p w:rsidR="00F40F1B" w:rsidRDefault="00F40F1B" w:rsidP="00B74D08">
                  <w:pPr>
                    <w:rPr>
                      <w:b/>
                      <w:sz w:val="32"/>
                      <w:szCs w:val="32"/>
                    </w:rPr>
                  </w:pPr>
                  <w:r>
                    <w:rPr>
                      <w:b/>
                      <w:sz w:val="32"/>
                      <w:szCs w:val="32"/>
                    </w:rPr>
                    <w:t xml:space="preserve">                    </w:t>
                  </w:r>
                </w:p>
              </w:txbxContent>
            </v:textbox>
          </v:shape>
        </w:pict>
      </w:r>
    </w:p>
    <w:p w:rsidR="007A6480" w:rsidRDefault="007A6480" w:rsidP="007A6480">
      <w:pPr>
        <w:pStyle w:val="3"/>
        <w:rPr>
          <w:b w:val="0"/>
          <w:bCs w:val="0"/>
          <w:sz w:val="16"/>
          <w:szCs w:val="16"/>
        </w:rPr>
      </w:pPr>
    </w:p>
    <w:p w:rsidR="007A6480" w:rsidRDefault="00D81300" w:rsidP="007A6480">
      <w:r w:rsidRPr="00D81300">
        <w:rPr>
          <w:b/>
          <w:bCs/>
          <w:noProof/>
          <w:sz w:val="16"/>
          <w:szCs w:val="16"/>
        </w:rPr>
        <w:pict>
          <v:line id="_x0000_s1044" style="position:absolute;left:0;text-align:left;z-index:251654144" from="-3.3pt,9.65pt" to="507.3pt,9.65pt" strokeweight="4.5pt">
            <v:stroke linestyle="thinThick"/>
          </v:line>
        </w:pict>
      </w:r>
    </w:p>
    <w:p w:rsidR="005E3A03" w:rsidRDefault="005E3A03" w:rsidP="00DC7A34">
      <w:pPr>
        <w:rPr>
          <w:spacing w:val="-6"/>
          <w:sz w:val="16"/>
          <w:szCs w:val="16"/>
        </w:rPr>
      </w:pPr>
    </w:p>
    <w:p w:rsidR="00637B7C" w:rsidRPr="00A30BF3" w:rsidRDefault="00637B7C" w:rsidP="00637B7C">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22» января</w:t>
      </w:r>
      <w:r w:rsidRPr="00A30BF3">
        <w:rPr>
          <w:rFonts w:ascii="Times New Roman" w:hAnsi="Times New Roman"/>
          <w:sz w:val="16"/>
          <w:szCs w:val="16"/>
        </w:rPr>
        <w:t xml:space="preserve"> 2024 г.№ </w:t>
      </w:r>
      <w:r>
        <w:rPr>
          <w:rFonts w:ascii="Times New Roman" w:hAnsi="Times New Roman"/>
          <w:sz w:val="16"/>
          <w:szCs w:val="16"/>
        </w:rPr>
        <w:t>25</w:t>
      </w:r>
    </w:p>
    <w:p w:rsidR="00637B7C" w:rsidRPr="00A30BF3" w:rsidRDefault="00637B7C" w:rsidP="00637B7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637B7C" w:rsidP="00637B7C">
      <w:pPr>
        <w:jc w:val="center"/>
        <w:rPr>
          <w:b/>
          <w:sz w:val="16"/>
          <w:szCs w:val="16"/>
        </w:rPr>
      </w:pPr>
      <w:r w:rsidRPr="00A30BF3">
        <w:rPr>
          <w:b/>
          <w:sz w:val="16"/>
          <w:szCs w:val="16"/>
        </w:rPr>
        <w:t>ПОСТАНОВЛЕНИЕ</w:t>
      </w:r>
    </w:p>
    <w:p w:rsidR="00637B7C" w:rsidRDefault="00637B7C" w:rsidP="00637B7C">
      <w:pPr>
        <w:jc w:val="center"/>
        <w:rPr>
          <w:spacing w:val="-6"/>
          <w:sz w:val="16"/>
          <w:szCs w:val="16"/>
        </w:rPr>
      </w:pPr>
    </w:p>
    <w:p w:rsidR="00637B7C" w:rsidRPr="00637B7C" w:rsidRDefault="00637B7C" w:rsidP="00637B7C">
      <w:pPr>
        <w:ind w:right="0"/>
        <w:jc w:val="center"/>
        <w:rPr>
          <w:rFonts w:eastAsia="Times New Roman"/>
          <w:b/>
          <w:sz w:val="16"/>
          <w:szCs w:val="16"/>
          <w:lang w:eastAsia="ru-RU"/>
        </w:rPr>
      </w:pPr>
      <w:r w:rsidRPr="00637B7C">
        <w:rPr>
          <w:rFonts w:eastAsia="Times New Roman"/>
          <w:b/>
          <w:sz w:val="16"/>
          <w:szCs w:val="16"/>
          <w:lang w:eastAsia="ru-RU"/>
        </w:rPr>
        <w:t>Об организации приема и размещения</w:t>
      </w:r>
      <w:r>
        <w:rPr>
          <w:rFonts w:eastAsia="Times New Roman"/>
          <w:b/>
          <w:sz w:val="16"/>
          <w:szCs w:val="16"/>
          <w:lang w:eastAsia="ru-RU"/>
        </w:rPr>
        <w:t xml:space="preserve"> </w:t>
      </w:r>
      <w:r w:rsidRPr="00637B7C">
        <w:rPr>
          <w:rFonts w:eastAsia="Times New Roman"/>
          <w:b/>
          <w:sz w:val="16"/>
          <w:szCs w:val="16"/>
          <w:lang w:eastAsia="ru-RU"/>
        </w:rPr>
        <w:t>эвакуированного населения на территории</w:t>
      </w:r>
    </w:p>
    <w:p w:rsidR="00637B7C" w:rsidRPr="00637B7C" w:rsidRDefault="00637B7C" w:rsidP="00637B7C">
      <w:pPr>
        <w:ind w:right="0"/>
        <w:jc w:val="center"/>
        <w:rPr>
          <w:rFonts w:eastAsia="Times New Roman"/>
          <w:b/>
          <w:sz w:val="16"/>
          <w:szCs w:val="16"/>
          <w:lang w:eastAsia="ru-RU"/>
        </w:rPr>
      </w:pPr>
      <w:r w:rsidRPr="00637B7C">
        <w:rPr>
          <w:rFonts w:eastAsia="Times New Roman"/>
          <w:b/>
          <w:sz w:val="16"/>
          <w:szCs w:val="16"/>
          <w:lang w:eastAsia="ru-RU"/>
        </w:rPr>
        <w:t>муниципального образования</w:t>
      </w:r>
      <w:r>
        <w:rPr>
          <w:rFonts w:eastAsia="Times New Roman"/>
          <w:b/>
          <w:sz w:val="16"/>
          <w:szCs w:val="16"/>
          <w:lang w:eastAsia="ru-RU"/>
        </w:rPr>
        <w:t xml:space="preserve"> </w:t>
      </w:r>
      <w:r w:rsidRPr="00637B7C">
        <w:rPr>
          <w:rFonts w:eastAsia="Times New Roman"/>
          <w:b/>
          <w:sz w:val="16"/>
          <w:szCs w:val="16"/>
          <w:lang w:eastAsia="ru-RU"/>
        </w:rPr>
        <w:t>«Нижнеудинский район»</w:t>
      </w:r>
    </w:p>
    <w:p w:rsidR="00637B7C" w:rsidRPr="00637B7C" w:rsidRDefault="00637B7C" w:rsidP="00637B7C">
      <w:pPr>
        <w:autoSpaceDE w:val="0"/>
        <w:autoSpaceDN w:val="0"/>
        <w:adjustRightInd w:val="0"/>
        <w:ind w:right="0"/>
        <w:rPr>
          <w:rFonts w:eastAsia="Times New Roman"/>
          <w:sz w:val="16"/>
          <w:szCs w:val="16"/>
          <w:lang w:eastAsia="ru-RU"/>
        </w:rPr>
      </w:pPr>
    </w:p>
    <w:p w:rsidR="00637B7C" w:rsidRPr="00637B7C" w:rsidRDefault="00637B7C" w:rsidP="00637B7C">
      <w:pPr>
        <w:suppressAutoHyphens/>
        <w:autoSpaceDE w:val="0"/>
        <w:autoSpaceDN w:val="0"/>
        <w:adjustRightInd w:val="0"/>
        <w:ind w:right="0" w:firstLine="708"/>
        <w:rPr>
          <w:rFonts w:eastAsia="Times New Roman"/>
          <w:bCs/>
          <w:sz w:val="16"/>
          <w:szCs w:val="16"/>
          <w:lang w:eastAsia="ru-RU"/>
        </w:rPr>
      </w:pPr>
      <w:r w:rsidRPr="00637B7C">
        <w:rPr>
          <w:rFonts w:eastAsia="Times New Roman"/>
          <w:sz w:val="16"/>
          <w:szCs w:val="16"/>
          <w:lang w:eastAsia="ru-RU"/>
        </w:rPr>
        <w:t>В целях планирования и проведения эвакоприемных мероприятий на территории муниципального образования «Нижнеудинский район» при военных конфликтах или вследствие этих конфликтов, а также при возникновении или угрозе возникновения чрезвычайных ситуаций,</w:t>
      </w:r>
      <w:r w:rsidRPr="00637B7C">
        <w:rPr>
          <w:rFonts w:eastAsia="Times New Roman"/>
          <w:bCs/>
          <w:sz w:val="16"/>
          <w:szCs w:val="16"/>
          <w:lang w:eastAsia="ru-RU"/>
        </w:rPr>
        <w:t xml:space="preserve"> в</w:t>
      </w:r>
      <w:r w:rsidRPr="00637B7C">
        <w:rPr>
          <w:rFonts w:eastAsia="Times New Roman"/>
          <w:sz w:val="16"/>
          <w:szCs w:val="16"/>
          <w:lang w:eastAsia="ru-RU"/>
        </w:rPr>
        <w:t xml:space="preserve"> соответствии с п. 21 ч. 1 ст. 15 Федерального закона от 06.10.2003г. №131-ФЗ «Об общих принципах организации местного самоуправления в Российской Федерации»,</w:t>
      </w:r>
      <w:r w:rsidRPr="00637B7C">
        <w:rPr>
          <w:rFonts w:eastAsia="Times New Roman"/>
          <w:bCs/>
          <w:sz w:val="16"/>
          <w:szCs w:val="16"/>
          <w:lang w:eastAsia="ru-RU"/>
        </w:rPr>
        <w:t xml:space="preserve"> Федеральным законом от 12.02.1998г. №28-ФЗ «О гражданской обороне», П</w:t>
      </w:r>
      <w:r w:rsidRPr="00637B7C">
        <w:rPr>
          <w:rFonts w:eastAsia="Times New Roman"/>
          <w:sz w:val="16"/>
          <w:szCs w:val="16"/>
          <w:lang w:eastAsia="ru-RU"/>
        </w:rPr>
        <w:t>остановлением Правительства Российской Федерации от 30.11.2023г. №2056 «О порядке эвакуации населения, материальных и культурных ценностей в безопасные районы», руководствуясь ст.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637B7C" w:rsidRPr="00637B7C" w:rsidRDefault="00637B7C" w:rsidP="00637B7C">
      <w:pPr>
        <w:ind w:right="0"/>
        <w:jc w:val="center"/>
        <w:rPr>
          <w:rFonts w:eastAsia="Times New Roman"/>
          <w:b/>
          <w:sz w:val="16"/>
          <w:szCs w:val="16"/>
          <w:lang w:eastAsia="ru-RU"/>
        </w:rPr>
      </w:pPr>
      <w:r w:rsidRPr="00637B7C">
        <w:rPr>
          <w:rFonts w:eastAsia="Times New Roman"/>
          <w:b/>
          <w:sz w:val="16"/>
          <w:szCs w:val="16"/>
          <w:lang w:eastAsia="ru-RU"/>
        </w:rPr>
        <w:t>ПОСТАНОВЛЯЕТ:</w:t>
      </w:r>
    </w:p>
    <w:p w:rsidR="00637B7C" w:rsidRPr="00637B7C" w:rsidRDefault="00637B7C" w:rsidP="00637B7C">
      <w:pPr>
        <w:autoSpaceDE w:val="0"/>
        <w:autoSpaceDN w:val="0"/>
        <w:adjustRightInd w:val="0"/>
        <w:ind w:right="0"/>
        <w:rPr>
          <w:rFonts w:eastAsia="Times New Roman"/>
          <w:sz w:val="16"/>
          <w:szCs w:val="16"/>
          <w:lang w:eastAsia="ru-RU"/>
        </w:rPr>
      </w:pPr>
    </w:p>
    <w:p w:rsidR="00637B7C" w:rsidRPr="00637B7C" w:rsidRDefault="00637B7C" w:rsidP="00637B7C">
      <w:pPr>
        <w:suppressAutoHyphens/>
        <w:ind w:right="0" w:firstLine="720"/>
        <w:rPr>
          <w:rFonts w:eastAsia="Times New Roman"/>
          <w:sz w:val="16"/>
          <w:szCs w:val="16"/>
          <w:lang w:eastAsia="ru-RU"/>
        </w:rPr>
      </w:pPr>
      <w:r w:rsidRPr="00637B7C">
        <w:rPr>
          <w:rFonts w:eastAsia="Times New Roman"/>
          <w:sz w:val="16"/>
          <w:szCs w:val="16"/>
          <w:lang w:eastAsia="ru-RU"/>
        </w:rPr>
        <w:t>1. Утвердить прилагаемое Положение об организации приема и размещения эвакуированного населения на территории муниципального образования «Нижнеудинский район».</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 Признать утратившим силу постановление администрация муниципального района муниципального образования «Нижнеудинский район» от 19.12.2011г. №301 «Об организации приема и размещения эвакуированного населения на территории муниципального образования «Нижнеудинский район» в военное время».</w:t>
      </w:r>
    </w:p>
    <w:p w:rsidR="00637B7C" w:rsidRPr="00637B7C" w:rsidRDefault="00637B7C" w:rsidP="00637B7C">
      <w:pPr>
        <w:suppressAutoHyphens/>
        <w:ind w:right="0" w:firstLine="708"/>
        <w:rPr>
          <w:rFonts w:eastAsia="Times New Roman"/>
          <w:spacing w:val="-21"/>
          <w:sz w:val="16"/>
          <w:szCs w:val="16"/>
          <w:lang w:eastAsia="ru-RU"/>
        </w:rPr>
      </w:pPr>
      <w:r w:rsidRPr="00637B7C">
        <w:rPr>
          <w:rFonts w:eastAsia="Times New Roman"/>
          <w:sz w:val="16"/>
          <w:szCs w:val="16"/>
          <w:lang w:eastAsia="ru-RU"/>
        </w:rPr>
        <w:t>3. Настоящее постановление вступает в силу со дня подписания.</w:t>
      </w:r>
    </w:p>
    <w:p w:rsidR="00637B7C" w:rsidRPr="00637B7C" w:rsidRDefault="00637B7C" w:rsidP="00637B7C">
      <w:pPr>
        <w:suppressAutoHyphens/>
        <w:ind w:right="0" w:firstLine="708"/>
        <w:rPr>
          <w:rFonts w:eastAsia="Times New Roman"/>
          <w:spacing w:val="-21"/>
          <w:sz w:val="16"/>
          <w:szCs w:val="16"/>
          <w:lang w:eastAsia="ru-RU"/>
        </w:rPr>
      </w:pPr>
      <w:r w:rsidRPr="00637B7C">
        <w:rPr>
          <w:rFonts w:eastAsia="Times New Roman"/>
          <w:sz w:val="16"/>
          <w:szCs w:val="16"/>
          <w:lang w:eastAsia="ru-RU"/>
        </w:rPr>
        <w:t>4. Контроль за исполнением настоящего постановления оставляю за собой.</w:t>
      </w:r>
    </w:p>
    <w:p w:rsidR="00637B7C" w:rsidRPr="00637B7C" w:rsidRDefault="00637B7C" w:rsidP="00637B7C">
      <w:pPr>
        <w:suppressAutoHyphens/>
        <w:ind w:right="0"/>
        <w:rPr>
          <w:rFonts w:eastAsia="Times New Roman"/>
          <w:sz w:val="16"/>
          <w:szCs w:val="16"/>
          <w:lang w:eastAsia="ru-RU"/>
        </w:rPr>
      </w:pPr>
    </w:p>
    <w:p w:rsidR="00637B7C" w:rsidRPr="00637B7C" w:rsidRDefault="00637B7C" w:rsidP="00637B7C">
      <w:pPr>
        <w:suppressAutoHyphens/>
        <w:ind w:left="708" w:right="0"/>
        <w:rPr>
          <w:rFonts w:eastAsia="Times New Roman"/>
          <w:sz w:val="16"/>
          <w:szCs w:val="16"/>
          <w:lang w:eastAsia="ru-RU"/>
        </w:rPr>
      </w:pPr>
      <w:r w:rsidRPr="00637B7C">
        <w:rPr>
          <w:rFonts w:eastAsia="Times New Roman"/>
          <w:sz w:val="16"/>
          <w:szCs w:val="16"/>
          <w:lang w:eastAsia="ru-RU"/>
        </w:rPr>
        <w:t>Мэр муниципального образования</w:t>
      </w:r>
    </w:p>
    <w:p w:rsidR="00637B7C" w:rsidRPr="00637B7C" w:rsidRDefault="00637B7C" w:rsidP="00637B7C">
      <w:pPr>
        <w:suppressAutoHyphens/>
        <w:ind w:left="708" w:right="0"/>
        <w:rPr>
          <w:rFonts w:eastAsia="Times New Roman"/>
          <w:sz w:val="16"/>
          <w:szCs w:val="16"/>
          <w:lang w:eastAsia="ru-RU"/>
        </w:rPr>
      </w:pPr>
      <w:r w:rsidRPr="00637B7C">
        <w:rPr>
          <w:rFonts w:eastAsia="Times New Roman"/>
          <w:sz w:val="16"/>
          <w:szCs w:val="16"/>
          <w:lang w:eastAsia="ru-RU"/>
        </w:rPr>
        <w:t>«Нижнеудинский район»</w:t>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p>
    <w:p w:rsidR="00637B7C" w:rsidRPr="00637B7C" w:rsidRDefault="00637B7C" w:rsidP="00637B7C">
      <w:pPr>
        <w:suppressAutoHyphens/>
        <w:ind w:left="708" w:right="0"/>
        <w:rPr>
          <w:rFonts w:eastAsia="Times New Roman"/>
          <w:sz w:val="16"/>
          <w:szCs w:val="16"/>
          <w:lang w:eastAsia="ru-RU"/>
        </w:rPr>
      </w:pPr>
      <w:r w:rsidRPr="00637B7C">
        <w:rPr>
          <w:rFonts w:eastAsia="Times New Roman"/>
          <w:sz w:val="16"/>
          <w:szCs w:val="16"/>
          <w:lang w:eastAsia="ru-RU"/>
        </w:rPr>
        <w:t>А.А. Крупенев</w:t>
      </w:r>
    </w:p>
    <w:p w:rsidR="00637B7C" w:rsidRPr="00637B7C" w:rsidRDefault="00637B7C" w:rsidP="00637B7C">
      <w:pPr>
        <w:ind w:right="0"/>
        <w:jc w:val="right"/>
        <w:rPr>
          <w:rFonts w:eastAsia="Times New Roman"/>
          <w:bCs/>
          <w:sz w:val="16"/>
          <w:szCs w:val="16"/>
          <w:lang w:eastAsia="ru-RU"/>
        </w:rPr>
      </w:pPr>
      <w:r w:rsidRPr="00637B7C">
        <w:rPr>
          <w:rFonts w:eastAsia="Times New Roman"/>
          <w:bCs/>
          <w:sz w:val="16"/>
          <w:szCs w:val="16"/>
          <w:lang w:eastAsia="ru-RU"/>
        </w:rPr>
        <w:t>УТВЕРЖДЕНО</w:t>
      </w:r>
    </w:p>
    <w:p w:rsidR="00637B7C" w:rsidRPr="00637B7C" w:rsidRDefault="00637B7C" w:rsidP="00637B7C">
      <w:pPr>
        <w:ind w:right="0"/>
        <w:jc w:val="right"/>
        <w:rPr>
          <w:rFonts w:eastAsia="Times New Roman"/>
          <w:sz w:val="16"/>
          <w:szCs w:val="16"/>
          <w:lang w:eastAsia="ru-RU"/>
        </w:rPr>
      </w:pPr>
      <w:r w:rsidRPr="00637B7C">
        <w:rPr>
          <w:rFonts w:eastAsia="Times New Roman"/>
          <w:sz w:val="16"/>
          <w:szCs w:val="16"/>
          <w:lang w:eastAsia="ru-RU"/>
        </w:rPr>
        <w:t>постановлением администрации</w:t>
      </w:r>
    </w:p>
    <w:p w:rsidR="00637B7C" w:rsidRPr="00637B7C" w:rsidRDefault="00637B7C" w:rsidP="00637B7C">
      <w:pPr>
        <w:ind w:right="0"/>
        <w:jc w:val="right"/>
        <w:rPr>
          <w:rFonts w:eastAsia="Times New Roman"/>
          <w:sz w:val="16"/>
          <w:szCs w:val="16"/>
          <w:lang w:eastAsia="ru-RU"/>
        </w:rPr>
      </w:pPr>
      <w:r w:rsidRPr="00637B7C">
        <w:rPr>
          <w:rFonts w:eastAsia="Times New Roman"/>
          <w:sz w:val="16"/>
          <w:szCs w:val="16"/>
          <w:lang w:eastAsia="ru-RU"/>
        </w:rPr>
        <w:t>муниципального района</w:t>
      </w:r>
    </w:p>
    <w:p w:rsidR="00637B7C" w:rsidRPr="00637B7C" w:rsidRDefault="00637B7C" w:rsidP="00637B7C">
      <w:pPr>
        <w:ind w:right="0"/>
        <w:jc w:val="right"/>
        <w:rPr>
          <w:rFonts w:eastAsia="Times New Roman"/>
          <w:sz w:val="16"/>
          <w:szCs w:val="16"/>
          <w:lang w:eastAsia="ru-RU"/>
        </w:rPr>
      </w:pPr>
      <w:r w:rsidRPr="00637B7C">
        <w:rPr>
          <w:rFonts w:eastAsia="Times New Roman"/>
          <w:sz w:val="16"/>
          <w:szCs w:val="16"/>
          <w:lang w:eastAsia="ru-RU"/>
        </w:rPr>
        <w:t>муниципального образования</w:t>
      </w:r>
    </w:p>
    <w:p w:rsidR="00637B7C" w:rsidRPr="00637B7C" w:rsidRDefault="00637B7C" w:rsidP="00637B7C">
      <w:pPr>
        <w:ind w:right="0"/>
        <w:jc w:val="right"/>
        <w:rPr>
          <w:rFonts w:eastAsia="Times New Roman"/>
          <w:sz w:val="16"/>
          <w:szCs w:val="16"/>
          <w:lang w:eastAsia="ru-RU"/>
        </w:rPr>
      </w:pPr>
      <w:r w:rsidRPr="00637B7C">
        <w:rPr>
          <w:rFonts w:eastAsia="Times New Roman"/>
          <w:sz w:val="16"/>
          <w:szCs w:val="16"/>
          <w:lang w:eastAsia="ru-RU"/>
        </w:rPr>
        <w:t>«Нижнеудинский район»</w:t>
      </w:r>
    </w:p>
    <w:p w:rsidR="00637B7C" w:rsidRPr="00637B7C" w:rsidRDefault="00637B7C" w:rsidP="00637B7C">
      <w:pPr>
        <w:suppressAutoHyphens/>
        <w:ind w:right="0" w:firstLine="709"/>
        <w:jc w:val="right"/>
        <w:rPr>
          <w:rFonts w:eastAsia="Times New Roman"/>
          <w:bCs/>
          <w:sz w:val="16"/>
          <w:szCs w:val="16"/>
          <w:lang w:eastAsia="ru-RU"/>
        </w:rPr>
      </w:pPr>
      <w:r w:rsidRPr="00637B7C">
        <w:rPr>
          <w:rFonts w:eastAsia="Times New Roman"/>
          <w:sz w:val="16"/>
          <w:szCs w:val="16"/>
          <w:lang w:eastAsia="ru-RU"/>
        </w:rPr>
        <w:t>от « 22 » января 2024г.№25</w:t>
      </w:r>
    </w:p>
    <w:p w:rsidR="00637B7C" w:rsidRPr="00637B7C" w:rsidRDefault="00637B7C" w:rsidP="00637B7C">
      <w:pPr>
        <w:suppressAutoHyphens/>
        <w:ind w:right="0" w:firstLine="709"/>
        <w:jc w:val="center"/>
        <w:rPr>
          <w:rFonts w:eastAsia="Times New Roman"/>
          <w:bCs/>
          <w:sz w:val="16"/>
          <w:szCs w:val="16"/>
          <w:lang w:eastAsia="ru-RU"/>
        </w:rPr>
      </w:pPr>
    </w:p>
    <w:p w:rsidR="00637B7C" w:rsidRPr="00637B7C" w:rsidRDefault="00637B7C" w:rsidP="00637B7C">
      <w:pPr>
        <w:suppressAutoHyphens/>
        <w:ind w:right="0"/>
        <w:jc w:val="center"/>
        <w:rPr>
          <w:rFonts w:eastAsia="Times New Roman"/>
          <w:b/>
          <w:bCs/>
          <w:sz w:val="16"/>
          <w:szCs w:val="16"/>
          <w:lang w:eastAsia="ru-RU"/>
        </w:rPr>
      </w:pPr>
      <w:r w:rsidRPr="00637B7C">
        <w:rPr>
          <w:rFonts w:eastAsia="Times New Roman"/>
          <w:b/>
          <w:bCs/>
          <w:sz w:val="16"/>
          <w:szCs w:val="16"/>
          <w:lang w:eastAsia="ru-RU"/>
        </w:rPr>
        <w:t>ПОЛОЖЕНИЕ</w:t>
      </w:r>
    </w:p>
    <w:p w:rsidR="00637B7C" w:rsidRPr="00637B7C" w:rsidRDefault="00637B7C" w:rsidP="00637B7C">
      <w:pPr>
        <w:suppressAutoHyphens/>
        <w:ind w:right="0"/>
        <w:jc w:val="center"/>
        <w:rPr>
          <w:rFonts w:eastAsia="Times New Roman"/>
          <w:b/>
          <w:bCs/>
          <w:sz w:val="16"/>
          <w:szCs w:val="16"/>
          <w:lang w:eastAsia="ru-RU"/>
        </w:rPr>
      </w:pPr>
      <w:r w:rsidRPr="00637B7C">
        <w:rPr>
          <w:rFonts w:eastAsia="Times New Roman"/>
          <w:b/>
          <w:bCs/>
          <w:sz w:val="16"/>
          <w:szCs w:val="16"/>
          <w:lang w:eastAsia="ru-RU"/>
        </w:rPr>
        <w:t>ОБ ОРГАНИЗАЦИИ ПРИЕМА И РАЗМЕЩЕНИЯ ЭВАКУИРОВАННОГО НАСЕЛЕНИЯ НА ТЕРРИТОРИИ МУНИЦИПАЛЬНОГО ОБРАЗОВАНИЯ «НИЖНЕУДИНСКИЙ РАЙОН»</w:t>
      </w:r>
    </w:p>
    <w:p w:rsidR="00637B7C" w:rsidRPr="00637B7C" w:rsidRDefault="00637B7C" w:rsidP="00637B7C">
      <w:pPr>
        <w:suppressAutoHyphens/>
        <w:ind w:right="0" w:firstLine="709"/>
        <w:rPr>
          <w:rFonts w:eastAsia="Times New Roman"/>
          <w:sz w:val="16"/>
          <w:szCs w:val="16"/>
          <w:lang w:eastAsia="ru-RU"/>
        </w:rPr>
      </w:pPr>
    </w:p>
    <w:p w:rsidR="00637B7C" w:rsidRPr="00637B7C" w:rsidRDefault="00637B7C" w:rsidP="00637B7C">
      <w:pPr>
        <w:suppressAutoHyphens/>
        <w:ind w:left="360" w:right="0"/>
        <w:jc w:val="center"/>
        <w:rPr>
          <w:rFonts w:eastAsia="Times New Roman"/>
          <w:caps/>
          <w:sz w:val="16"/>
          <w:szCs w:val="16"/>
          <w:lang w:eastAsia="ru-RU"/>
        </w:rPr>
      </w:pPr>
      <w:r w:rsidRPr="00637B7C">
        <w:rPr>
          <w:rFonts w:eastAsia="Times New Roman"/>
          <w:caps/>
          <w:sz w:val="16"/>
          <w:szCs w:val="16"/>
          <w:lang w:val="en-US" w:eastAsia="ru-RU"/>
        </w:rPr>
        <w:t>I</w:t>
      </w:r>
      <w:r w:rsidRPr="00637B7C">
        <w:rPr>
          <w:rFonts w:eastAsia="Times New Roman"/>
          <w:caps/>
          <w:sz w:val="16"/>
          <w:szCs w:val="16"/>
          <w:lang w:eastAsia="ru-RU"/>
        </w:rPr>
        <w:t>. Общие положения</w:t>
      </w:r>
    </w:p>
    <w:p w:rsidR="00637B7C" w:rsidRPr="00637B7C" w:rsidRDefault="00637B7C" w:rsidP="00637B7C">
      <w:pPr>
        <w:suppressAutoHyphens/>
        <w:ind w:right="0" w:firstLine="709"/>
        <w:rPr>
          <w:rFonts w:eastAsia="Times New Roman"/>
          <w:sz w:val="16"/>
          <w:szCs w:val="16"/>
          <w:lang w:eastAsia="ru-RU"/>
        </w:rPr>
      </w:pP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 Настоящее Положение определяет порядок планирования, обеспечения и проведения эвакоприемных мероприятий на территории муниципального образования «Нижнеудинский район» при военных конфликтах или вследствие этих конфликтов, а также при возникновении или угрозе возникновения чрезвычайных ситуаций.</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2. Планирование эвакоприемных мероприятий осуществляется заблаговременно, в мирное время, проведение их предусматривается в максимально сжатые сроки.</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3. Проведение эвакоприемных мероприятий является основным способом защиты населения городов Иркутской области, отнесенных к группам по гражданской обороне (далее – ГО), от современных средств поражения.</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4. Основной целью планирования и проведения эвакоприемных мероприятий является снижение потерь населения, материальных и культурных ценностей и архивных документов от опасностей, возникающих при военных конфликтах или вследствие этих конфликтов, а также при возникновении или угрозе возникновения чрезвычайных ситуаций.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5. К безопасным районам относится территория, расположенная в пределах административных границ муниципального образования «Нижнеудинский район» вне зон возможных опасностей, зон возможных разрушений, и подготовленная для размещения и жизнеобеспечения временно отселяемых жителей, эвакуируемого или рассредоточиваемого населения, а также для размещения (хранения) материальных, культурных ценностей и архивных документов.</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6. Эвакуации на территорию муниципального образования «Нижнеудинский район» подлежат:</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lastRenderedPageBreak/>
        <w:t>1) работники (сотрудники) органов и организаций, переносящих производственную, трудовую, хозяйственную и служебную деятельность (далее - экономическая деятельность) из зон возможных опасностей в безопасные районы совместно с неработающими членами семей;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 неработающие члены семей работников (сотрудников) органов и организаций, подлежащих рассредоточению;</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3) нетрудоспособное население;</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4) неработающее и не подлежащее призыву по мобилизации на военную службу население (далее - неработающее население);</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5) пациенты, находящиеся в лечебно-профилактических организациях, включая больницы, госпитали, амбулаторно- поликлинические учреждения, амбулатории и поликлиники, организации охраны материнства и детства (включая родильные дома, дома ребенка), санатории-профилактории;</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6) материальные, культурные ценности и архивные документы, за исключением ценностей и архивных документов, вывоз (вынос) которых невозможен по специфическим или технологическим причинам.</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7. Прием и размещение населения, материальных, культурных ценностей и архивных документов планируется с использованием имеющегося автомобильного транспорта организаций, независимо от организационно правовых форм и форм собственности, не занятого воинскими и другими важными перевозками по мобилизационным планам, а также пешим порядком.</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8. Выбор районов приема и размещения эвакуируемого населения осуществляется эвакоприемной комиссией муниципального образования «Нижнеудинский район» по согласованию с органами местного самоуправления городских и сельских поселений, на территории которых планируется размещение эваконаселения, исходя из возможностей по удовлетворению потребностей населения по нормам военного времени в жилье, защитных сооружениях, воде и других видах первоочередного жизнеобеспечения, возможностей дорожно-транспортной сети, возможностей по форсированной подготовке простейших защитных сооружений и жилья за счет местных ресурсов.</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9. Весь жилой фонд и фонд зданий общественного и административного назначения с момента объявления эвакуации передается в распоряжение глав муниципальных образований городских и сельских поселений.</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10. Эвакуированное население размещается в общественных и административных зданиях (домах отдыха, детских оздоровительных лагерях) и домах, независимо от организационно правовых форм и форм собственности, в отапливаемых домах дачных кооперативов и садоводческих товариществ на основании ордеров (предписаний), выдаваемых органами местного самоуправления городских и сельских поселений безопасных районов.</w:t>
      </w:r>
    </w:p>
    <w:p w:rsidR="00637B7C" w:rsidRPr="00637B7C" w:rsidRDefault="00637B7C" w:rsidP="00637B7C">
      <w:pPr>
        <w:suppressAutoHyphens/>
        <w:ind w:right="0" w:firstLine="709"/>
        <w:rPr>
          <w:rFonts w:eastAsia="Times New Roman"/>
          <w:sz w:val="16"/>
          <w:szCs w:val="16"/>
          <w:lang w:eastAsia="ru-RU"/>
        </w:rPr>
      </w:pPr>
    </w:p>
    <w:p w:rsidR="00637B7C" w:rsidRPr="00637B7C" w:rsidRDefault="00637B7C" w:rsidP="00637B7C">
      <w:pPr>
        <w:suppressAutoHyphens/>
        <w:ind w:right="0"/>
        <w:jc w:val="center"/>
        <w:rPr>
          <w:rFonts w:eastAsia="Times New Roman"/>
          <w:caps/>
          <w:sz w:val="16"/>
          <w:szCs w:val="16"/>
          <w:lang w:eastAsia="ru-RU"/>
        </w:rPr>
      </w:pPr>
      <w:r w:rsidRPr="00637B7C">
        <w:rPr>
          <w:rFonts w:eastAsia="Times New Roman"/>
          <w:caps/>
          <w:sz w:val="16"/>
          <w:szCs w:val="16"/>
          <w:lang w:val="en-US" w:eastAsia="ru-RU"/>
        </w:rPr>
        <w:t>II</w:t>
      </w:r>
      <w:r w:rsidRPr="00637B7C">
        <w:rPr>
          <w:rFonts w:eastAsia="Times New Roman"/>
          <w:caps/>
          <w:sz w:val="16"/>
          <w:szCs w:val="16"/>
          <w:lang w:eastAsia="ru-RU"/>
        </w:rPr>
        <w:t>. Порядок проведения эвакоприемных мероприятий</w:t>
      </w:r>
    </w:p>
    <w:p w:rsidR="00637B7C" w:rsidRPr="00637B7C" w:rsidRDefault="00637B7C" w:rsidP="00637B7C">
      <w:pPr>
        <w:suppressAutoHyphens/>
        <w:ind w:right="0"/>
        <w:jc w:val="center"/>
        <w:rPr>
          <w:rFonts w:eastAsia="Times New Roman"/>
          <w:sz w:val="16"/>
          <w:szCs w:val="16"/>
          <w:lang w:eastAsia="ru-RU"/>
        </w:rPr>
      </w:pP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11. Проведение мероприятий по приему и размещению эвакуируемого населения, материальных, культурных ценностей и архивных документов в безопасных районах муниципального образования «Нижнеудинский район» осуществляется в соответствии с разработанным Планом эвакуационных мероприятий муниципального образования «Нижнеудинский район» при военных конфликтах или вследствие этих конфликтов, а также при чрезвычайных ситуациях природного и техногенного характера.</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12. В целях обеспечения подготовки и проведения приема и размещения эвакуированного населения, материальных, культурных ценностей и архивных документов на территории муниципального образования «Нижнеудинский район» определяются необходимые силы и средства, осуществляется их подготовка, а также формируются эвакуационные органы:</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 эвакоприемная комиссия муниципального образования «Нижнеудинский район»;</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2) приемные эвакуационные пункты;</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3) пункт высадки населения с транспорта.</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13. Руководители эвакуационных органов несут персональную ответственность за организацию работы эвакуационных органов и реализацию возложенных на них задач и функций.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14. В состав эвакуационных органов не назначаются граждане, подлежащие призыву на военную службу по мобилизации.</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15. Эвакоприемную комиссию муниципального образования «Нижнеудинский район» (далее – эвакоприемная комиссия) возглавляет заместитель мэра, курирующий социальные вопросы.</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 xml:space="preserve">16. Основными задачами эвакоприемной комиссии являются: </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 планирование, подготовка, организация проведения и всестороннего обеспечения мероприятий по приему и размещению эвакуируемого населения, материальных, культурных ценностей и архивных документов;</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 обеспечение согласованности действий органов управления, сил и средств, обеспечивающих проведение мероприятий по приему и размещению эвакуируемого населения, материальных, культурных ценностей и архивных документов.</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17. В состав эвакоприемной комиссии назначаются лица из числа работников органов местного самоуправления, сферы образования, здравоохранения, культуры, социального обеспечения, транспорта, связи, других сфер и представители органов внутренних дел, военных комиссариатов, войск национальной гвардии Российской Федерации и мобилизационных органов.</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18. В составе эвакоприемной комиссии могут создаваться рабочие (функциональные) группы из числа работников соответствующих органов и организаций.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19. Перечень создаваемых приемных эвакуационных пунктов в населенных пунктах безопасных районов, расположенных вблизи путей сообщения и пунктов высадки населения с транспорта на территории муниципального образования «Нижнеудинский район», утверждается постановлением администрации муниципального района муниципального образования «Нижнеудинский район».</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20. Основными задачами приемных эвакуационных пунктов являются прием, учет и размещение прибывающего эвакуируемого населения, материальных, культурных ценностей и архивных документов с последующей организованной отправкой их в места спланированного размещения.</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21. В состав администрации приемного эвакуационного пункта назначаются представители организаций, на базе которых он развертывается, или представители других организаций по решению органов местного самоуправления городских и сельских поселений.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22. Для решения возложенных задач за приемным эвакуационным пунктом закрепляются:</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1) объекты укрытия;</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 подразделения (представители) органов внутренних дел и медицинских организаций;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3) организации жилищно-коммунального хозяйства.</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23. Приемные эвакуационные пункты создаются на базе административных зданий, а также зданий и помещений общественного назначения.</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24. Пункт высадки населения с транспорта, выгрузки материальных, культурных ценностей и архивных документов с транспорта (далее - пункт высадки, выгрузки) создается на основании постановления администрации муниципального района муниципального образования «Нижнеудинский район» (далее – администрация района), и правовым актом организации, на базе которой разворачивается пункт высадки, выгрузки, вблизи железнодорожных, автомобильных и воздушных путей сообщения.</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Пункт высадки, выгрузки определяются совместно с транспортными организациями и организациями, обеспечивающими подачу на них транспорта, погрузочно-разгрузочных механизмов, по согласованию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соответствующими военными комиссариатами с учетом задействования объектов транспортной инфраструктуры в интересах воинских перевозок.</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25. Основными задачами пунктов высадки, выгрузки являются организация высадки, выгрузки с транспорта населения, материальных, культурных ценностей и архивных документов, подлежащих эвакуации, а также обеспечение своевременной отправки (прибытия) эвакуационных эшелонов (поездов, судов), автоколонн, ведение их учета.</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lastRenderedPageBreak/>
        <w:t>Состав администраций пунктов высадки, выгрузки назначается решениями руководителей соответствующих эвакуационных комиссий из числа организаций, на базе которых разворачиваются пункты высадки, выгрузки, и (или) других организаций, осуществляющих эвакуацию своих работников и членов их семей и (или) материальных, культурных ценностей и архивных документов.</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26. Для решения возложенных задач за пунктами высадки, выгрузки закрепляются:</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 транспортные организации и организации, обеспечивающие подачу транспорта, погрузочно-разгрузочных механизмов в места высадки, выгрузки с транспорта;</w:t>
      </w:r>
    </w:p>
    <w:p w:rsidR="00637B7C" w:rsidRPr="00637B7C" w:rsidRDefault="00637B7C" w:rsidP="00637B7C">
      <w:pPr>
        <w:ind w:right="0" w:firstLine="709"/>
        <w:rPr>
          <w:rFonts w:eastAsia="Times New Roman"/>
          <w:sz w:val="16"/>
          <w:szCs w:val="16"/>
          <w:lang w:eastAsia="ru-RU"/>
        </w:rPr>
      </w:pPr>
      <w:r w:rsidRPr="00637B7C">
        <w:rPr>
          <w:rFonts w:eastAsia="Times New Roman"/>
          <w:bCs/>
          <w:sz w:val="16"/>
          <w:szCs w:val="16"/>
          <w:lang w:eastAsia="ru-RU"/>
        </w:rPr>
        <w:t xml:space="preserve">2) подразделения </w:t>
      </w:r>
      <w:r w:rsidRPr="00637B7C">
        <w:rPr>
          <w:rFonts w:eastAsia="Times New Roman"/>
          <w:sz w:val="16"/>
          <w:szCs w:val="16"/>
          <w:lang w:eastAsia="ru-RU"/>
        </w:rPr>
        <w:t xml:space="preserve">(представители) органов внутренних дел </w:t>
      </w:r>
      <w:r w:rsidRPr="00637B7C">
        <w:rPr>
          <w:rFonts w:eastAsia="Times New Roman"/>
          <w:bCs/>
          <w:sz w:val="16"/>
          <w:szCs w:val="16"/>
          <w:lang w:eastAsia="ru-RU"/>
        </w:rPr>
        <w:t xml:space="preserve">и медицинских </w:t>
      </w:r>
      <w:r w:rsidRPr="00637B7C">
        <w:rPr>
          <w:rFonts w:eastAsia="Times New Roman"/>
          <w:sz w:val="16"/>
          <w:szCs w:val="16"/>
          <w:lang w:eastAsia="ru-RU"/>
        </w:rPr>
        <w:t>организаций.</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27. Планирование, подготовка, проведение и обеспечение эвакуационных мероприятий осуществляются с учетом местных условий (географических и сезонных климатических особенностей территории, особенностей населенных пунктов, численности населения, возможностей транспорта, пропускной способности путей сообщения и транспортных коммуникаций, а также наличия жилых (стационарных и временных), общественных и административных зданий, помещений, сооружений и инженерной инфраструктуры, влияющих на проведение эвакуационных мероприятий), производственных и мобилизационных планов, а также миграции населения.</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После завершения плановых эвакуационных мероприятий органы местного самоуправления в пределах своих полномочий организуют жизнеобеспечение, трудоустройство и социальную защиту прибывшего эвакуированного населения на территорию муниципального образования «Нижнеудинский район».</w:t>
      </w:r>
    </w:p>
    <w:p w:rsidR="00637B7C" w:rsidRDefault="00637B7C" w:rsidP="00637B7C">
      <w:pPr>
        <w:suppressAutoHyphens/>
        <w:ind w:right="0"/>
        <w:jc w:val="center"/>
        <w:rPr>
          <w:rFonts w:eastAsia="Times New Roman"/>
          <w:caps/>
          <w:sz w:val="16"/>
          <w:szCs w:val="16"/>
          <w:lang w:eastAsia="ru-RU"/>
        </w:rPr>
      </w:pPr>
      <w:r w:rsidRPr="00637B7C">
        <w:rPr>
          <w:rFonts w:eastAsia="Times New Roman"/>
          <w:caps/>
          <w:sz w:val="16"/>
          <w:szCs w:val="16"/>
          <w:lang w:val="en-US" w:eastAsia="ru-RU"/>
        </w:rPr>
        <w:t>III</w:t>
      </w:r>
      <w:r w:rsidRPr="00637B7C">
        <w:rPr>
          <w:rFonts w:eastAsia="Times New Roman"/>
          <w:caps/>
          <w:sz w:val="16"/>
          <w:szCs w:val="16"/>
          <w:lang w:eastAsia="ru-RU"/>
        </w:rPr>
        <w:t>. Обеспечение эвакоприемных мероприятий</w:t>
      </w:r>
    </w:p>
    <w:p w:rsidR="00637B7C" w:rsidRPr="00637B7C" w:rsidRDefault="00637B7C" w:rsidP="00637B7C">
      <w:pPr>
        <w:suppressAutoHyphens/>
        <w:ind w:right="0"/>
        <w:jc w:val="center"/>
        <w:rPr>
          <w:rFonts w:eastAsia="Times New Roman"/>
          <w:caps/>
          <w:sz w:val="16"/>
          <w:szCs w:val="16"/>
          <w:lang w:eastAsia="ru-RU"/>
        </w:rPr>
      </w:pP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28. Для организованного проведения мероприятий по приему и размещению эвакуируемого населения в безопасных районах муниципального образования «Нижнеудинский район» организуется их всестороннее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29. Основными видами обеспечения при проведении мероприятий по приему и размещению эвакуируемого населения являются:</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1) оповещение и информационное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2) материально-техническое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3) инженерное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4) транспортное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5) медицинское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6) социальное обеспечение;</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7) радиационная, химическая и биологическая защита;</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8) охрана общественного порядка и обеспечение общественной безопасности;</w:t>
      </w:r>
    </w:p>
    <w:p w:rsidR="00637B7C" w:rsidRPr="00637B7C" w:rsidRDefault="00637B7C" w:rsidP="00637B7C">
      <w:pPr>
        <w:suppressAutoHyphens/>
        <w:ind w:right="0" w:firstLine="709"/>
        <w:rPr>
          <w:rFonts w:eastAsia="Times New Roman"/>
          <w:sz w:val="16"/>
          <w:szCs w:val="16"/>
          <w:lang w:eastAsia="ru-RU"/>
        </w:rPr>
      </w:pPr>
      <w:r w:rsidRPr="00637B7C">
        <w:rPr>
          <w:rFonts w:eastAsia="Times New Roman"/>
          <w:sz w:val="16"/>
          <w:szCs w:val="16"/>
          <w:lang w:eastAsia="ru-RU"/>
        </w:rPr>
        <w:t>9) финансовое обеспечение.</w:t>
      </w: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30. К обеспечению эвакоприемных мероприятий привлекаются структурные подразделения администрации района (по направлениям деятельности), органы местного самоуправления городских и сельских поселений, службы организаций, независимо от организационно правовых форм и форм собственности (медицинские, инженерные, коммунально-технические, оповещения и связи, защиты культурных ценностей и архивных документов, автотранспортные службы, торговли и общественного питания и другие), организации, отнесенные к категории по гражданской обороне, организации, обеспечивающие выполнение  мероприятий по гражданской обороне местного уровня в соответствии с Планом гражданской обороны муниципального образования «Нижнеудинский район» и Планами гражданской обороны городских поселений, общественные организации, волонтеры, расположенные на территории муниципального образования «Нижнеудинский район».</w:t>
      </w:r>
    </w:p>
    <w:p w:rsidR="00637B7C" w:rsidRPr="00637B7C" w:rsidRDefault="00637B7C" w:rsidP="00637B7C">
      <w:pPr>
        <w:ind w:right="0"/>
        <w:jc w:val="left"/>
        <w:rPr>
          <w:rFonts w:eastAsia="Times New Roman"/>
          <w:sz w:val="16"/>
          <w:szCs w:val="16"/>
          <w:lang w:eastAsia="ru-RU"/>
        </w:rPr>
      </w:pPr>
    </w:p>
    <w:p w:rsidR="00637B7C" w:rsidRPr="00637B7C" w:rsidRDefault="00637B7C" w:rsidP="00637B7C">
      <w:pPr>
        <w:ind w:right="0"/>
        <w:jc w:val="center"/>
        <w:rPr>
          <w:rFonts w:eastAsia="Times New Roman"/>
          <w:caps/>
          <w:sz w:val="16"/>
          <w:szCs w:val="16"/>
          <w:lang w:eastAsia="ru-RU"/>
        </w:rPr>
      </w:pPr>
      <w:r w:rsidRPr="00637B7C">
        <w:rPr>
          <w:rFonts w:eastAsia="Times New Roman"/>
          <w:caps/>
          <w:sz w:val="16"/>
          <w:szCs w:val="16"/>
          <w:lang w:val="en-US" w:eastAsia="ru-RU"/>
        </w:rPr>
        <w:t>IV</w:t>
      </w:r>
      <w:r w:rsidRPr="00637B7C">
        <w:rPr>
          <w:rFonts w:eastAsia="Times New Roman"/>
          <w:caps/>
          <w:sz w:val="16"/>
          <w:szCs w:val="16"/>
          <w:lang w:eastAsia="ru-RU"/>
        </w:rPr>
        <w:t>. Порядок финансирования эвакуационных мероприятий</w:t>
      </w:r>
    </w:p>
    <w:p w:rsidR="00637B7C" w:rsidRPr="00637B7C" w:rsidRDefault="00637B7C" w:rsidP="00637B7C">
      <w:pPr>
        <w:ind w:right="0" w:firstLine="709"/>
        <w:rPr>
          <w:rFonts w:eastAsia="Times New Roman"/>
          <w:sz w:val="16"/>
          <w:szCs w:val="16"/>
          <w:lang w:eastAsia="ru-RU"/>
        </w:rPr>
      </w:pPr>
    </w:p>
    <w:p w:rsidR="00637B7C" w:rsidRPr="00637B7C" w:rsidRDefault="00637B7C" w:rsidP="00637B7C">
      <w:pPr>
        <w:ind w:right="0" w:firstLine="709"/>
        <w:rPr>
          <w:rFonts w:eastAsia="Times New Roman"/>
          <w:sz w:val="16"/>
          <w:szCs w:val="16"/>
          <w:lang w:eastAsia="ru-RU"/>
        </w:rPr>
      </w:pPr>
      <w:r w:rsidRPr="00637B7C">
        <w:rPr>
          <w:rFonts w:eastAsia="Times New Roman"/>
          <w:sz w:val="16"/>
          <w:szCs w:val="16"/>
          <w:lang w:eastAsia="ru-RU"/>
        </w:rPr>
        <w:t>31. Финансирование проведения эвакоприемных мероприятий осуществляется в соответствии с законодательством Российской Федерации в области гражданской обороны и защиты населения.</w:t>
      </w:r>
    </w:p>
    <w:p w:rsidR="00637B7C" w:rsidRPr="00637B7C" w:rsidRDefault="00637B7C" w:rsidP="00637B7C">
      <w:pPr>
        <w:ind w:right="0" w:firstLine="709"/>
        <w:rPr>
          <w:rFonts w:eastAsia="Times New Roman"/>
          <w:sz w:val="16"/>
          <w:szCs w:val="16"/>
          <w:lang w:eastAsia="ru-RU"/>
        </w:rPr>
      </w:pPr>
    </w:p>
    <w:p w:rsidR="00637B7C" w:rsidRPr="00637B7C" w:rsidRDefault="00637B7C" w:rsidP="00637B7C">
      <w:pPr>
        <w:suppressAutoHyphens/>
        <w:ind w:right="0"/>
        <w:rPr>
          <w:rFonts w:eastAsia="Times New Roman"/>
          <w:sz w:val="16"/>
          <w:szCs w:val="16"/>
          <w:lang w:eastAsia="ru-RU"/>
        </w:rPr>
      </w:pPr>
      <w:r w:rsidRPr="00637B7C">
        <w:rPr>
          <w:rFonts w:eastAsia="Times New Roman"/>
          <w:sz w:val="16"/>
          <w:szCs w:val="16"/>
          <w:lang w:eastAsia="ru-RU"/>
        </w:rPr>
        <w:t>Заместитель мэра – начальник</w:t>
      </w:r>
    </w:p>
    <w:p w:rsidR="00637B7C" w:rsidRPr="00637B7C" w:rsidRDefault="00637B7C" w:rsidP="00637B7C">
      <w:pPr>
        <w:suppressAutoHyphens/>
        <w:ind w:right="0"/>
        <w:rPr>
          <w:rFonts w:eastAsia="Times New Roman"/>
          <w:sz w:val="16"/>
          <w:szCs w:val="16"/>
          <w:lang w:eastAsia="ru-RU"/>
        </w:rPr>
      </w:pPr>
      <w:r w:rsidRPr="00637B7C">
        <w:rPr>
          <w:rFonts w:eastAsia="Times New Roman"/>
          <w:sz w:val="16"/>
          <w:szCs w:val="16"/>
          <w:lang w:eastAsia="ru-RU"/>
        </w:rPr>
        <w:t>управления по социальной сфере</w:t>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p>
    <w:p w:rsidR="00637B7C" w:rsidRPr="00637B7C" w:rsidRDefault="00637B7C" w:rsidP="00637B7C">
      <w:pPr>
        <w:suppressAutoHyphens/>
        <w:ind w:right="0"/>
        <w:rPr>
          <w:rFonts w:eastAsia="Times New Roman"/>
          <w:sz w:val="16"/>
          <w:szCs w:val="16"/>
          <w:lang w:eastAsia="ru-RU"/>
        </w:rPr>
      </w:pPr>
      <w:r w:rsidRPr="00637B7C">
        <w:rPr>
          <w:rFonts w:eastAsia="Times New Roman"/>
          <w:sz w:val="16"/>
          <w:szCs w:val="16"/>
          <w:lang w:eastAsia="ru-RU"/>
        </w:rPr>
        <w:t>И.П. Иванова</w:t>
      </w:r>
    </w:p>
    <w:p w:rsidR="00637B7C" w:rsidRPr="00A30BF3" w:rsidRDefault="00637B7C" w:rsidP="00637B7C">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20» февраля</w:t>
      </w:r>
      <w:r w:rsidRPr="00A30BF3">
        <w:rPr>
          <w:rFonts w:ascii="Times New Roman" w:hAnsi="Times New Roman"/>
          <w:sz w:val="16"/>
          <w:szCs w:val="16"/>
        </w:rPr>
        <w:t xml:space="preserve"> 2024 г.№ </w:t>
      </w:r>
      <w:r>
        <w:rPr>
          <w:rFonts w:ascii="Times New Roman" w:hAnsi="Times New Roman"/>
          <w:sz w:val="16"/>
          <w:szCs w:val="16"/>
        </w:rPr>
        <w:t>65</w:t>
      </w:r>
    </w:p>
    <w:p w:rsidR="00637B7C" w:rsidRPr="00A30BF3" w:rsidRDefault="00637B7C" w:rsidP="00637B7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637B7C" w:rsidP="00637B7C">
      <w:pPr>
        <w:jc w:val="center"/>
        <w:rPr>
          <w:b/>
          <w:sz w:val="16"/>
          <w:szCs w:val="16"/>
        </w:rPr>
      </w:pPr>
      <w:r w:rsidRPr="00A30BF3">
        <w:rPr>
          <w:b/>
          <w:sz w:val="16"/>
          <w:szCs w:val="16"/>
        </w:rPr>
        <w:t>ПОСТАНОВЛЕНИЕ</w:t>
      </w:r>
    </w:p>
    <w:p w:rsidR="00637B7C" w:rsidRDefault="00637B7C" w:rsidP="00637B7C">
      <w:pPr>
        <w:overflowPunct w:val="0"/>
        <w:autoSpaceDE w:val="0"/>
        <w:autoSpaceDN w:val="0"/>
        <w:adjustRightInd w:val="0"/>
        <w:ind w:right="0"/>
        <w:jc w:val="center"/>
        <w:rPr>
          <w:rFonts w:eastAsia="Times New Roman"/>
          <w:b/>
          <w:color w:val="000000"/>
          <w:spacing w:val="2"/>
          <w:sz w:val="16"/>
          <w:szCs w:val="16"/>
          <w:lang w:eastAsia="ru-RU"/>
        </w:rPr>
      </w:pPr>
    </w:p>
    <w:p w:rsidR="00637B7C" w:rsidRPr="00637B7C" w:rsidRDefault="00637B7C" w:rsidP="00637B7C">
      <w:pPr>
        <w:overflowPunct w:val="0"/>
        <w:autoSpaceDE w:val="0"/>
        <w:autoSpaceDN w:val="0"/>
        <w:adjustRightInd w:val="0"/>
        <w:ind w:right="0"/>
        <w:jc w:val="center"/>
        <w:rPr>
          <w:rFonts w:eastAsia="Times New Roman"/>
          <w:b/>
          <w:color w:val="000000"/>
          <w:spacing w:val="2"/>
          <w:sz w:val="16"/>
          <w:szCs w:val="16"/>
          <w:lang w:eastAsia="ru-RU"/>
        </w:rPr>
      </w:pPr>
      <w:r w:rsidRPr="00637B7C">
        <w:rPr>
          <w:rFonts w:eastAsia="Times New Roman"/>
          <w:b/>
          <w:color w:val="000000"/>
          <w:spacing w:val="2"/>
          <w:sz w:val="16"/>
          <w:szCs w:val="16"/>
          <w:lang w:eastAsia="ru-RU"/>
        </w:rPr>
        <w:t>О внесении изменений в постановление</w:t>
      </w:r>
      <w:r>
        <w:rPr>
          <w:rFonts w:eastAsia="Times New Roman"/>
          <w:b/>
          <w:color w:val="000000"/>
          <w:spacing w:val="2"/>
          <w:sz w:val="16"/>
          <w:szCs w:val="16"/>
          <w:lang w:eastAsia="ru-RU"/>
        </w:rPr>
        <w:t xml:space="preserve"> </w:t>
      </w:r>
      <w:r w:rsidRPr="00637B7C">
        <w:rPr>
          <w:rFonts w:eastAsia="Times New Roman"/>
          <w:b/>
          <w:color w:val="000000"/>
          <w:spacing w:val="2"/>
          <w:sz w:val="16"/>
          <w:szCs w:val="16"/>
          <w:lang w:eastAsia="ru-RU"/>
        </w:rPr>
        <w:t>администрации муниципального района</w:t>
      </w:r>
    </w:p>
    <w:p w:rsidR="00637B7C" w:rsidRPr="00637B7C" w:rsidRDefault="00637B7C" w:rsidP="00637B7C">
      <w:pPr>
        <w:overflowPunct w:val="0"/>
        <w:autoSpaceDE w:val="0"/>
        <w:autoSpaceDN w:val="0"/>
        <w:adjustRightInd w:val="0"/>
        <w:ind w:right="0"/>
        <w:jc w:val="center"/>
        <w:rPr>
          <w:rFonts w:eastAsia="Times New Roman"/>
          <w:b/>
          <w:color w:val="000000"/>
          <w:spacing w:val="2"/>
          <w:sz w:val="16"/>
          <w:szCs w:val="16"/>
          <w:lang w:eastAsia="ru-RU"/>
        </w:rPr>
      </w:pPr>
      <w:r w:rsidRPr="00637B7C">
        <w:rPr>
          <w:rFonts w:eastAsia="Times New Roman"/>
          <w:b/>
          <w:color w:val="000000"/>
          <w:spacing w:val="2"/>
          <w:sz w:val="16"/>
          <w:szCs w:val="16"/>
          <w:lang w:eastAsia="ru-RU"/>
        </w:rPr>
        <w:t>муниципального образования «Нижнеудинский</w:t>
      </w:r>
      <w:r>
        <w:rPr>
          <w:rFonts w:eastAsia="Times New Roman"/>
          <w:b/>
          <w:color w:val="000000"/>
          <w:spacing w:val="2"/>
          <w:sz w:val="16"/>
          <w:szCs w:val="16"/>
          <w:lang w:eastAsia="ru-RU"/>
        </w:rPr>
        <w:t xml:space="preserve"> </w:t>
      </w:r>
      <w:r w:rsidRPr="00637B7C">
        <w:rPr>
          <w:rFonts w:eastAsia="Times New Roman"/>
          <w:b/>
          <w:color w:val="000000"/>
          <w:spacing w:val="2"/>
          <w:sz w:val="16"/>
          <w:szCs w:val="16"/>
          <w:lang w:eastAsia="ru-RU"/>
        </w:rPr>
        <w:t>район» от 27.12.2023 г. № 366</w:t>
      </w:r>
    </w:p>
    <w:p w:rsidR="00637B7C" w:rsidRPr="00637B7C" w:rsidRDefault="00637B7C" w:rsidP="00637B7C">
      <w:pPr>
        <w:overflowPunct w:val="0"/>
        <w:autoSpaceDE w:val="0"/>
        <w:autoSpaceDN w:val="0"/>
        <w:adjustRightInd w:val="0"/>
        <w:ind w:right="0"/>
        <w:rPr>
          <w:rFonts w:eastAsia="Times New Roman"/>
          <w:color w:val="000000"/>
          <w:sz w:val="16"/>
          <w:szCs w:val="16"/>
          <w:lang w:eastAsia="ru-RU"/>
        </w:rPr>
      </w:pPr>
    </w:p>
    <w:p w:rsidR="00637B7C" w:rsidRPr="00637B7C" w:rsidRDefault="00637B7C" w:rsidP="00637B7C">
      <w:pPr>
        <w:overflowPunct w:val="0"/>
        <w:autoSpaceDE w:val="0"/>
        <w:autoSpaceDN w:val="0"/>
        <w:adjustRightInd w:val="0"/>
        <w:ind w:right="0" w:firstLine="567"/>
        <w:rPr>
          <w:rFonts w:eastAsia="Times New Roman"/>
          <w:color w:val="000000"/>
          <w:spacing w:val="-1"/>
          <w:sz w:val="16"/>
          <w:szCs w:val="16"/>
          <w:lang w:eastAsia="ru-RU"/>
        </w:rPr>
      </w:pPr>
      <w:r w:rsidRPr="00637B7C">
        <w:rPr>
          <w:rFonts w:eastAsia="Times New Roman"/>
          <w:color w:val="000000"/>
          <w:spacing w:val="4"/>
          <w:sz w:val="16"/>
          <w:szCs w:val="16"/>
          <w:lang w:eastAsia="ru-RU"/>
        </w:rPr>
        <w:t>В связи с отсутствием возможности предоставления избирательным комиссиям на безвозмездной основе транспортных средств</w:t>
      </w:r>
      <w:r w:rsidRPr="00637B7C">
        <w:rPr>
          <w:rFonts w:eastAsia="Times New Roman"/>
          <w:sz w:val="16"/>
          <w:szCs w:val="16"/>
          <w:lang w:eastAsia="ru-RU"/>
        </w:rPr>
        <w:t xml:space="preserve">, </w:t>
      </w:r>
      <w:r w:rsidRPr="00637B7C">
        <w:rPr>
          <w:rFonts w:eastAsia="Times New Roman"/>
          <w:color w:val="000000"/>
          <w:spacing w:val="-2"/>
          <w:sz w:val="16"/>
          <w:szCs w:val="16"/>
          <w:lang w:eastAsia="ru-RU"/>
        </w:rPr>
        <w:t xml:space="preserve">в </w:t>
      </w:r>
      <w:r w:rsidRPr="00637B7C">
        <w:rPr>
          <w:rFonts w:eastAsia="Times New Roman"/>
          <w:color w:val="000000"/>
          <w:sz w:val="16"/>
          <w:szCs w:val="16"/>
          <w:lang w:eastAsia="ru-RU"/>
        </w:rPr>
        <w:t>соответствии с частью 16 статьи 20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45 Устава муниципального образования «Нижнеудинский район»,</w:t>
      </w:r>
      <w:r w:rsidRPr="00637B7C">
        <w:rPr>
          <w:rFonts w:eastAsia="Times New Roman"/>
          <w:color w:val="000000"/>
          <w:spacing w:val="-1"/>
          <w:sz w:val="16"/>
          <w:szCs w:val="16"/>
          <w:lang w:eastAsia="ru-RU"/>
        </w:rPr>
        <w:t xml:space="preserve"> администрация муниципального района муниципального образования «Нижнеудинский район»</w:t>
      </w:r>
    </w:p>
    <w:p w:rsidR="00637B7C" w:rsidRPr="00637B7C" w:rsidRDefault="00637B7C" w:rsidP="00637B7C">
      <w:pPr>
        <w:overflowPunct w:val="0"/>
        <w:autoSpaceDE w:val="0"/>
        <w:autoSpaceDN w:val="0"/>
        <w:adjustRightInd w:val="0"/>
        <w:ind w:right="21"/>
        <w:jc w:val="center"/>
        <w:rPr>
          <w:rFonts w:eastAsia="Times New Roman"/>
          <w:b/>
          <w:sz w:val="16"/>
          <w:szCs w:val="16"/>
          <w:lang w:eastAsia="ru-RU"/>
        </w:rPr>
      </w:pPr>
    </w:p>
    <w:p w:rsidR="00637B7C" w:rsidRPr="00637B7C" w:rsidRDefault="00637B7C" w:rsidP="00637B7C">
      <w:pPr>
        <w:overflowPunct w:val="0"/>
        <w:autoSpaceDE w:val="0"/>
        <w:autoSpaceDN w:val="0"/>
        <w:adjustRightInd w:val="0"/>
        <w:ind w:right="21"/>
        <w:jc w:val="center"/>
        <w:rPr>
          <w:rFonts w:eastAsia="Times New Roman"/>
          <w:sz w:val="16"/>
          <w:szCs w:val="16"/>
          <w:lang w:eastAsia="ru-RU"/>
        </w:rPr>
      </w:pPr>
      <w:r w:rsidRPr="00637B7C">
        <w:rPr>
          <w:rFonts w:eastAsia="Times New Roman"/>
          <w:b/>
          <w:sz w:val="16"/>
          <w:szCs w:val="16"/>
          <w:lang w:eastAsia="ru-RU"/>
        </w:rPr>
        <w:t>ПОСТАНОВЛЯЕТ</w:t>
      </w:r>
      <w:r w:rsidRPr="00637B7C">
        <w:rPr>
          <w:rFonts w:eastAsia="Times New Roman"/>
          <w:sz w:val="16"/>
          <w:szCs w:val="16"/>
          <w:lang w:eastAsia="ru-RU"/>
        </w:rPr>
        <w:t>:</w:t>
      </w:r>
    </w:p>
    <w:p w:rsidR="00637B7C" w:rsidRPr="00637B7C" w:rsidRDefault="00637B7C" w:rsidP="00637B7C">
      <w:pPr>
        <w:overflowPunct w:val="0"/>
        <w:autoSpaceDE w:val="0"/>
        <w:autoSpaceDN w:val="0"/>
        <w:adjustRightInd w:val="0"/>
        <w:ind w:right="21"/>
        <w:jc w:val="center"/>
        <w:rPr>
          <w:rFonts w:eastAsia="Times New Roman"/>
          <w:sz w:val="16"/>
          <w:szCs w:val="16"/>
          <w:lang w:eastAsia="ru-RU"/>
        </w:rPr>
      </w:pPr>
    </w:p>
    <w:p w:rsidR="00637B7C" w:rsidRPr="00637B7C" w:rsidRDefault="00637B7C" w:rsidP="00637B7C">
      <w:pPr>
        <w:overflowPunct w:val="0"/>
        <w:autoSpaceDE w:val="0"/>
        <w:autoSpaceDN w:val="0"/>
        <w:adjustRightInd w:val="0"/>
        <w:ind w:right="0" w:firstLine="567"/>
        <w:rPr>
          <w:rFonts w:eastAsia="Times New Roman"/>
          <w:sz w:val="16"/>
          <w:szCs w:val="16"/>
          <w:lang w:eastAsia="ru-RU"/>
        </w:rPr>
      </w:pPr>
      <w:r w:rsidRPr="00637B7C">
        <w:rPr>
          <w:rFonts w:eastAsia="Times New Roman"/>
          <w:color w:val="000000"/>
          <w:sz w:val="16"/>
          <w:szCs w:val="16"/>
          <w:lang w:eastAsia="ru-RU"/>
        </w:rPr>
        <w:t xml:space="preserve">1. В </w:t>
      </w:r>
      <w:r w:rsidRPr="00637B7C">
        <w:rPr>
          <w:rFonts w:eastAsia="Times New Roman"/>
          <w:color w:val="000000"/>
          <w:spacing w:val="4"/>
          <w:sz w:val="16"/>
          <w:szCs w:val="16"/>
          <w:lang w:eastAsia="ru-RU"/>
        </w:rPr>
        <w:t xml:space="preserve">постановление </w:t>
      </w:r>
      <w:r w:rsidRPr="00637B7C">
        <w:rPr>
          <w:rFonts w:eastAsia="Times New Roman"/>
          <w:color w:val="000000"/>
          <w:spacing w:val="2"/>
          <w:sz w:val="16"/>
          <w:szCs w:val="16"/>
          <w:lang w:eastAsia="ru-RU"/>
        </w:rPr>
        <w:t xml:space="preserve">администрации муниципального района муниципального образования «Нижнеудинский район» от 27.12.2023 г. № 366 «О мерах по </w:t>
      </w:r>
      <w:r w:rsidRPr="00637B7C">
        <w:rPr>
          <w:rFonts w:eastAsia="Times New Roman"/>
          <w:sz w:val="16"/>
          <w:szCs w:val="16"/>
          <w:lang w:eastAsia="ru-RU"/>
        </w:rPr>
        <w:t>оказанию содействия избирательным комиссиям в реализации их полномочий при подготовке и проведении выборов Президента Российской Федерации 17 марта 2024 года» внести следующие изменения:</w:t>
      </w:r>
    </w:p>
    <w:p w:rsidR="00637B7C" w:rsidRPr="00637B7C" w:rsidRDefault="00637B7C" w:rsidP="00637B7C">
      <w:pPr>
        <w:overflowPunct w:val="0"/>
        <w:autoSpaceDE w:val="0"/>
        <w:autoSpaceDN w:val="0"/>
        <w:adjustRightInd w:val="0"/>
        <w:ind w:right="0" w:firstLine="567"/>
        <w:rPr>
          <w:rFonts w:eastAsia="Times New Roman"/>
          <w:color w:val="000000"/>
          <w:sz w:val="16"/>
          <w:szCs w:val="16"/>
          <w:lang w:eastAsia="ru-RU"/>
        </w:rPr>
      </w:pPr>
      <w:r w:rsidRPr="00637B7C">
        <w:rPr>
          <w:rFonts w:eastAsia="Times New Roman"/>
          <w:color w:val="000000"/>
          <w:sz w:val="16"/>
          <w:szCs w:val="16"/>
          <w:lang w:eastAsia="ru-RU"/>
        </w:rPr>
        <w:t>1) подпункт 2 пункта 1 отменить;</w:t>
      </w:r>
    </w:p>
    <w:p w:rsidR="00637B7C" w:rsidRPr="00637B7C" w:rsidRDefault="00637B7C" w:rsidP="00637B7C">
      <w:pPr>
        <w:overflowPunct w:val="0"/>
        <w:autoSpaceDE w:val="0"/>
        <w:autoSpaceDN w:val="0"/>
        <w:adjustRightInd w:val="0"/>
        <w:ind w:right="0" w:firstLine="567"/>
        <w:rPr>
          <w:rFonts w:eastAsia="Times New Roman"/>
          <w:color w:val="000000"/>
          <w:sz w:val="16"/>
          <w:szCs w:val="16"/>
          <w:lang w:eastAsia="ru-RU"/>
        </w:rPr>
      </w:pPr>
      <w:r w:rsidRPr="00637B7C">
        <w:rPr>
          <w:rFonts w:eastAsia="Times New Roman"/>
          <w:color w:val="000000"/>
          <w:sz w:val="16"/>
          <w:szCs w:val="16"/>
          <w:lang w:eastAsia="ru-RU"/>
        </w:rPr>
        <w:t>2) подпункт 2 пункта 5 изложить в следующей редакции:</w:t>
      </w:r>
    </w:p>
    <w:p w:rsidR="00637B7C" w:rsidRPr="00637B7C" w:rsidRDefault="00637B7C" w:rsidP="00637B7C">
      <w:pPr>
        <w:overflowPunct w:val="0"/>
        <w:autoSpaceDE w:val="0"/>
        <w:autoSpaceDN w:val="0"/>
        <w:adjustRightInd w:val="0"/>
        <w:ind w:right="0" w:firstLine="567"/>
        <w:rPr>
          <w:rFonts w:eastAsia="Times New Roman"/>
          <w:color w:val="000000"/>
          <w:sz w:val="16"/>
          <w:szCs w:val="16"/>
          <w:lang w:eastAsia="ru-RU"/>
        </w:rPr>
      </w:pPr>
      <w:r w:rsidRPr="00637B7C">
        <w:rPr>
          <w:rFonts w:eastAsia="Times New Roman"/>
          <w:color w:val="000000"/>
          <w:sz w:val="16"/>
          <w:szCs w:val="16"/>
          <w:lang w:eastAsia="ru-RU"/>
        </w:rPr>
        <w:t>«2) средству связи и технического оборудования;»;</w:t>
      </w:r>
    </w:p>
    <w:p w:rsidR="00637B7C" w:rsidRPr="00637B7C" w:rsidRDefault="00637B7C" w:rsidP="00637B7C">
      <w:pPr>
        <w:overflowPunct w:val="0"/>
        <w:autoSpaceDE w:val="0"/>
        <w:autoSpaceDN w:val="0"/>
        <w:adjustRightInd w:val="0"/>
        <w:ind w:right="0" w:firstLine="567"/>
        <w:rPr>
          <w:rFonts w:eastAsia="Times New Roman"/>
          <w:color w:val="000000"/>
          <w:sz w:val="16"/>
          <w:szCs w:val="16"/>
          <w:lang w:eastAsia="ru-RU"/>
        </w:rPr>
      </w:pPr>
      <w:r w:rsidRPr="00637B7C">
        <w:rPr>
          <w:rFonts w:eastAsia="Times New Roman"/>
          <w:color w:val="000000"/>
          <w:sz w:val="16"/>
          <w:szCs w:val="16"/>
          <w:lang w:eastAsia="ru-RU"/>
        </w:rPr>
        <w:t>3) подпункт 2 пункта 6 отменить.</w:t>
      </w:r>
    </w:p>
    <w:p w:rsidR="00637B7C" w:rsidRPr="00637B7C" w:rsidRDefault="00637B7C" w:rsidP="00637B7C">
      <w:pPr>
        <w:overflowPunct w:val="0"/>
        <w:autoSpaceDE w:val="0"/>
        <w:autoSpaceDN w:val="0"/>
        <w:adjustRightInd w:val="0"/>
        <w:ind w:right="0" w:firstLine="567"/>
        <w:rPr>
          <w:rFonts w:eastAsia="Times New Roman"/>
          <w:color w:val="000000"/>
          <w:sz w:val="16"/>
          <w:szCs w:val="16"/>
          <w:lang w:eastAsia="ru-RU"/>
        </w:rPr>
      </w:pPr>
      <w:r w:rsidRPr="00637B7C">
        <w:rPr>
          <w:rFonts w:eastAsia="Times New Roman"/>
          <w:color w:val="000000"/>
          <w:sz w:val="16"/>
          <w:szCs w:val="16"/>
          <w:lang w:eastAsia="ru-RU"/>
        </w:rPr>
        <w:t>2. Настоящее постановление опубликовать в печатном средстве массовой информации "Вестник Нижнеудинского района".</w:t>
      </w:r>
    </w:p>
    <w:p w:rsidR="00637B7C" w:rsidRPr="00637B7C" w:rsidRDefault="00637B7C" w:rsidP="00637B7C">
      <w:pPr>
        <w:ind w:right="0"/>
        <w:rPr>
          <w:rFonts w:eastAsia="Times New Roman"/>
          <w:sz w:val="16"/>
          <w:szCs w:val="16"/>
          <w:lang w:eastAsia="ru-RU"/>
        </w:rPr>
      </w:pPr>
    </w:p>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Исполняющий обязанности мэра</w:t>
      </w:r>
    </w:p>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муниципального образования</w:t>
      </w:r>
    </w:p>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«Нижнеудинский район» -</w:t>
      </w:r>
    </w:p>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первый заместитель мэра</w:t>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r w:rsidRPr="00637B7C">
        <w:rPr>
          <w:rFonts w:eastAsia="Times New Roman"/>
          <w:sz w:val="16"/>
          <w:szCs w:val="16"/>
          <w:lang w:eastAsia="ru-RU"/>
        </w:rPr>
        <w:tab/>
      </w:r>
    </w:p>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Е.В. Бровко</w:t>
      </w:r>
    </w:p>
    <w:p w:rsidR="00A30BF3" w:rsidRDefault="00A30BF3" w:rsidP="00DC7A34">
      <w:pPr>
        <w:rPr>
          <w:spacing w:val="-6"/>
          <w:sz w:val="16"/>
          <w:szCs w:val="16"/>
        </w:rPr>
      </w:pPr>
    </w:p>
    <w:p w:rsidR="00637B7C" w:rsidRPr="00A30BF3" w:rsidRDefault="00637B7C" w:rsidP="00637B7C">
      <w:pPr>
        <w:pStyle w:val="10"/>
        <w:spacing w:before="0" w:after="0"/>
        <w:jc w:val="center"/>
        <w:rPr>
          <w:rFonts w:ascii="Arial" w:hAnsi="Arial" w:cs="Arial"/>
          <w:szCs w:val="24"/>
        </w:rPr>
      </w:pPr>
      <w:r w:rsidRPr="00A30BF3">
        <w:rPr>
          <w:rFonts w:ascii="Times New Roman" w:hAnsi="Times New Roman"/>
          <w:bCs w:val="0"/>
          <w:sz w:val="16"/>
          <w:szCs w:val="16"/>
        </w:rPr>
        <w:lastRenderedPageBreak/>
        <w:t>от «</w:t>
      </w:r>
      <w:r>
        <w:rPr>
          <w:rFonts w:ascii="Times New Roman" w:hAnsi="Times New Roman"/>
          <w:sz w:val="16"/>
          <w:szCs w:val="16"/>
        </w:rPr>
        <w:t>26» февраля</w:t>
      </w:r>
      <w:r w:rsidRPr="00A30BF3">
        <w:rPr>
          <w:rFonts w:ascii="Times New Roman" w:hAnsi="Times New Roman"/>
          <w:sz w:val="16"/>
          <w:szCs w:val="16"/>
        </w:rPr>
        <w:t xml:space="preserve"> 2024 г.№ </w:t>
      </w:r>
      <w:r>
        <w:rPr>
          <w:rFonts w:ascii="Times New Roman" w:hAnsi="Times New Roman"/>
          <w:sz w:val="16"/>
          <w:szCs w:val="16"/>
        </w:rPr>
        <w:t>68</w:t>
      </w:r>
    </w:p>
    <w:p w:rsidR="00637B7C" w:rsidRPr="00A30BF3" w:rsidRDefault="00637B7C" w:rsidP="00637B7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637B7C" w:rsidP="00637B7C">
      <w:pPr>
        <w:jc w:val="center"/>
        <w:rPr>
          <w:b/>
          <w:sz w:val="16"/>
          <w:szCs w:val="16"/>
        </w:rPr>
      </w:pPr>
      <w:r w:rsidRPr="00A30BF3">
        <w:rPr>
          <w:b/>
          <w:sz w:val="16"/>
          <w:szCs w:val="16"/>
        </w:rPr>
        <w:t>ПОСТАНОВЛЕНИЕ</w:t>
      </w:r>
    </w:p>
    <w:p w:rsidR="00637B7C" w:rsidRDefault="00637B7C" w:rsidP="00DC7A34">
      <w:pPr>
        <w:rPr>
          <w:spacing w:val="-6"/>
          <w:sz w:val="16"/>
          <w:szCs w:val="16"/>
        </w:rPr>
      </w:pPr>
    </w:p>
    <w:p w:rsidR="00637B7C" w:rsidRPr="00637B7C" w:rsidRDefault="00637B7C" w:rsidP="00637B7C">
      <w:pPr>
        <w:tabs>
          <w:tab w:val="left" w:pos="0"/>
        </w:tabs>
        <w:ind w:right="0"/>
        <w:jc w:val="center"/>
        <w:rPr>
          <w:rFonts w:eastAsia="Times New Roman"/>
          <w:b/>
          <w:sz w:val="16"/>
          <w:szCs w:val="16"/>
          <w:lang w:eastAsia="ru-RU"/>
        </w:rPr>
      </w:pPr>
      <w:r w:rsidRPr="00637B7C">
        <w:rPr>
          <w:rFonts w:eastAsia="Times New Roman"/>
          <w:b/>
          <w:sz w:val="16"/>
          <w:szCs w:val="16"/>
          <w:lang w:eastAsia="ru-RU"/>
        </w:rPr>
        <w:t>О внесении изменений в муниципальную программу</w:t>
      </w:r>
      <w:r>
        <w:rPr>
          <w:rFonts w:eastAsia="Times New Roman"/>
          <w:b/>
          <w:sz w:val="16"/>
          <w:szCs w:val="16"/>
          <w:lang w:eastAsia="ru-RU"/>
        </w:rPr>
        <w:t xml:space="preserve"> </w:t>
      </w:r>
      <w:r w:rsidRPr="00637B7C">
        <w:rPr>
          <w:rFonts w:eastAsia="Times New Roman"/>
          <w:b/>
          <w:sz w:val="16"/>
          <w:szCs w:val="16"/>
          <w:lang w:eastAsia="ru-RU"/>
        </w:rPr>
        <w:t>«Развитие образования на 2025 – 2027 годы»</w:t>
      </w:r>
    </w:p>
    <w:p w:rsidR="00637B7C" w:rsidRPr="00637B7C" w:rsidRDefault="00637B7C" w:rsidP="00637B7C">
      <w:pPr>
        <w:tabs>
          <w:tab w:val="left" w:pos="0"/>
        </w:tabs>
        <w:ind w:right="0" w:firstLine="709"/>
        <w:jc w:val="left"/>
        <w:rPr>
          <w:rFonts w:eastAsia="Times New Roman"/>
          <w:sz w:val="16"/>
          <w:szCs w:val="16"/>
          <w:lang w:eastAsia="ru-RU"/>
        </w:rPr>
      </w:pPr>
    </w:p>
    <w:p w:rsidR="00637B7C" w:rsidRPr="00637B7C" w:rsidRDefault="00637B7C" w:rsidP="00637B7C">
      <w:pPr>
        <w:ind w:right="0" w:firstLine="700"/>
        <w:rPr>
          <w:sz w:val="16"/>
          <w:szCs w:val="16"/>
        </w:rPr>
      </w:pPr>
      <w:r w:rsidRPr="00637B7C">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637B7C" w:rsidRPr="00637B7C" w:rsidRDefault="00637B7C" w:rsidP="00637B7C">
      <w:pPr>
        <w:ind w:right="0" w:firstLine="700"/>
        <w:jc w:val="center"/>
        <w:rPr>
          <w:b/>
          <w:sz w:val="16"/>
          <w:szCs w:val="16"/>
        </w:rPr>
      </w:pPr>
      <w:r w:rsidRPr="00637B7C">
        <w:rPr>
          <w:b/>
          <w:sz w:val="16"/>
          <w:szCs w:val="16"/>
        </w:rPr>
        <w:t>ПОСТАНОВЛЯЕТ:</w:t>
      </w:r>
    </w:p>
    <w:p w:rsidR="00637B7C" w:rsidRPr="00637B7C" w:rsidRDefault="00637B7C" w:rsidP="00637B7C">
      <w:pPr>
        <w:ind w:right="0" w:firstLine="700"/>
        <w:jc w:val="left"/>
        <w:rPr>
          <w:sz w:val="16"/>
          <w:szCs w:val="16"/>
        </w:rPr>
      </w:pPr>
    </w:p>
    <w:p w:rsidR="00637B7C" w:rsidRPr="00637B7C" w:rsidRDefault="00637B7C" w:rsidP="00637B7C">
      <w:pPr>
        <w:tabs>
          <w:tab w:val="left" w:pos="0"/>
          <w:tab w:val="left" w:pos="993"/>
        </w:tabs>
        <w:ind w:right="0" w:firstLine="709"/>
        <w:rPr>
          <w:rFonts w:eastAsia="Times New Roman"/>
          <w:sz w:val="16"/>
          <w:szCs w:val="16"/>
          <w:lang w:eastAsia="ru-RU"/>
        </w:rPr>
      </w:pPr>
      <w:r w:rsidRPr="00637B7C">
        <w:rPr>
          <w:rFonts w:eastAsia="Times New Roman"/>
          <w:sz w:val="16"/>
          <w:szCs w:val="16"/>
          <w:lang w:eastAsia="ru-RU"/>
        </w:rPr>
        <w:t>1. Внести в муниципальную программу «Развитие образования на 2025-2027 годы», утвержденную постановлением администрации муниципального района муниципального образования «Нижнеудинский район» от 30.12.2022г. №310, следующие изменения и дополнения:</w:t>
      </w:r>
    </w:p>
    <w:p w:rsidR="00637B7C" w:rsidRPr="00637B7C" w:rsidRDefault="00637B7C" w:rsidP="00637B7C">
      <w:pPr>
        <w:tabs>
          <w:tab w:val="left" w:pos="0"/>
        </w:tabs>
        <w:ind w:right="0" w:firstLine="709"/>
        <w:rPr>
          <w:rFonts w:eastAsia="Times New Roman"/>
          <w:sz w:val="16"/>
          <w:szCs w:val="16"/>
          <w:lang w:eastAsia="ru-RU"/>
        </w:rPr>
      </w:pPr>
      <w:r w:rsidRPr="00637B7C">
        <w:rPr>
          <w:rFonts w:eastAsia="Times New Roman"/>
          <w:sz w:val="16"/>
          <w:szCs w:val="16"/>
          <w:lang w:eastAsia="ru-RU"/>
        </w:rPr>
        <w:t xml:space="preserve">1) строку 9 «Объемы и источники финансирования» раздела </w:t>
      </w:r>
      <w:r w:rsidRPr="00637B7C">
        <w:rPr>
          <w:rFonts w:eastAsia="Times New Roman"/>
          <w:sz w:val="16"/>
          <w:szCs w:val="16"/>
          <w:lang w:val="en-US" w:eastAsia="ru-RU"/>
        </w:rPr>
        <w:t>I</w:t>
      </w:r>
      <w:r w:rsidRPr="00637B7C">
        <w:rPr>
          <w:rFonts w:eastAsia="Times New Roman"/>
          <w:sz w:val="16"/>
          <w:szCs w:val="16"/>
          <w:lang w:eastAsia="ru-RU"/>
        </w:rPr>
        <w:t xml:space="preserve"> «Паспорт программы» изложить в следующей редакции:</w:t>
      </w:r>
    </w:p>
    <w:p w:rsidR="00637B7C" w:rsidRPr="00637B7C" w:rsidRDefault="00637B7C" w:rsidP="00637B7C">
      <w:pPr>
        <w:tabs>
          <w:tab w:val="left" w:pos="993"/>
        </w:tabs>
        <w:ind w:right="0" w:firstLine="709"/>
        <w:contextualSpacing/>
        <w:rPr>
          <w:rFonts w:eastAsia="Times New Roman"/>
          <w:sz w:val="16"/>
          <w:szCs w:val="16"/>
          <w:lang w:eastAsia="ru-RU"/>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76"/>
        <w:gridCol w:w="8080"/>
      </w:tblGrid>
      <w:tr w:rsidR="00637B7C" w:rsidRPr="00637B7C" w:rsidTr="00637B7C">
        <w:tblPrEx>
          <w:tblCellMar>
            <w:top w:w="0" w:type="dxa"/>
            <w:bottom w:w="0" w:type="dxa"/>
          </w:tblCellMar>
        </w:tblPrEx>
        <w:trPr>
          <w:trHeight w:val="2296"/>
          <w:tblCellSpacing w:w="5" w:type="nil"/>
        </w:trPr>
        <w:tc>
          <w:tcPr>
            <w:tcW w:w="1276" w:type="dxa"/>
          </w:tcPr>
          <w:p w:rsidR="00637B7C" w:rsidRPr="00637B7C" w:rsidRDefault="00637B7C" w:rsidP="00637B7C">
            <w:pPr>
              <w:widowControl w:val="0"/>
              <w:ind w:right="-75"/>
              <w:contextualSpacing/>
              <w:jc w:val="left"/>
              <w:rPr>
                <w:sz w:val="16"/>
                <w:szCs w:val="16"/>
              </w:rPr>
            </w:pPr>
            <w:r w:rsidRPr="00637B7C">
              <w:rPr>
                <w:sz w:val="16"/>
                <w:szCs w:val="16"/>
              </w:rPr>
              <w:t>Объемы и источники финансирования</w:t>
            </w:r>
          </w:p>
        </w:tc>
        <w:tc>
          <w:tcPr>
            <w:tcW w:w="8080" w:type="dxa"/>
          </w:tcPr>
          <w:tbl>
            <w:tblPr>
              <w:tblpPr w:leftFromText="180" w:rightFromText="180" w:vertAnchor="text" w:tblpXSpec="center" w:tblpY="1"/>
              <w:tblOverlap w:val="never"/>
              <w:tblW w:w="7933" w:type="dxa"/>
              <w:tblLayout w:type="fixed"/>
              <w:tblCellMar>
                <w:left w:w="75" w:type="dxa"/>
                <w:right w:w="75" w:type="dxa"/>
              </w:tblCellMar>
              <w:tblLook w:val="04A0"/>
            </w:tblPr>
            <w:tblGrid>
              <w:gridCol w:w="988"/>
              <w:gridCol w:w="1559"/>
              <w:gridCol w:w="1276"/>
              <w:gridCol w:w="1701"/>
              <w:gridCol w:w="1275"/>
              <w:gridCol w:w="1134"/>
            </w:tblGrid>
            <w:tr w:rsidR="00637B7C" w:rsidRPr="00637B7C" w:rsidTr="00637B7C">
              <w:tc>
                <w:tcPr>
                  <w:tcW w:w="988" w:type="dxa"/>
                  <w:vMerge w:val="restart"/>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Период реализации программы</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 xml:space="preserve">Объем финансирования, тыс. руб. </w:t>
                  </w:r>
                </w:p>
              </w:tc>
            </w:tr>
            <w:tr w:rsidR="00637B7C" w:rsidRPr="00637B7C" w:rsidTr="00637B7C">
              <w:tc>
                <w:tcPr>
                  <w:tcW w:w="988" w:type="dxa"/>
                  <w:vMerge/>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ind w:right="0"/>
                    <w:contextualSpacing/>
                    <w:jc w:val="center"/>
                    <w:rPr>
                      <w:sz w:val="16"/>
                      <w:szCs w:val="16"/>
                    </w:rPr>
                  </w:pPr>
                </w:p>
              </w:tc>
              <w:tc>
                <w:tcPr>
                  <w:tcW w:w="1559" w:type="dxa"/>
                  <w:vMerge w:val="restart"/>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Финансовые средства, всего</w:t>
                  </w:r>
                </w:p>
              </w:tc>
              <w:tc>
                <w:tcPr>
                  <w:tcW w:w="5386" w:type="dxa"/>
                  <w:gridSpan w:val="4"/>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в том числе</w:t>
                  </w:r>
                </w:p>
              </w:tc>
            </w:tr>
            <w:tr w:rsidR="00637B7C" w:rsidRPr="00637B7C" w:rsidTr="00637B7C">
              <w:trPr>
                <w:trHeight w:val="740"/>
              </w:trPr>
              <w:tc>
                <w:tcPr>
                  <w:tcW w:w="988" w:type="dxa"/>
                  <w:vMerge/>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ind w:right="0"/>
                    <w:contextualSpacing/>
                    <w:jc w:val="center"/>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637B7C" w:rsidRPr="00637B7C" w:rsidRDefault="00637B7C" w:rsidP="00637B7C">
                  <w:pPr>
                    <w:ind w:right="0"/>
                    <w:contextualSpacing/>
                    <w:jc w:val="left"/>
                    <w:rPr>
                      <w:sz w:val="16"/>
                      <w:szCs w:val="16"/>
                    </w:rPr>
                  </w:pPr>
                </w:p>
              </w:tc>
              <w:tc>
                <w:tcPr>
                  <w:tcW w:w="1276"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ФБ</w:t>
                  </w:r>
                </w:p>
              </w:tc>
              <w:tc>
                <w:tcPr>
                  <w:tcW w:w="1701"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ОБ</w:t>
                  </w:r>
                </w:p>
              </w:tc>
              <w:tc>
                <w:tcPr>
                  <w:tcW w:w="1275"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contextualSpacing/>
                    <w:jc w:val="center"/>
                    <w:rPr>
                      <w:rFonts w:eastAsia="Times New Roman"/>
                      <w:sz w:val="16"/>
                      <w:szCs w:val="16"/>
                      <w:lang w:eastAsia="ru-RU"/>
                    </w:rPr>
                  </w:pPr>
                  <w:r w:rsidRPr="00637B7C">
                    <w:rPr>
                      <w:rFonts w:eastAsia="Times New Roman"/>
                      <w:sz w:val="16"/>
                      <w:szCs w:val="16"/>
                      <w:lang w:eastAsia="ru-RU"/>
                    </w:rPr>
                    <w:t>МБ</w:t>
                  </w:r>
                </w:p>
              </w:tc>
              <w:tc>
                <w:tcPr>
                  <w:tcW w:w="1134" w:type="dxa"/>
                  <w:tcBorders>
                    <w:top w:val="nil"/>
                    <w:left w:val="single" w:sz="4" w:space="0" w:color="auto"/>
                    <w:bottom w:val="single" w:sz="4" w:space="0" w:color="auto"/>
                    <w:right w:val="single" w:sz="4" w:space="0" w:color="auto"/>
                  </w:tcBorders>
                </w:tcPr>
                <w:p w:rsidR="00637B7C" w:rsidRPr="00637B7C" w:rsidRDefault="00637B7C" w:rsidP="00637B7C">
                  <w:pPr>
                    <w:widowControl w:val="0"/>
                    <w:autoSpaceDE w:val="0"/>
                    <w:autoSpaceDN w:val="0"/>
                    <w:adjustRightInd w:val="0"/>
                    <w:ind w:left="-75" w:right="-75"/>
                    <w:contextualSpacing/>
                    <w:rPr>
                      <w:rFonts w:eastAsia="Times New Roman"/>
                      <w:sz w:val="16"/>
                      <w:szCs w:val="16"/>
                      <w:lang w:eastAsia="ru-RU"/>
                    </w:rPr>
                  </w:pPr>
                  <w:r w:rsidRPr="00637B7C">
                    <w:rPr>
                      <w:rFonts w:eastAsia="Times New Roman"/>
                      <w:sz w:val="16"/>
                      <w:szCs w:val="16"/>
                      <w:lang w:eastAsia="ru-RU"/>
                    </w:rPr>
                    <w:t>Внебюджетные средства</w:t>
                  </w:r>
                </w:p>
              </w:tc>
            </w:tr>
            <w:tr w:rsidR="00637B7C" w:rsidRPr="00637B7C" w:rsidTr="00637B7C">
              <w:tc>
                <w:tcPr>
                  <w:tcW w:w="988" w:type="dxa"/>
                  <w:tcBorders>
                    <w:top w:val="nil"/>
                    <w:left w:val="single" w:sz="4" w:space="0" w:color="auto"/>
                    <w:bottom w:val="single" w:sz="4" w:space="0" w:color="auto"/>
                    <w:right w:val="single" w:sz="4" w:space="0" w:color="auto"/>
                  </w:tcBorders>
                </w:tcPr>
                <w:p w:rsidR="00637B7C" w:rsidRPr="00637B7C" w:rsidRDefault="00637B7C" w:rsidP="00637B7C">
                  <w:pPr>
                    <w:widowControl w:val="0"/>
                    <w:autoSpaceDE w:val="0"/>
                    <w:autoSpaceDN w:val="0"/>
                    <w:adjustRightInd w:val="0"/>
                    <w:ind w:left="-80" w:right="-75"/>
                    <w:contextualSpacing/>
                    <w:jc w:val="left"/>
                    <w:rPr>
                      <w:rFonts w:eastAsia="Times New Roman"/>
                      <w:sz w:val="16"/>
                      <w:szCs w:val="16"/>
                      <w:lang w:eastAsia="ru-RU"/>
                    </w:rPr>
                  </w:pPr>
                  <w:r w:rsidRPr="00637B7C">
                    <w:rPr>
                      <w:rFonts w:eastAsia="Times New Roman"/>
                      <w:sz w:val="16"/>
                      <w:szCs w:val="16"/>
                      <w:lang w:eastAsia="ru-RU"/>
                    </w:rPr>
                    <w:t>Всего за весь период:</w:t>
                  </w:r>
                </w:p>
              </w:tc>
              <w:tc>
                <w:tcPr>
                  <w:tcW w:w="1559"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6 308 192,2</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2" w:right="-75"/>
                    <w:contextualSpacing/>
                    <w:jc w:val="center"/>
                    <w:rPr>
                      <w:sz w:val="16"/>
                      <w:szCs w:val="16"/>
                    </w:rPr>
                  </w:pPr>
                  <w:r w:rsidRPr="00637B7C">
                    <w:rPr>
                      <w:sz w:val="16"/>
                      <w:szCs w:val="16"/>
                    </w:rPr>
                    <w:t>226 531,3</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right="67"/>
                    <w:contextualSpacing/>
                    <w:jc w:val="center"/>
                    <w:rPr>
                      <w:sz w:val="16"/>
                      <w:szCs w:val="16"/>
                    </w:rPr>
                  </w:pPr>
                  <w:r w:rsidRPr="00637B7C">
                    <w:rPr>
                      <w:sz w:val="16"/>
                      <w:szCs w:val="16"/>
                    </w:rPr>
                    <w:t>5 105 881,5</w:t>
                  </w:r>
                </w:p>
              </w:tc>
              <w:tc>
                <w:tcPr>
                  <w:tcW w:w="1275"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975 779,4</w:t>
                  </w:r>
                </w:p>
              </w:tc>
              <w:tc>
                <w:tcPr>
                  <w:tcW w:w="1134" w:type="dxa"/>
                  <w:tcBorders>
                    <w:top w:val="nil"/>
                    <w:left w:val="single" w:sz="4" w:space="0" w:color="auto"/>
                    <w:bottom w:val="single" w:sz="4" w:space="0" w:color="auto"/>
                    <w:right w:val="single" w:sz="4" w:space="0" w:color="auto"/>
                  </w:tcBorders>
                </w:tcPr>
                <w:p w:rsidR="00637B7C" w:rsidRPr="00637B7C" w:rsidRDefault="00637B7C" w:rsidP="00637B7C">
                  <w:pPr>
                    <w:ind w:left="-241" w:right="-51" w:firstLine="190"/>
                    <w:contextualSpacing/>
                    <w:jc w:val="center"/>
                    <w:rPr>
                      <w:sz w:val="16"/>
                      <w:szCs w:val="16"/>
                    </w:rPr>
                  </w:pPr>
                  <w:r w:rsidRPr="00637B7C">
                    <w:rPr>
                      <w:sz w:val="16"/>
                      <w:szCs w:val="16"/>
                    </w:rPr>
                    <w:t>0,0</w:t>
                  </w:r>
                </w:p>
              </w:tc>
            </w:tr>
            <w:tr w:rsidR="00637B7C" w:rsidRPr="00637B7C" w:rsidTr="00637B7C">
              <w:tc>
                <w:tcPr>
                  <w:tcW w:w="988" w:type="dxa"/>
                  <w:tcBorders>
                    <w:top w:val="nil"/>
                    <w:left w:val="single" w:sz="4" w:space="0" w:color="auto"/>
                    <w:bottom w:val="single" w:sz="4" w:space="0" w:color="auto"/>
                    <w:right w:val="single" w:sz="4" w:space="0" w:color="auto"/>
                  </w:tcBorders>
                </w:tcPr>
                <w:p w:rsidR="00637B7C" w:rsidRPr="00637B7C" w:rsidRDefault="00637B7C" w:rsidP="00637B7C">
                  <w:pPr>
                    <w:widowControl w:val="0"/>
                    <w:ind w:right="0"/>
                    <w:contextualSpacing/>
                    <w:jc w:val="center"/>
                    <w:rPr>
                      <w:sz w:val="16"/>
                      <w:szCs w:val="16"/>
                    </w:rPr>
                  </w:pPr>
                  <w:r w:rsidRPr="00637B7C">
                    <w:rPr>
                      <w:sz w:val="16"/>
                      <w:szCs w:val="16"/>
                    </w:rPr>
                    <w:t>2025 год</w:t>
                  </w:r>
                </w:p>
              </w:tc>
              <w:tc>
                <w:tcPr>
                  <w:tcW w:w="1559"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2 199 995,8</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2" w:right="-75"/>
                    <w:contextualSpacing/>
                    <w:jc w:val="center"/>
                    <w:rPr>
                      <w:sz w:val="16"/>
                      <w:szCs w:val="16"/>
                    </w:rPr>
                  </w:pPr>
                  <w:r w:rsidRPr="00637B7C">
                    <w:rPr>
                      <w:sz w:val="16"/>
                      <w:szCs w:val="16"/>
                    </w:rPr>
                    <w:t>100 548,8</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right="67"/>
                    <w:contextualSpacing/>
                    <w:jc w:val="center"/>
                    <w:rPr>
                      <w:sz w:val="16"/>
                      <w:szCs w:val="16"/>
                    </w:rPr>
                  </w:pPr>
                  <w:r w:rsidRPr="00637B7C">
                    <w:rPr>
                      <w:sz w:val="16"/>
                      <w:szCs w:val="16"/>
                    </w:rPr>
                    <w:t>1 760 156,2</w:t>
                  </w:r>
                </w:p>
              </w:tc>
              <w:tc>
                <w:tcPr>
                  <w:tcW w:w="1275"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339 290,8</w:t>
                  </w:r>
                </w:p>
              </w:tc>
              <w:tc>
                <w:tcPr>
                  <w:tcW w:w="1134" w:type="dxa"/>
                  <w:tcBorders>
                    <w:top w:val="nil"/>
                    <w:left w:val="single" w:sz="4" w:space="0" w:color="auto"/>
                    <w:bottom w:val="single" w:sz="4" w:space="0" w:color="auto"/>
                    <w:right w:val="single" w:sz="4" w:space="0" w:color="auto"/>
                  </w:tcBorders>
                </w:tcPr>
                <w:p w:rsidR="00637B7C" w:rsidRPr="00637B7C" w:rsidRDefault="00637B7C" w:rsidP="00637B7C">
                  <w:pPr>
                    <w:ind w:left="-241" w:right="-51" w:firstLine="190"/>
                    <w:contextualSpacing/>
                    <w:jc w:val="center"/>
                    <w:rPr>
                      <w:sz w:val="16"/>
                      <w:szCs w:val="16"/>
                    </w:rPr>
                  </w:pPr>
                  <w:r w:rsidRPr="00637B7C">
                    <w:rPr>
                      <w:sz w:val="16"/>
                      <w:szCs w:val="16"/>
                    </w:rPr>
                    <w:t>0,0</w:t>
                  </w:r>
                </w:p>
              </w:tc>
            </w:tr>
            <w:tr w:rsidR="00637B7C" w:rsidRPr="00637B7C" w:rsidTr="00637B7C">
              <w:trPr>
                <w:trHeight w:val="101"/>
              </w:trPr>
              <w:tc>
                <w:tcPr>
                  <w:tcW w:w="988" w:type="dxa"/>
                  <w:tcBorders>
                    <w:top w:val="nil"/>
                    <w:left w:val="single" w:sz="4" w:space="0" w:color="auto"/>
                    <w:bottom w:val="single" w:sz="4" w:space="0" w:color="auto"/>
                    <w:right w:val="single" w:sz="4" w:space="0" w:color="auto"/>
                  </w:tcBorders>
                </w:tcPr>
                <w:p w:rsidR="00637B7C" w:rsidRPr="00637B7C" w:rsidRDefault="00637B7C" w:rsidP="00637B7C">
                  <w:pPr>
                    <w:widowControl w:val="0"/>
                    <w:ind w:right="0"/>
                    <w:contextualSpacing/>
                    <w:jc w:val="center"/>
                    <w:rPr>
                      <w:sz w:val="16"/>
                      <w:szCs w:val="16"/>
                    </w:rPr>
                  </w:pPr>
                  <w:r w:rsidRPr="00637B7C">
                    <w:rPr>
                      <w:sz w:val="16"/>
                      <w:szCs w:val="16"/>
                    </w:rPr>
                    <w:t>2026 год</w:t>
                  </w:r>
                </w:p>
              </w:tc>
              <w:tc>
                <w:tcPr>
                  <w:tcW w:w="1559"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2 176 822,2</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2" w:right="-75"/>
                    <w:contextualSpacing/>
                    <w:jc w:val="center"/>
                    <w:rPr>
                      <w:sz w:val="16"/>
                      <w:szCs w:val="16"/>
                    </w:rPr>
                  </w:pPr>
                  <w:r w:rsidRPr="00637B7C">
                    <w:rPr>
                      <w:sz w:val="16"/>
                      <w:szCs w:val="16"/>
                    </w:rPr>
                    <w:t>94 849,7</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right="67"/>
                    <w:contextualSpacing/>
                    <w:jc w:val="center"/>
                    <w:rPr>
                      <w:sz w:val="16"/>
                      <w:szCs w:val="16"/>
                    </w:rPr>
                  </w:pPr>
                  <w:r w:rsidRPr="00637B7C">
                    <w:rPr>
                      <w:sz w:val="16"/>
                      <w:szCs w:val="16"/>
                    </w:rPr>
                    <w:t>1 753 430,0</w:t>
                  </w:r>
                </w:p>
              </w:tc>
              <w:tc>
                <w:tcPr>
                  <w:tcW w:w="1275"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328 542,5</w:t>
                  </w:r>
                </w:p>
              </w:tc>
              <w:tc>
                <w:tcPr>
                  <w:tcW w:w="1134" w:type="dxa"/>
                  <w:tcBorders>
                    <w:top w:val="nil"/>
                    <w:left w:val="single" w:sz="4" w:space="0" w:color="auto"/>
                    <w:bottom w:val="single" w:sz="4" w:space="0" w:color="auto"/>
                    <w:right w:val="single" w:sz="4" w:space="0" w:color="auto"/>
                  </w:tcBorders>
                </w:tcPr>
                <w:p w:rsidR="00637B7C" w:rsidRPr="00637B7C" w:rsidRDefault="00637B7C" w:rsidP="00637B7C">
                  <w:pPr>
                    <w:ind w:left="-241" w:right="-51"/>
                    <w:contextualSpacing/>
                    <w:jc w:val="center"/>
                    <w:rPr>
                      <w:sz w:val="16"/>
                      <w:szCs w:val="16"/>
                    </w:rPr>
                  </w:pPr>
                  <w:r w:rsidRPr="00637B7C">
                    <w:rPr>
                      <w:sz w:val="16"/>
                      <w:szCs w:val="16"/>
                    </w:rPr>
                    <w:t>0,0</w:t>
                  </w:r>
                </w:p>
              </w:tc>
            </w:tr>
            <w:tr w:rsidR="00637B7C" w:rsidRPr="00637B7C" w:rsidTr="00637B7C">
              <w:tc>
                <w:tcPr>
                  <w:tcW w:w="988" w:type="dxa"/>
                  <w:tcBorders>
                    <w:top w:val="nil"/>
                    <w:left w:val="single" w:sz="4" w:space="0" w:color="auto"/>
                    <w:bottom w:val="single" w:sz="4" w:space="0" w:color="auto"/>
                    <w:right w:val="single" w:sz="4" w:space="0" w:color="auto"/>
                  </w:tcBorders>
                </w:tcPr>
                <w:p w:rsidR="00637B7C" w:rsidRPr="00637B7C" w:rsidRDefault="00637B7C" w:rsidP="00637B7C">
                  <w:pPr>
                    <w:widowControl w:val="0"/>
                    <w:ind w:right="0"/>
                    <w:contextualSpacing/>
                    <w:jc w:val="center"/>
                    <w:rPr>
                      <w:sz w:val="16"/>
                      <w:szCs w:val="16"/>
                    </w:rPr>
                  </w:pPr>
                  <w:r w:rsidRPr="00637B7C">
                    <w:rPr>
                      <w:sz w:val="16"/>
                      <w:szCs w:val="16"/>
                    </w:rPr>
                    <w:t>2027 год</w:t>
                  </w:r>
                </w:p>
              </w:tc>
              <w:tc>
                <w:tcPr>
                  <w:tcW w:w="1559"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1 931 374,2</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2" w:right="-75"/>
                    <w:contextualSpacing/>
                    <w:jc w:val="center"/>
                    <w:rPr>
                      <w:sz w:val="16"/>
                      <w:szCs w:val="16"/>
                    </w:rPr>
                  </w:pPr>
                  <w:r w:rsidRPr="00637B7C">
                    <w:rPr>
                      <w:sz w:val="16"/>
                      <w:szCs w:val="16"/>
                    </w:rPr>
                    <w:t>31 132,8</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right="67"/>
                    <w:contextualSpacing/>
                    <w:jc w:val="center"/>
                    <w:rPr>
                      <w:sz w:val="16"/>
                      <w:szCs w:val="16"/>
                    </w:rPr>
                  </w:pPr>
                  <w:r w:rsidRPr="00637B7C">
                    <w:rPr>
                      <w:sz w:val="16"/>
                      <w:szCs w:val="16"/>
                    </w:rPr>
                    <w:t>1 592 295,3</w:t>
                  </w:r>
                </w:p>
              </w:tc>
              <w:tc>
                <w:tcPr>
                  <w:tcW w:w="1275" w:type="dxa"/>
                  <w:tcBorders>
                    <w:top w:val="nil"/>
                    <w:left w:val="single" w:sz="4" w:space="0" w:color="auto"/>
                    <w:bottom w:val="single" w:sz="4" w:space="0" w:color="auto"/>
                    <w:right w:val="single" w:sz="4" w:space="0" w:color="auto"/>
                  </w:tcBorders>
                </w:tcPr>
                <w:p w:rsidR="00637B7C" w:rsidRPr="00637B7C" w:rsidRDefault="00637B7C" w:rsidP="00637B7C">
                  <w:pPr>
                    <w:ind w:left="-52" w:right="-75"/>
                    <w:contextualSpacing/>
                    <w:jc w:val="center"/>
                    <w:rPr>
                      <w:sz w:val="16"/>
                      <w:szCs w:val="16"/>
                    </w:rPr>
                  </w:pPr>
                  <w:r w:rsidRPr="00637B7C">
                    <w:rPr>
                      <w:sz w:val="16"/>
                      <w:szCs w:val="16"/>
                    </w:rPr>
                    <w:t>307 946,1</w:t>
                  </w:r>
                </w:p>
              </w:tc>
              <w:tc>
                <w:tcPr>
                  <w:tcW w:w="1134" w:type="dxa"/>
                  <w:tcBorders>
                    <w:top w:val="nil"/>
                    <w:left w:val="single" w:sz="4" w:space="0" w:color="auto"/>
                    <w:bottom w:val="single" w:sz="4" w:space="0" w:color="auto"/>
                    <w:right w:val="single" w:sz="4" w:space="0" w:color="auto"/>
                  </w:tcBorders>
                </w:tcPr>
                <w:p w:rsidR="00637B7C" w:rsidRPr="00637B7C" w:rsidRDefault="00637B7C" w:rsidP="00637B7C">
                  <w:pPr>
                    <w:ind w:left="-241" w:right="-51"/>
                    <w:contextualSpacing/>
                    <w:jc w:val="center"/>
                    <w:rPr>
                      <w:sz w:val="16"/>
                      <w:szCs w:val="16"/>
                    </w:rPr>
                  </w:pPr>
                  <w:r w:rsidRPr="00637B7C">
                    <w:rPr>
                      <w:sz w:val="16"/>
                      <w:szCs w:val="16"/>
                    </w:rPr>
                    <w:t>0,0</w:t>
                  </w:r>
                </w:p>
              </w:tc>
            </w:tr>
          </w:tbl>
          <w:p w:rsidR="00637B7C" w:rsidRPr="00637B7C" w:rsidRDefault="00637B7C" w:rsidP="00637B7C">
            <w:pPr>
              <w:ind w:right="0" w:firstLine="709"/>
              <w:contextualSpacing/>
              <w:rPr>
                <w:sz w:val="16"/>
                <w:szCs w:val="16"/>
              </w:rPr>
            </w:pPr>
          </w:p>
        </w:tc>
      </w:tr>
    </w:tbl>
    <w:p w:rsidR="00637B7C" w:rsidRPr="00637B7C" w:rsidRDefault="00637B7C" w:rsidP="00637B7C">
      <w:pPr>
        <w:tabs>
          <w:tab w:val="left" w:pos="993"/>
        </w:tabs>
        <w:ind w:right="0" w:firstLine="709"/>
        <w:rPr>
          <w:rFonts w:eastAsia="Times New Roman"/>
          <w:sz w:val="16"/>
          <w:szCs w:val="16"/>
          <w:lang w:eastAsia="ru-RU"/>
        </w:rPr>
      </w:pPr>
    </w:p>
    <w:p w:rsidR="00637B7C" w:rsidRPr="00637B7C" w:rsidRDefault="00637B7C" w:rsidP="00637B7C">
      <w:pPr>
        <w:tabs>
          <w:tab w:val="left" w:pos="993"/>
        </w:tabs>
        <w:ind w:right="0" w:firstLine="709"/>
        <w:rPr>
          <w:rFonts w:eastAsia="Times New Roman"/>
          <w:sz w:val="16"/>
          <w:szCs w:val="16"/>
          <w:lang w:eastAsia="ru-RU"/>
        </w:rPr>
      </w:pPr>
      <w:r w:rsidRPr="00637B7C">
        <w:rPr>
          <w:rFonts w:eastAsia="Times New Roman"/>
          <w:sz w:val="16"/>
          <w:szCs w:val="16"/>
          <w:lang w:eastAsia="ru-RU"/>
        </w:rPr>
        <w:t xml:space="preserve">2) раздел </w:t>
      </w:r>
      <w:r w:rsidRPr="00637B7C">
        <w:rPr>
          <w:rFonts w:eastAsia="Times New Roman"/>
          <w:sz w:val="16"/>
          <w:szCs w:val="16"/>
          <w:lang w:val="en-US" w:eastAsia="ru-RU"/>
        </w:rPr>
        <w:t>VI</w:t>
      </w:r>
      <w:r w:rsidRPr="00637B7C">
        <w:rPr>
          <w:rFonts w:eastAsia="Times New Roman"/>
          <w:sz w:val="16"/>
          <w:szCs w:val="16"/>
          <w:lang w:eastAsia="ru-RU"/>
        </w:rPr>
        <w:t xml:space="preserve"> «Ресурсное обеспечение программы» изложить в следующей редакции:</w:t>
      </w:r>
    </w:p>
    <w:p w:rsidR="00637B7C" w:rsidRPr="00637B7C" w:rsidRDefault="00637B7C" w:rsidP="00637B7C">
      <w:pPr>
        <w:ind w:right="0" w:firstLine="646"/>
        <w:rPr>
          <w:sz w:val="16"/>
          <w:szCs w:val="16"/>
        </w:rPr>
      </w:pPr>
      <w:r w:rsidRPr="00637B7C">
        <w:rPr>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637B7C" w:rsidRPr="00637B7C" w:rsidRDefault="00637B7C" w:rsidP="00637B7C">
      <w:pPr>
        <w:ind w:right="0" w:firstLine="709"/>
        <w:rPr>
          <w:sz w:val="16"/>
          <w:szCs w:val="16"/>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0"/>
        <w:gridCol w:w="1701"/>
        <w:gridCol w:w="1417"/>
        <w:gridCol w:w="1985"/>
        <w:gridCol w:w="1417"/>
        <w:gridCol w:w="1276"/>
      </w:tblGrid>
      <w:tr w:rsidR="00637B7C" w:rsidRPr="00637B7C" w:rsidTr="00637B7C">
        <w:tc>
          <w:tcPr>
            <w:tcW w:w="1560" w:type="dxa"/>
            <w:vMerge w:val="restart"/>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Период реализации программы</w:t>
            </w:r>
          </w:p>
        </w:tc>
        <w:tc>
          <w:tcPr>
            <w:tcW w:w="7796" w:type="dxa"/>
            <w:gridSpan w:val="5"/>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 xml:space="preserve">Объем финансирования, тыс. руб. </w:t>
            </w:r>
          </w:p>
        </w:tc>
      </w:tr>
      <w:tr w:rsidR="00637B7C" w:rsidRPr="00637B7C" w:rsidTr="00637B7C">
        <w:tc>
          <w:tcPr>
            <w:tcW w:w="1560" w:type="dxa"/>
            <w:vMerge/>
          </w:tcPr>
          <w:p w:rsidR="00637B7C" w:rsidRPr="00637B7C" w:rsidRDefault="00637B7C" w:rsidP="00637B7C">
            <w:pPr>
              <w:ind w:right="0"/>
              <w:jc w:val="left"/>
              <w:rPr>
                <w:sz w:val="16"/>
                <w:szCs w:val="16"/>
              </w:rPr>
            </w:pPr>
          </w:p>
        </w:tc>
        <w:tc>
          <w:tcPr>
            <w:tcW w:w="1701" w:type="dxa"/>
            <w:vMerge w:val="restart"/>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Финансовые средства, всего</w:t>
            </w:r>
          </w:p>
        </w:tc>
        <w:tc>
          <w:tcPr>
            <w:tcW w:w="6095" w:type="dxa"/>
            <w:gridSpan w:val="4"/>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 том числе</w:t>
            </w:r>
          </w:p>
        </w:tc>
      </w:tr>
      <w:tr w:rsidR="00637B7C" w:rsidRPr="00637B7C" w:rsidTr="00637B7C">
        <w:tc>
          <w:tcPr>
            <w:tcW w:w="1560" w:type="dxa"/>
            <w:vMerge/>
          </w:tcPr>
          <w:p w:rsidR="00637B7C" w:rsidRPr="00637B7C" w:rsidRDefault="00637B7C" w:rsidP="00637B7C">
            <w:pPr>
              <w:ind w:right="0"/>
              <w:jc w:val="left"/>
              <w:rPr>
                <w:sz w:val="16"/>
                <w:szCs w:val="16"/>
              </w:rPr>
            </w:pPr>
          </w:p>
        </w:tc>
        <w:tc>
          <w:tcPr>
            <w:tcW w:w="1701" w:type="dxa"/>
            <w:vMerge/>
          </w:tcPr>
          <w:p w:rsidR="00637B7C" w:rsidRPr="00637B7C" w:rsidRDefault="00637B7C" w:rsidP="00637B7C">
            <w:pPr>
              <w:ind w:right="0"/>
              <w:jc w:val="left"/>
              <w:rPr>
                <w:sz w:val="16"/>
                <w:szCs w:val="16"/>
              </w:rPr>
            </w:pPr>
          </w:p>
        </w:tc>
        <w:tc>
          <w:tcPr>
            <w:tcW w:w="1417"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ФБ</w:t>
            </w:r>
            <w:r w:rsidRPr="00637B7C">
              <w:rPr>
                <w:rFonts w:eastAsia="Times New Roman"/>
                <w:sz w:val="16"/>
                <w:szCs w:val="16"/>
                <w:lang w:eastAsia="ru-RU"/>
              </w:rPr>
              <w:sym w:font="Symbol" w:char="002A"/>
            </w:r>
          </w:p>
        </w:tc>
        <w:tc>
          <w:tcPr>
            <w:tcW w:w="1985"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ОБ</w:t>
            </w:r>
            <w:r w:rsidRPr="00637B7C">
              <w:rPr>
                <w:rFonts w:eastAsia="Times New Roman"/>
                <w:sz w:val="16"/>
                <w:szCs w:val="16"/>
                <w:lang w:eastAsia="ru-RU"/>
              </w:rPr>
              <w:sym w:font="Symbol" w:char="002A"/>
            </w:r>
          </w:p>
        </w:tc>
        <w:tc>
          <w:tcPr>
            <w:tcW w:w="1417"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МБ</w:t>
            </w:r>
            <w:r w:rsidRPr="00637B7C">
              <w:rPr>
                <w:rFonts w:eastAsia="Times New Roman"/>
                <w:sz w:val="16"/>
                <w:szCs w:val="16"/>
                <w:lang w:eastAsia="ru-RU"/>
              </w:rPr>
              <w:sym w:font="Symbol" w:char="002A"/>
            </w:r>
          </w:p>
        </w:tc>
        <w:tc>
          <w:tcPr>
            <w:tcW w:w="1276" w:type="dxa"/>
          </w:tcPr>
          <w:p w:rsidR="00637B7C" w:rsidRPr="00637B7C" w:rsidRDefault="00637B7C" w:rsidP="00637B7C">
            <w:pPr>
              <w:widowControl w:val="0"/>
              <w:autoSpaceDE w:val="0"/>
              <w:autoSpaceDN w:val="0"/>
              <w:adjustRightInd w:val="0"/>
              <w:ind w:left="-61" w:right="0"/>
              <w:jc w:val="center"/>
              <w:rPr>
                <w:rFonts w:eastAsia="Times New Roman"/>
                <w:sz w:val="16"/>
                <w:szCs w:val="16"/>
                <w:lang w:eastAsia="ru-RU"/>
              </w:rPr>
            </w:pPr>
            <w:r w:rsidRPr="00637B7C">
              <w:rPr>
                <w:rFonts w:eastAsia="Times New Roman"/>
                <w:sz w:val="16"/>
                <w:szCs w:val="16"/>
                <w:lang w:eastAsia="ru-RU"/>
              </w:rPr>
              <w:t>Внебюджетные средства</w:t>
            </w:r>
          </w:p>
        </w:tc>
      </w:tr>
      <w:tr w:rsidR="00637B7C" w:rsidRPr="00637B7C" w:rsidTr="00637B7C">
        <w:tc>
          <w:tcPr>
            <w:tcW w:w="9356" w:type="dxa"/>
            <w:gridSpan w:val="6"/>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 xml:space="preserve">Подпрограмма 1 </w:t>
            </w:r>
            <w:r w:rsidRPr="00637B7C">
              <w:rPr>
                <w:rFonts w:eastAsia="Arial"/>
                <w:sz w:val="16"/>
                <w:szCs w:val="16"/>
                <w:lang w:eastAsia="ru-RU"/>
              </w:rPr>
              <w:t>«Дошкольное образование»</w:t>
            </w:r>
          </w:p>
        </w:tc>
      </w:tr>
      <w:tr w:rsidR="00637B7C" w:rsidRPr="00637B7C" w:rsidTr="00637B7C">
        <w:tc>
          <w:tcPr>
            <w:tcW w:w="1560"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701" w:type="dxa"/>
          </w:tcPr>
          <w:p w:rsidR="00637B7C" w:rsidRPr="00637B7C" w:rsidRDefault="00637B7C" w:rsidP="00637B7C">
            <w:pPr>
              <w:ind w:left="-85" w:right="0"/>
              <w:jc w:val="center"/>
              <w:rPr>
                <w:sz w:val="16"/>
                <w:szCs w:val="16"/>
              </w:rPr>
            </w:pPr>
            <w:r w:rsidRPr="00637B7C">
              <w:rPr>
                <w:sz w:val="16"/>
                <w:szCs w:val="16"/>
              </w:rPr>
              <w:t>1 297 875,0</w:t>
            </w:r>
          </w:p>
        </w:tc>
        <w:tc>
          <w:tcPr>
            <w:tcW w:w="1417" w:type="dxa"/>
          </w:tcPr>
          <w:p w:rsidR="00637B7C" w:rsidRPr="00637B7C" w:rsidRDefault="00637B7C" w:rsidP="00637B7C">
            <w:pPr>
              <w:ind w:left="-85" w:right="-79"/>
              <w:jc w:val="center"/>
              <w:rPr>
                <w:sz w:val="16"/>
                <w:szCs w:val="16"/>
              </w:rPr>
            </w:pPr>
            <w:r w:rsidRPr="00637B7C">
              <w:rPr>
                <w:sz w:val="16"/>
                <w:szCs w:val="16"/>
              </w:rPr>
              <w:t>0,0</w:t>
            </w:r>
          </w:p>
        </w:tc>
        <w:tc>
          <w:tcPr>
            <w:tcW w:w="1985" w:type="dxa"/>
          </w:tcPr>
          <w:p w:rsidR="00637B7C" w:rsidRPr="00637B7C" w:rsidRDefault="00637B7C" w:rsidP="00637B7C">
            <w:pPr>
              <w:ind w:left="-85" w:right="0"/>
              <w:jc w:val="center"/>
              <w:rPr>
                <w:sz w:val="16"/>
                <w:szCs w:val="16"/>
              </w:rPr>
            </w:pPr>
            <w:r w:rsidRPr="00637B7C">
              <w:rPr>
                <w:sz w:val="16"/>
                <w:szCs w:val="16"/>
              </w:rPr>
              <w:t>1 085 801,0</w:t>
            </w:r>
          </w:p>
        </w:tc>
        <w:tc>
          <w:tcPr>
            <w:tcW w:w="1417" w:type="dxa"/>
          </w:tcPr>
          <w:p w:rsidR="00637B7C" w:rsidRPr="00637B7C" w:rsidRDefault="00637B7C" w:rsidP="00637B7C">
            <w:pPr>
              <w:ind w:left="-85" w:right="-75"/>
              <w:jc w:val="center"/>
              <w:rPr>
                <w:sz w:val="16"/>
                <w:szCs w:val="16"/>
              </w:rPr>
            </w:pPr>
            <w:r w:rsidRPr="00637B7C">
              <w:rPr>
                <w:sz w:val="16"/>
                <w:szCs w:val="16"/>
              </w:rPr>
              <w:t>212 074,0</w:t>
            </w:r>
          </w:p>
        </w:tc>
        <w:tc>
          <w:tcPr>
            <w:tcW w:w="1276" w:type="dxa"/>
          </w:tcPr>
          <w:p w:rsidR="00637B7C" w:rsidRPr="00637B7C" w:rsidRDefault="00637B7C" w:rsidP="00637B7C">
            <w:pPr>
              <w:ind w:left="-96" w:right="-38"/>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2025 год</w:t>
            </w:r>
          </w:p>
        </w:tc>
        <w:tc>
          <w:tcPr>
            <w:tcW w:w="1701" w:type="dxa"/>
          </w:tcPr>
          <w:p w:rsidR="00637B7C" w:rsidRPr="00637B7C" w:rsidRDefault="00637B7C" w:rsidP="00637B7C">
            <w:pPr>
              <w:ind w:left="-85" w:right="0"/>
              <w:jc w:val="center"/>
              <w:rPr>
                <w:sz w:val="16"/>
                <w:szCs w:val="16"/>
              </w:rPr>
            </w:pPr>
            <w:r w:rsidRPr="00637B7C">
              <w:rPr>
                <w:sz w:val="16"/>
                <w:szCs w:val="16"/>
              </w:rPr>
              <w:t>428 952,6</w:t>
            </w:r>
          </w:p>
        </w:tc>
        <w:tc>
          <w:tcPr>
            <w:tcW w:w="1417" w:type="dxa"/>
          </w:tcPr>
          <w:p w:rsidR="00637B7C" w:rsidRPr="00637B7C" w:rsidRDefault="00637B7C" w:rsidP="00637B7C">
            <w:pPr>
              <w:ind w:left="-85" w:right="-79"/>
              <w:jc w:val="center"/>
              <w:rPr>
                <w:sz w:val="16"/>
                <w:szCs w:val="16"/>
              </w:rPr>
            </w:pPr>
            <w:r w:rsidRPr="00637B7C">
              <w:rPr>
                <w:sz w:val="16"/>
                <w:szCs w:val="16"/>
              </w:rPr>
              <w:t>0,0</w:t>
            </w:r>
          </w:p>
        </w:tc>
        <w:tc>
          <w:tcPr>
            <w:tcW w:w="1985" w:type="dxa"/>
          </w:tcPr>
          <w:p w:rsidR="00637B7C" w:rsidRPr="00637B7C" w:rsidRDefault="00637B7C" w:rsidP="00637B7C">
            <w:pPr>
              <w:ind w:left="-85" w:right="0"/>
              <w:jc w:val="center"/>
              <w:rPr>
                <w:sz w:val="16"/>
                <w:szCs w:val="16"/>
              </w:rPr>
            </w:pPr>
            <w:r w:rsidRPr="00637B7C">
              <w:rPr>
                <w:sz w:val="16"/>
                <w:szCs w:val="16"/>
              </w:rPr>
              <w:t>358 002,6</w:t>
            </w:r>
          </w:p>
        </w:tc>
        <w:tc>
          <w:tcPr>
            <w:tcW w:w="1417" w:type="dxa"/>
          </w:tcPr>
          <w:p w:rsidR="00637B7C" w:rsidRPr="00637B7C" w:rsidRDefault="00637B7C" w:rsidP="00637B7C">
            <w:pPr>
              <w:ind w:left="-85" w:right="-75"/>
              <w:jc w:val="center"/>
              <w:rPr>
                <w:sz w:val="16"/>
                <w:szCs w:val="16"/>
              </w:rPr>
            </w:pPr>
            <w:r w:rsidRPr="00637B7C">
              <w:rPr>
                <w:sz w:val="16"/>
                <w:szCs w:val="16"/>
              </w:rPr>
              <w:t>70 950,0</w:t>
            </w:r>
          </w:p>
        </w:tc>
        <w:tc>
          <w:tcPr>
            <w:tcW w:w="1276" w:type="dxa"/>
          </w:tcPr>
          <w:p w:rsidR="00637B7C" w:rsidRPr="00637B7C" w:rsidRDefault="00637B7C" w:rsidP="00637B7C">
            <w:pPr>
              <w:ind w:left="-96" w:right="-38"/>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2026 год</w:t>
            </w:r>
          </w:p>
        </w:tc>
        <w:tc>
          <w:tcPr>
            <w:tcW w:w="1701" w:type="dxa"/>
          </w:tcPr>
          <w:p w:rsidR="00637B7C" w:rsidRPr="00637B7C" w:rsidRDefault="00637B7C" w:rsidP="00637B7C">
            <w:pPr>
              <w:ind w:left="-85" w:right="0"/>
              <w:jc w:val="center"/>
              <w:rPr>
                <w:sz w:val="16"/>
                <w:szCs w:val="16"/>
              </w:rPr>
            </w:pPr>
            <w:r w:rsidRPr="00637B7C">
              <w:rPr>
                <w:sz w:val="16"/>
                <w:szCs w:val="16"/>
              </w:rPr>
              <w:t>442 265,3</w:t>
            </w:r>
          </w:p>
        </w:tc>
        <w:tc>
          <w:tcPr>
            <w:tcW w:w="1417" w:type="dxa"/>
          </w:tcPr>
          <w:p w:rsidR="00637B7C" w:rsidRPr="00637B7C" w:rsidRDefault="00637B7C" w:rsidP="00637B7C">
            <w:pPr>
              <w:ind w:left="-85" w:right="-79"/>
              <w:jc w:val="center"/>
              <w:rPr>
                <w:sz w:val="16"/>
                <w:szCs w:val="16"/>
              </w:rPr>
            </w:pPr>
            <w:r w:rsidRPr="00637B7C">
              <w:rPr>
                <w:sz w:val="16"/>
                <w:szCs w:val="16"/>
              </w:rPr>
              <w:t>0,0</w:t>
            </w:r>
          </w:p>
        </w:tc>
        <w:tc>
          <w:tcPr>
            <w:tcW w:w="1985" w:type="dxa"/>
          </w:tcPr>
          <w:p w:rsidR="00637B7C" w:rsidRPr="00637B7C" w:rsidRDefault="00637B7C" w:rsidP="00637B7C">
            <w:pPr>
              <w:ind w:left="-85" w:right="0"/>
              <w:jc w:val="center"/>
              <w:rPr>
                <w:sz w:val="16"/>
                <w:szCs w:val="16"/>
              </w:rPr>
            </w:pPr>
            <w:r w:rsidRPr="00637B7C">
              <w:rPr>
                <w:sz w:val="16"/>
                <w:szCs w:val="16"/>
              </w:rPr>
              <w:t>371 315,3</w:t>
            </w:r>
          </w:p>
        </w:tc>
        <w:tc>
          <w:tcPr>
            <w:tcW w:w="1417" w:type="dxa"/>
          </w:tcPr>
          <w:p w:rsidR="00637B7C" w:rsidRPr="00637B7C" w:rsidRDefault="00637B7C" w:rsidP="00637B7C">
            <w:pPr>
              <w:ind w:right="-75"/>
              <w:jc w:val="center"/>
              <w:rPr>
                <w:rFonts w:eastAsia="Times New Roman"/>
                <w:sz w:val="16"/>
                <w:szCs w:val="16"/>
                <w:lang w:eastAsia="ru-RU"/>
              </w:rPr>
            </w:pPr>
            <w:r w:rsidRPr="00637B7C">
              <w:rPr>
                <w:sz w:val="16"/>
                <w:szCs w:val="16"/>
              </w:rPr>
              <w:t>70 950,0</w:t>
            </w:r>
          </w:p>
        </w:tc>
        <w:tc>
          <w:tcPr>
            <w:tcW w:w="1276" w:type="dxa"/>
          </w:tcPr>
          <w:p w:rsidR="00637B7C" w:rsidRPr="00637B7C" w:rsidRDefault="00637B7C" w:rsidP="00637B7C">
            <w:pPr>
              <w:ind w:left="-96" w:right="-38"/>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2027 год</w:t>
            </w:r>
          </w:p>
        </w:tc>
        <w:tc>
          <w:tcPr>
            <w:tcW w:w="1701" w:type="dxa"/>
          </w:tcPr>
          <w:p w:rsidR="00637B7C" w:rsidRPr="00637B7C" w:rsidRDefault="00637B7C" w:rsidP="00637B7C">
            <w:pPr>
              <w:ind w:left="-85" w:right="0"/>
              <w:jc w:val="center"/>
              <w:rPr>
                <w:sz w:val="16"/>
                <w:szCs w:val="16"/>
              </w:rPr>
            </w:pPr>
            <w:r w:rsidRPr="00637B7C">
              <w:rPr>
                <w:sz w:val="16"/>
                <w:szCs w:val="16"/>
              </w:rPr>
              <w:t>426 657,1</w:t>
            </w:r>
          </w:p>
        </w:tc>
        <w:tc>
          <w:tcPr>
            <w:tcW w:w="1417" w:type="dxa"/>
          </w:tcPr>
          <w:p w:rsidR="00637B7C" w:rsidRPr="00637B7C" w:rsidRDefault="00637B7C" w:rsidP="00637B7C">
            <w:pPr>
              <w:ind w:left="-85" w:right="-79"/>
              <w:jc w:val="center"/>
              <w:rPr>
                <w:sz w:val="16"/>
                <w:szCs w:val="16"/>
              </w:rPr>
            </w:pPr>
            <w:r w:rsidRPr="00637B7C">
              <w:rPr>
                <w:sz w:val="16"/>
                <w:szCs w:val="16"/>
              </w:rPr>
              <w:t>0,0</w:t>
            </w:r>
          </w:p>
        </w:tc>
        <w:tc>
          <w:tcPr>
            <w:tcW w:w="1985" w:type="dxa"/>
          </w:tcPr>
          <w:p w:rsidR="00637B7C" w:rsidRPr="00637B7C" w:rsidRDefault="00637B7C" w:rsidP="00637B7C">
            <w:pPr>
              <w:ind w:left="-85" w:right="0"/>
              <w:jc w:val="center"/>
              <w:rPr>
                <w:sz w:val="16"/>
                <w:szCs w:val="16"/>
              </w:rPr>
            </w:pPr>
            <w:r w:rsidRPr="00637B7C">
              <w:rPr>
                <w:sz w:val="16"/>
                <w:szCs w:val="16"/>
              </w:rPr>
              <w:t>356 483,1</w:t>
            </w:r>
          </w:p>
        </w:tc>
        <w:tc>
          <w:tcPr>
            <w:tcW w:w="1417" w:type="dxa"/>
          </w:tcPr>
          <w:p w:rsidR="00637B7C" w:rsidRPr="00637B7C" w:rsidRDefault="00637B7C" w:rsidP="00637B7C">
            <w:pPr>
              <w:ind w:right="-75"/>
              <w:jc w:val="center"/>
              <w:rPr>
                <w:rFonts w:eastAsia="Times New Roman"/>
                <w:sz w:val="16"/>
                <w:szCs w:val="16"/>
                <w:lang w:eastAsia="ru-RU"/>
              </w:rPr>
            </w:pPr>
            <w:r w:rsidRPr="00637B7C">
              <w:rPr>
                <w:sz w:val="16"/>
                <w:szCs w:val="16"/>
              </w:rPr>
              <w:t>70 174,0</w:t>
            </w:r>
          </w:p>
        </w:tc>
        <w:tc>
          <w:tcPr>
            <w:tcW w:w="1276" w:type="dxa"/>
          </w:tcPr>
          <w:p w:rsidR="00637B7C" w:rsidRPr="00637B7C" w:rsidRDefault="00637B7C" w:rsidP="00637B7C">
            <w:pPr>
              <w:ind w:left="-96" w:right="-38"/>
              <w:jc w:val="center"/>
              <w:rPr>
                <w:sz w:val="16"/>
                <w:szCs w:val="16"/>
              </w:rPr>
            </w:pPr>
            <w:r w:rsidRPr="00637B7C">
              <w:rPr>
                <w:sz w:val="16"/>
                <w:szCs w:val="16"/>
              </w:rPr>
              <w:t>0,0</w:t>
            </w:r>
          </w:p>
        </w:tc>
      </w:tr>
      <w:tr w:rsidR="00637B7C" w:rsidRPr="00637B7C" w:rsidTr="00637B7C">
        <w:tc>
          <w:tcPr>
            <w:tcW w:w="9356" w:type="dxa"/>
            <w:gridSpan w:val="6"/>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 xml:space="preserve">Подпрограмма 2 </w:t>
            </w:r>
            <w:r w:rsidRPr="00637B7C">
              <w:rPr>
                <w:rFonts w:eastAsia="Arial"/>
                <w:sz w:val="16"/>
                <w:szCs w:val="16"/>
                <w:lang w:eastAsia="ru-RU"/>
              </w:rPr>
              <w:t>«Общее образование»</w:t>
            </w:r>
          </w:p>
        </w:tc>
      </w:tr>
      <w:tr w:rsidR="00637B7C" w:rsidRPr="00637B7C" w:rsidTr="00637B7C">
        <w:trPr>
          <w:trHeight w:val="303"/>
        </w:trPr>
        <w:tc>
          <w:tcPr>
            <w:tcW w:w="1560"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701" w:type="dxa"/>
          </w:tcPr>
          <w:p w:rsidR="00637B7C" w:rsidRPr="00637B7C" w:rsidRDefault="00637B7C" w:rsidP="00637B7C">
            <w:pPr>
              <w:ind w:left="-101" w:right="-69"/>
              <w:jc w:val="center"/>
              <w:rPr>
                <w:sz w:val="16"/>
                <w:szCs w:val="16"/>
              </w:rPr>
            </w:pPr>
            <w:r w:rsidRPr="00637B7C">
              <w:rPr>
                <w:sz w:val="16"/>
                <w:szCs w:val="16"/>
              </w:rPr>
              <w:t>4 511 435,2</w:t>
            </w:r>
          </w:p>
        </w:tc>
        <w:tc>
          <w:tcPr>
            <w:tcW w:w="1417" w:type="dxa"/>
          </w:tcPr>
          <w:p w:rsidR="00637B7C" w:rsidRPr="00637B7C" w:rsidRDefault="00637B7C" w:rsidP="00637B7C">
            <w:pPr>
              <w:ind w:left="-101" w:right="-69"/>
              <w:jc w:val="center"/>
              <w:rPr>
                <w:sz w:val="16"/>
                <w:szCs w:val="16"/>
              </w:rPr>
            </w:pPr>
            <w:r w:rsidRPr="00637B7C">
              <w:rPr>
                <w:sz w:val="16"/>
                <w:szCs w:val="16"/>
              </w:rPr>
              <w:t>226 531,3</w:t>
            </w:r>
          </w:p>
        </w:tc>
        <w:tc>
          <w:tcPr>
            <w:tcW w:w="1985" w:type="dxa"/>
          </w:tcPr>
          <w:p w:rsidR="00637B7C" w:rsidRPr="00637B7C" w:rsidRDefault="00637B7C" w:rsidP="00637B7C">
            <w:pPr>
              <w:ind w:left="-101" w:right="-75" w:hanging="115"/>
              <w:jc w:val="center"/>
              <w:rPr>
                <w:sz w:val="16"/>
                <w:szCs w:val="16"/>
              </w:rPr>
            </w:pPr>
            <w:r w:rsidRPr="00637B7C">
              <w:rPr>
                <w:sz w:val="16"/>
                <w:szCs w:val="16"/>
              </w:rPr>
              <w:t>3 976 760,3</w:t>
            </w:r>
          </w:p>
        </w:tc>
        <w:tc>
          <w:tcPr>
            <w:tcW w:w="1417" w:type="dxa"/>
          </w:tcPr>
          <w:p w:rsidR="00637B7C" w:rsidRPr="00637B7C" w:rsidRDefault="00637B7C" w:rsidP="00637B7C">
            <w:pPr>
              <w:ind w:left="-101" w:right="-69"/>
              <w:jc w:val="center"/>
              <w:rPr>
                <w:sz w:val="16"/>
                <w:szCs w:val="16"/>
              </w:rPr>
            </w:pPr>
            <w:r w:rsidRPr="00637B7C">
              <w:rPr>
                <w:sz w:val="16"/>
                <w:szCs w:val="16"/>
              </w:rPr>
              <w:t>308 143,6</w:t>
            </w:r>
          </w:p>
        </w:tc>
        <w:tc>
          <w:tcPr>
            <w:tcW w:w="1276" w:type="dxa"/>
          </w:tcPr>
          <w:p w:rsidR="00637B7C" w:rsidRPr="00637B7C" w:rsidRDefault="00637B7C" w:rsidP="00637B7C">
            <w:pPr>
              <w:ind w:right="0"/>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2025 год</w:t>
            </w:r>
          </w:p>
        </w:tc>
        <w:tc>
          <w:tcPr>
            <w:tcW w:w="1701" w:type="dxa"/>
          </w:tcPr>
          <w:p w:rsidR="00637B7C" w:rsidRPr="00637B7C" w:rsidRDefault="00637B7C" w:rsidP="00637B7C">
            <w:pPr>
              <w:ind w:left="-101" w:right="-69"/>
              <w:jc w:val="center"/>
              <w:rPr>
                <w:sz w:val="16"/>
                <w:szCs w:val="16"/>
              </w:rPr>
            </w:pPr>
            <w:r w:rsidRPr="00637B7C">
              <w:rPr>
                <w:sz w:val="16"/>
                <w:szCs w:val="16"/>
              </w:rPr>
              <w:t>1 586 332,8</w:t>
            </w:r>
          </w:p>
        </w:tc>
        <w:tc>
          <w:tcPr>
            <w:tcW w:w="1417" w:type="dxa"/>
          </w:tcPr>
          <w:p w:rsidR="00637B7C" w:rsidRPr="00637B7C" w:rsidRDefault="00637B7C" w:rsidP="00637B7C">
            <w:pPr>
              <w:ind w:left="-101" w:right="-69"/>
              <w:jc w:val="center"/>
              <w:rPr>
                <w:sz w:val="16"/>
                <w:szCs w:val="16"/>
              </w:rPr>
            </w:pPr>
            <w:r w:rsidRPr="00637B7C">
              <w:rPr>
                <w:sz w:val="16"/>
                <w:szCs w:val="16"/>
              </w:rPr>
              <w:t>100 548,8</w:t>
            </w:r>
          </w:p>
        </w:tc>
        <w:tc>
          <w:tcPr>
            <w:tcW w:w="1985" w:type="dxa"/>
          </w:tcPr>
          <w:p w:rsidR="00637B7C" w:rsidRPr="00637B7C" w:rsidRDefault="00637B7C" w:rsidP="00637B7C">
            <w:pPr>
              <w:ind w:left="-101" w:right="-69"/>
              <w:jc w:val="center"/>
              <w:rPr>
                <w:sz w:val="16"/>
                <w:szCs w:val="16"/>
              </w:rPr>
            </w:pPr>
            <w:r w:rsidRPr="00637B7C">
              <w:rPr>
                <w:sz w:val="16"/>
                <w:szCs w:val="16"/>
              </w:rPr>
              <w:t>1 386 317,3</w:t>
            </w:r>
          </w:p>
        </w:tc>
        <w:tc>
          <w:tcPr>
            <w:tcW w:w="1417" w:type="dxa"/>
          </w:tcPr>
          <w:p w:rsidR="00637B7C" w:rsidRPr="00637B7C" w:rsidRDefault="00637B7C" w:rsidP="00637B7C">
            <w:pPr>
              <w:ind w:left="-101" w:right="-69"/>
              <w:jc w:val="center"/>
              <w:rPr>
                <w:sz w:val="16"/>
                <w:szCs w:val="16"/>
              </w:rPr>
            </w:pPr>
            <w:r w:rsidRPr="00637B7C">
              <w:rPr>
                <w:sz w:val="16"/>
                <w:szCs w:val="16"/>
              </w:rPr>
              <w:t>99 466,7</w:t>
            </w:r>
          </w:p>
        </w:tc>
        <w:tc>
          <w:tcPr>
            <w:tcW w:w="1276" w:type="dxa"/>
          </w:tcPr>
          <w:p w:rsidR="00637B7C" w:rsidRPr="00637B7C" w:rsidRDefault="00637B7C" w:rsidP="00637B7C">
            <w:pPr>
              <w:ind w:right="0"/>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2026 год</w:t>
            </w:r>
          </w:p>
        </w:tc>
        <w:tc>
          <w:tcPr>
            <w:tcW w:w="1701" w:type="dxa"/>
          </w:tcPr>
          <w:p w:rsidR="00637B7C" w:rsidRPr="00637B7C" w:rsidRDefault="00637B7C" w:rsidP="00637B7C">
            <w:pPr>
              <w:ind w:left="-101" w:right="-69"/>
              <w:jc w:val="center"/>
              <w:rPr>
                <w:sz w:val="16"/>
                <w:szCs w:val="16"/>
              </w:rPr>
            </w:pPr>
            <w:r w:rsidRPr="00637B7C">
              <w:rPr>
                <w:sz w:val="16"/>
                <w:szCs w:val="16"/>
              </w:rPr>
              <w:t>1 560 235,8</w:t>
            </w:r>
          </w:p>
        </w:tc>
        <w:tc>
          <w:tcPr>
            <w:tcW w:w="1417" w:type="dxa"/>
          </w:tcPr>
          <w:p w:rsidR="00637B7C" w:rsidRPr="00637B7C" w:rsidRDefault="00637B7C" w:rsidP="00637B7C">
            <w:pPr>
              <w:ind w:right="-69"/>
              <w:jc w:val="center"/>
              <w:rPr>
                <w:sz w:val="16"/>
                <w:szCs w:val="16"/>
              </w:rPr>
            </w:pPr>
            <w:r w:rsidRPr="00637B7C">
              <w:rPr>
                <w:sz w:val="16"/>
                <w:szCs w:val="16"/>
              </w:rPr>
              <w:t>94 849,7</w:t>
            </w:r>
          </w:p>
        </w:tc>
        <w:tc>
          <w:tcPr>
            <w:tcW w:w="1985" w:type="dxa"/>
          </w:tcPr>
          <w:p w:rsidR="00637B7C" w:rsidRPr="00637B7C" w:rsidRDefault="00637B7C" w:rsidP="00637B7C">
            <w:pPr>
              <w:ind w:left="-101" w:right="-69"/>
              <w:jc w:val="center"/>
              <w:rPr>
                <w:sz w:val="16"/>
                <w:szCs w:val="16"/>
              </w:rPr>
            </w:pPr>
            <w:r w:rsidRPr="00637B7C">
              <w:rPr>
                <w:sz w:val="16"/>
                <w:szCs w:val="16"/>
              </w:rPr>
              <w:t>1 366 278,4</w:t>
            </w:r>
          </w:p>
        </w:tc>
        <w:tc>
          <w:tcPr>
            <w:tcW w:w="1417" w:type="dxa"/>
          </w:tcPr>
          <w:p w:rsidR="00637B7C" w:rsidRPr="00637B7C" w:rsidRDefault="00637B7C" w:rsidP="00637B7C">
            <w:pPr>
              <w:tabs>
                <w:tab w:val="right" w:pos="1195"/>
              </w:tabs>
              <w:ind w:right="-69"/>
              <w:jc w:val="center"/>
              <w:rPr>
                <w:sz w:val="16"/>
                <w:szCs w:val="16"/>
              </w:rPr>
            </w:pPr>
            <w:r w:rsidRPr="00637B7C">
              <w:rPr>
                <w:sz w:val="16"/>
                <w:szCs w:val="16"/>
              </w:rPr>
              <w:t>99 107,7</w:t>
            </w:r>
          </w:p>
        </w:tc>
        <w:tc>
          <w:tcPr>
            <w:tcW w:w="1276" w:type="dxa"/>
          </w:tcPr>
          <w:p w:rsidR="00637B7C" w:rsidRPr="00637B7C" w:rsidRDefault="00637B7C" w:rsidP="00637B7C">
            <w:pPr>
              <w:ind w:right="0"/>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2027 год</w:t>
            </w:r>
          </w:p>
        </w:tc>
        <w:tc>
          <w:tcPr>
            <w:tcW w:w="1701" w:type="dxa"/>
          </w:tcPr>
          <w:p w:rsidR="00637B7C" w:rsidRPr="00637B7C" w:rsidRDefault="00637B7C" w:rsidP="00637B7C">
            <w:pPr>
              <w:ind w:left="-101" w:right="-69"/>
              <w:jc w:val="center"/>
              <w:rPr>
                <w:sz w:val="16"/>
                <w:szCs w:val="16"/>
              </w:rPr>
            </w:pPr>
            <w:r w:rsidRPr="00637B7C">
              <w:rPr>
                <w:sz w:val="16"/>
                <w:szCs w:val="16"/>
              </w:rPr>
              <w:t>1 364 866,6</w:t>
            </w:r>
          </w:p>
        </w:tc>
        <w:tc>
          <w:tcPr>
            <w:tcW w:w="1417" w:type="dxa"/>
          </w:tcPr>
          <w:p w:rsidR="00637B7C" w:rsidRPr="00637B7C" w:rsidRDefault="00637B7C" w:rsidP="00637B7C">
            <w:pPr>
              <w:ind w:right="-69"/>
              <w:jc w:val="center"/>
              <w:rPr>
                <w:sz w:val="16"/>
                <w:szCs w:val="16"/>
              </w:rPr>
            </w:pPr>
            <w:r w:rsidRPr="00637B7C">
              <w:rPr>
                <w:sz w:val="16"/>
                <w:szCs w:val="16"/>
              </w:rPr>
              <w:t>31 132,8</w:t>
            </w:r>
          </w:p>
        </w:tc>
        <w:tc>
          <w:tcPr>
            <w:tcW w:w="1985" w:type="dxa"/>
          </w:tcPr>
          <w:p w:rsidR="00637B7C" w:rsidRPr="00637B7C" w:rsidRDefault="00637B7C" w:rsidP="00637B7C">
            <w:pPr>
              <w:ind w:left="-101" w:right="-69"/>
              <w:jc w:val="center"/>
              <w:rPr>
                <w:sz w:val="16"/>
                <w:szCs w:val="16"/>
              </w:rPr>
            </w:pPr>
            <w:r w:rsidRPr="00637B7C">
              <w:rPr>
                <w:sz w:val="16"/>
                <w:szCs w:val="16"/>
              </w:rPr>
              <w:t>1 224 164,6</w:t>
            </w:r>
          </w:p>
        </w:tc>
        <w:tc>
          <w:tcPr>
            <w:tcW w:w="1417" w:type="dxa"/>
          </w:tcPr>
          <w:p w:rsidR="00637B7C" w:rsidRPr="00637B7C" w:rsidRDefault="00637B7C" w:rsidP="00637B7C">
            <w:pPr>
              <w:tabs>
                <w:tab w:val="right" w:pos="1195"/>
              </w:tabs>
              <w:ind w:right="-69"/>
              <w:jc w:val="center"/>
              <w:rPr>
                <w:sz w:val="16"/>
                <w:szCs w:val="16"/>
              </w:rPr>
            </w:pPr>
            <w:r w:rsidRPr="00637B7C">
              <w:rPr>
                <w:sz w:val="16"/>
                <w:szCs w:val="16"/>
              </w:rPr>
              <w:t>109 569,2</w:t>
            </w:r>
          </w:p>
        </w:tc>
        <w:tc>
          <w:tcPr>
            <w:tcW w:w="1276" w:type="dxa"/>
          </w:tcPr>
          <w:p w:rsidR="00637B7C" w:rsidRPr="00637B7C" w:rsidRDefault="00637B7C" w:rsidP="00637B7C">
            <w:pPr>
              <w:ind w:right="0"/>
              <w:jc w:val="center"/>
              <w:rPr>
                <w:sz w:val="16"/>
                <w:szCs w:val="16"/>
              </w:rPr>
            </w:pPr>
            <w:r w:rsidRPr="00637B7C">
              <w:rPr>
                <w:sz w:val="16"/>
                <w:szCs w:val="16"/>
              </w:rPr>
              <w:t>0,0</w:t>
            </w:r>
          </w:p>
        </w:tc>
      </w:tr>
      <w:tr w:rsidR="00637B7C" w:rsidRPr="00637B7C" w:rsidTr="00637B7C">
        <w:tc>
          <w:tcPr>
            <w:tcW w:w="9356" w:type="dxa"/>
            <w:gridSpan w:val="6"/>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 xml:space="preserve">Подпрограмма 3 </w:t>
            </w:r>
            <w:r w:rsidRPr="00637B7C">
              <w:rPr>
                <w:rFonts w:eastAsia="Arial"/>
                <w:sz w:val="16"/>
                <w:szCs w:val="16"/>
                <w:lang w:eastAsia="ru-RU"/>
              </w:rPr>
              <w:t>«Дополнительное образование детей в сфере образования»</w:t>
            </w:r>
          </w:p>
        </w:tc>
      </w:tr>
      <w:tr w:rsidR="00637B7C" w:rsidRPr="00637B7C" w:rsidTr="00637B7C">
        <w:tc>
          <w:tcPr>
            <w:tcW w:w="1560"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701" w:type="dxa"/>
          </w:tcPr>
          <w:p w:rsidR="00637B7C" w:rsidRPr="00637B7C" w:rsidRDefault="00637B7C" w:rsidP="00637B7C">
            <w:pPr>
              <w:ind w:left="-75" w:right="0"/>
              <w:jc w:val="center"/>
              <w:rPr>
                <w:bCs/>
                <w:sz w:val="16"/>
                <w:szCs w:val="16"/>
              </w:rPr>
            </w:pPr>
            <w:r w:rsidRPr="00637B7C">
              <w:rPr>
                <w:bCs/>
                <w:sz w:val="16"/>
                <w:szCs w:val="16"/>
              </w:rPr>
              <w:t>94 570,1</w:t>
            </w:r>
          </w:p>
        </w:tc>
        <w:tc>
          <w:tcPr>
            <w:tcW w:w="1417" w:type="dxa"/>
          </w:tcPr>
          <w:p w:rsidR="00637B7C" w:rsidRPr="00637B7C" w:rsidRDefault="00637B7C" w:rsidP="00637B7C">
            <w:pPr>
              <w:ind w:left="-75" w:right="0"/>
              <w:jc w:val="center"/>
              <w:rPr>
                <w:bCs/>
                <w:sz w:val="16"/>
                <w:szCs w:val="16"/>
              </w:rPr>
            </w:pPr>
            <w:r w:rsidRPr="00637B7C">
              <w:rPr>
                <w:bCs/>
                <w:sz w:val="16"/>
                <w:szCs w:val="16"/>
              </w:rPr>
              <w:t>0,0</w:t>
            </w:r>
          </w:p>
        </w:tc>
        <w:tc>
          <w:tcPr>
            <w:tcW w:w="1985" w:type="dxa"/>
          </w:tcPr>
          <w:p w:rsidR="00637B7C" w:rsidRPr="00637B7C" w:rsidRDefault="00637B7C" w:rsidP="00637B7C">
            <w:pPr>
              <w:ind w:left="-75" w:right="0"/>
              <w:jc w:val="center"/>
              <w:rPr>
                <w:bCs/>
                <w:sz w:val="16"/>
                <w:szCs w:val="16"/>
              </w:rPr>
            </w:pPr>
            <w:r w:rsidRPr="00637B7C">
              <w:rPr>
                <w:bCs/>
                <w:sz w:val="16"/>
                <w:szCs w:val="16"/>
              </w:rPr>
              <w:t>0,0</w:t>
            </w:r>
          </w:p>
        </w:tc>
        <w:tc>
          <w:tcPr>
            <w:tcW w:w="1417" w:type="dxa"/>
          </w:tcPr>
          <w:p w:rsidR="00637B7C" w:rsidRPr="00637B7C" w:rsidRDefault="00637B7C" w:rsidP="00637B7C">
            <w:pPr>
              <w:ind w:left="-75" w:right="0"/>
              <w:jc w:val="center"/>
              <w:rPr>
                <w:bCs/>
                <w:sz w:val="16"/>
                <w:szCs w:val="16"/>
              </w:rPr>
            </w:pPr>
            <w:r w:rsidRPr="00637B7C">
              <w:rPr>
                <w:bCs/>
                <w:sz w:val="16"/>
                <w:szCs w:val="16"/>
              </w:rPr>
              <w:t>94 570,1</w:t>
            </w:r>
          </w:p>
        </w:tc>
        <w:tc>
          <w:tcPr>
            <w:tcW w:w="1276" w:type="dxa"/>
          </w:tcPr>
          <w:p w:rsidR="00637B7C" w:rsidRPr="00637B7C" w:rsidRDefault="00637B7C" w:rsidP="00637B7C">
            <w:pPr>
              <w:ind w:left="-68" w:right="-82"/>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2025 год</w:t>
            </w:r>
          </w:p>
        </w:tc>
        <w:tc>
          <w:tcPr>
            <w:tcW w:w="1701" w:type="dxa"/>
          </w:tcPr>
          <w:p w:rsidR="00637B7C" w:rsidRPr="00637B7C" w:rsidRDefault="00637B7C" w:rsidP="00637B7C">
            <w:pPr>
              <w:ind w:left="-75" w:right="0"/>
              <w:jc w:val="center"/>
              <w:rPr>
                <w:bCs/>
                <w:sz w:val="16"/>
                <w:szCs w:val="16"/>
              </w:rPr>
            </w:pPr>
            <w:r w:rsidRPr="00637B7C">
              <w:rPr>
                <w:bCs/>
                <w:sz w:val="16"/>
                <w:szCs w:val="16"/>
              </w:rPr>
              <w:t>28 687,1</w:t>
            </w:r>
          </w:p>
        </w:tc>
        <w:tc>
          <w:tcPr>
            <w:tcW w:w="1417" w:type="dxa"/>
          </w:tcPr>
          <w:p w:rsidR="00637B7C" w:rsidRPr="00637B7C" w:rsidRDefault="00637B7C" w:rsidP="00637B7C">
            <w:pPr>
              <w:ind w:left="-75" w:right="0"/>
              <w:jc w:val="center"/>
              <w:rPr>
                <w:bCs/>
                <w:sz w:val="16"/>
                <w:szCs w:val="16"/>
              </w:rPr>
            </w:pPr>
            <w:r w:rsidRPr="00637B7C">
              <w:rPr>
                <w:bCs/>
                <w:sz w:val="16"/>
                <w:szCs w:val="16"/>
              </w:rPr>
              <w:t>0,0</w:t>
            </w:r>
          </w:p>
        </w:tc>
        <w:tc>
          <w:tcPr>
            <w:tcW w:w="1985" w:type="dxa"/>
          </w:tcPr>
          <w:p w:rsidR="00637B7C" w:rsidRPr="00637B7C" w:rsidRDefault="00637B7C" w:rsidP="00637B7C">
            <w:pPr>
              <w:ind w:left="-75" w:right="0"/>
              <w:jc w:val="center"/>
              <w:rPr>
                <w:bCs/>
                <w:sz w:val="16"/>
                <w:szCs w:val="16"/>
              </w:rPr>
            </w:pPr>
            <w:r w:rsidRPr="00637B7C">
              <w:rPr>
                <w:bCs/>
                <w:sz w:val="16"/>
                <w:szCs w:val="16"/>
              </w:rPr>
              <w:t>0,0</w:t>
            </w:r>
          </w:p>
        </w:tc>
        <w:tc>
          <w:tcPr>
            <w:tcW w:w="1417" w:type="dxa"/>
          </w:tcPr>
          <w:p w:rsidR="00637B7C" w:rsidRPr="00637B7C" w:rsidRDefault="00637B7C" w:rsidP="00637B7C">
            <w:pPr>
              <w:ind w:left="-75" w:right="0"/>
              <w:jc w:val="center"/>
              <w:rPr>
                <w:bCs/>
                <w:sz w:val="16"/>
                <w:szCs w:val="16"/>
              </w:rPr>
            </w:pPr>
            <w:r w:rsidRPr="00637B7C">
              <w:rPr>
                <w:bCs/>
                <w:sz w:val="16"/>
                <w:szCs w:val="16"/>
              </w:rPr>
              <w:t>28 687,1</w:t>
            </w:r>
          </w:p>
        </w:tc>
        <w:tc>
          <w:tcPr>
            <w:tcW w:w="1276" w:type="dxa"/>
          </w:tcPr>
          <w:p w:rsidR="00637B7C" w:rsidRPr="00637B7C" w:rsidRDefault="00637B7C" w:rsidP="00637B7C">
            <w:pPr>
              <w:ind w:left="-68" w:right="-82"/>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2026 год</w:t>
            </w:r>
          </w:p>
        </w:tc>
        <w:tc>
          <w:tcPr>
            <w:tcW w:w="1701" w:type="dxa"/>
          </w:tcPr>
          <w:p w:rsidR="00637B7C" w:rsidRPr="00637B7C" w:rsidRDefault="00637B7C" w:rsidP="00637B7C">
            <w:pPr>
              <w:ind w:left="-75" w:right="0"/>
              <w:jc w:val="center"/>
              <w:rPr>
                <w:bCs/>
                <w:sz w:val="16"/>
                <w:szCs w:val="16"/>
              </w:rPr>
            </w:pPr>
            <w:r w:rsidRPr="00637B7C">
              <w:rPr>
                <w:bCs/>
                <w:sz w:val="16"/>
                <w:szCs w:val="16"/>
              </w:rPr>
              <w:t>26 687,1</w:t>
            </w:r>
          </w:p>
        </w:tc>
        <w:tc>
          <w:tcPr>
            <w:tcW w:w="1417" w:type="dxa"/>
          </w:tcPr>
          <w:p w:rsidR="00637B7C" w:rsidRPr="00637B7C" w:rsidRDefault="00637B7C" w:rsidP="00637B7C">
            <w:pPr>
              <w:ind w:left="-75" w:right="0"/>
              <w:jc w:val="center"/>
              <w:rPr>
                <w:bCs/>
                <w:sz w:val="16"/>
                <w:szCs w:val="16"/>
              </w:rPr>
            </w:pPr>
            <w:r w:rsidRPr="00637B7C">
              <w:rPr>
                <w:bCs/>
                <w:sz w:val="16"/>
                <w:szCs w:val="16"/>
              </w:rPr>
              <w:t>0,0</w:t>
            </w:r>
          </w:p>
        </w:tc>
        <w:tc>
          <w:tcPr>
            <w:tcW w:w="1985" w:type="dxa"/>
          </w:tcPr>
          <w:p w:rsidR="00637B7C" w:rsidRPr="00637B7C" w:rsidRDefault="00637B7C" w:rsidP="00637B7C">
            <w:pPr>
              <w:ind w:left="-75" w:right="0"/>
              <w:jc w:val="center"/>
              <w:rPr>
                <w:bCs/>
                <w:sz w:val="16"/>
                <w:szCs w:val="16"/>
              </w:rPr>
            </w:pPr>
            <w:r w:rsidRPr="00637B7C">
              <w:rPr>
                <w:bCs/>
                <w:sz w:val="16"/>
                <w:szCs w:val="16"/>
              </w:rPr>
              <w:t>0,0</w:t>
            </w:r>
          </w:p>
        </w:tc>
        <w:tc>
          <w:tcPr>
            <w:tcW w:w="1417" w:type="dxa"/>
          </w:tcPr>
          <w:p w:rsidR="00637B7C" w:rsidRPr="00637B7C" w:rsidRDefault="00637B7C" w:rsidP="00637B7C">
            <w:pPr>
              <w:ind w:left="-75" w:right="0"/>
              <w:jc w:val="center"/>
              <w:rPr>
                <w:bCs/>
                <w:sz w:val="16"/>
                <w:szCs w:val="16"/>
              </w:rPr>
            </w:pPr>
            <w:r w:rsidRPr="00637B7C">
              <w:rPr>
                <w:bCs/>
                <w:sz w:val="16"/>
                <w:szCs w:val="16"/>
              </w:rPr>
              <w:t>26 687,1</w:t>
            </w:r>
          </w:p>
        </w:tc>
        <w:tc>
          <w:tcPr>
            <w:tcW w:w="1276" w:type="dxa"/>
          </w:tcPr>
          <w:p w:rsidR="00637B7C" w:rsidRPr="00637B7C" w:rsidRDefault="00637B7C" w:rsidP="00637B7C">
            <w:pPr>
              <w:ind w:left="-68" w:right="-82"/>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2027 год</w:t>
            </w:r>
          </w:p>
        </w:tc>
        <w:tc>
          <w:tcPr>
            <w:tcW w:w="1701" w:type="dxa"/>
          </w:tcPr>
          <w:p w:rsidR="00637B7C" w:rsidRPr="00637B7C" w:rsidRDefault="00637B7C" w:rsidP="00637B7C">
            <w:pPr>
              <w:ind w:left="-75" w:right="0"/>
              <w:jc w:val="center"/>
              <w:rPr>
                <w:bCs/>
                <w:sz w:val="16"/>
                <w:szCs w:val="16"/>
              </w:rPr>
            </w:pPr>
            <w:r w:rsidRPr="00637B7C">
              <w:rPr>
                <w:bCs/>
                <w:sz w:val="16"/>
                <w:szCs w:val="16"/>
              </w:rPr>
              <w:t>39 195,9</w:t>
            </w:r>
          </w:p>
        </w:tc>
        <w:tc>
          <w:tcPr>
            <w:tcW w:w="1417" w:type="dxa"/>
          </w:tcPr>
          <w:p w:rsidR="00637B7C" w:rsidRPr="00637B7C" w:rsidRDefault="00637B7C" w:rsidP="00637B7C">
            <w:pPr>
              <w:ind w:left="-75" w:right="0"/>
              <w:jc w:val="center"/>
              <w:rPr>
                <w:bCs/>
                <w:sz w:val="16"/>
                <w:szCs w:val="16"/>
              </w:rPr>
            </w:pPr>
            <w:r w:rsidRPr="00637B7C">
              <w:rPr>
                <w:bCs/>
                <w:sz w:val="16"/>
                <w:szCs w:val="16"/>
              </w:rPr>
              <w:t>0,0</w:t>
            </w:r>
          </w:p>
        </w:tc>
        <w:tc>
          <w:tcPr>
            <w:tcW w:w="1985" w:type="dxa"/>
          </w:tcPr>
          <w:p w:rsidR="00637B7C" w:rsidRPr="00637B7C" w:rsidRDefault="00637B7C" w:rsidP="00637B7C">
            <w:pPr>
              <w:ind w:left="-75" w:right="0"/>
              <w:jc w:val="center"/>
              <w:rPr>
                <w:bCs/>
                <w:sz w:val="16"/>
                <w:szCs w:val="16"/>
              </w:rPr>
            </w:pPr>
            <w:r w:rsidRPr="00637B7C">
              <w:rPr>
                <w:bCs/>
                <w:sz w:val="16"/>
                <w:szCs w:val="16"/>
              </w:rPr>
              <w:t>0,0</w:t>
            </w:r>
          </w:p>
        </w:tc>
        <w:tc>
          <w:tcPr>
            <w:tcW w:w="1417" w:type="dxa"/>
          </w:tcPr>
          <w:p w:rsidR="00637B7C" w:rsidRPr="00637B7C" w:rsidRDefault="00637B7C" w:rsidP="00637B7C">
            <w:pPr>
              <w:ind w:left="-75" w:right="0"/>
              <w:jc w:val="center"/>
              <w:rPr>
                <w:bCs/>
                <w:sz w:val="16"/>
                <w:szCs w:val="16"/>
              </w:rPr>
            </w:pPr>
            <w:r w:rsidRPr="00637B7C">
              <w:rPr>
                <w:bCs/>
                <w:sz w:val="16"/>
                <w:szCs w:val="16"/>
              </w:rPr>
              <w:t>39 195,9</w:t>
            </w:r>
          </w:p>
        </w:tc>
        <w:tc>
          <w:tcPr>
            <w:tcW w:w="1276" w:type="dxa"/>
          </w:tcPr>
          <w:p w:rsidR="00637B7C" w:rsidRPr="00637B7C" w:rsidRDefault="00637B7C" w:rsidP="00637B7C">
            <w:pPr>
              <w:ind w:left="-68" w:right="-82"/>
              <w:jc w:val="center"/>
              <w:rPr>
                <w:sz w:val="16"/>
                <w:szCs w:val="16"/>
              </w:rPr>
            </w:pPr>
            <w:r w:rsidRPr="00637B7C">
              <w:rPr>
                <w:sz w:val="16"/>
                <w:szCs w:val="16"/>
              </w:rPr>
              <w:t>0,0</w:t>
            </w:r>
          </w:p>
        </w:tc>
      </w:tr>
      <w:tr w:rsidR="00637B7C" w:rsidRPr="00637B7C" w:rsidTr="00637B7C">
        <w:tc>
          <w:tcPr>
            <w:tcW w:w="9356" w:type="dxa"/>
            <w:gridSpan w:val="6"/>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Подпрограмма 4 «</w:t>
            </w:r>
            <w:r w:rsidRPr="00637B7C">
              <w:rPr>
                <w:rFonts w:eastAsia="Arial"/>
                <w:sz w:val="16"/>
                <w:szCs w:val="16"/>
                <w:lang w:eastAsia="ru-RU"/>
              </w:rPr>
              <w:t>Отдых, оздоровление и занятость детей»</w:t>
            </w:r>
          </w:p>
        </w:tc>
      </w:tr>
      <w:tr w:rsidR="00637B7C" w:rsidRPr="00637B7C" w:rsidTr="00637B7C">
        <w:tc>
          <w:tcPr>
            <w:tcW w:w="1560"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701" w:type="dxa"/>
          </w:tcPr>
          <w:p w:rsidR="00637B7C" w:rsidRPr="00637B7C" w:rsidRDefault="00637B7C" w:rsidP="00637B7C">
            <w:pPr>
              <w:ind w:right="0"/>
              <w:jc w:val="center"/>
              <w:rPr>
                <w:bCs/>
                <w:sz w:val="16"/>
                <w:szCs w:val="16"/>
              </w:rPr>
            </w:pPr>
            <w:r w:rsidRPr="00637B7C">
              <w:rPr>
                <w:bCs/>
                <w:sz w:val="16"/>
                <w:szCs w:val="16"/>
              </w:rPr>
              <w:t>16 287,2</w:t>
            </w:r>
          </w:p>
        </w:tc>
        <w:tc>
          <w:tcPr>
            <w:tcW w:w="1417" w:type="dxa"/>
          </w:tcPr>
          <w:p w:rsidR="00637B7C" w:rsidRPr="00637B7C" w:rsidRDefault="00637B7C" w:rsidP="00637B7C">
            <w:pPr>
              <w:ind w:right="0"/>
              <w:jc w:val="center"/>
              <w:rPr>
                <w:bCs/>
                <w:sz w:val="16"/>
                <w:szCs w:val="16"/>
              </w:rPr>
            </w:pPr>
            <w:r w:rsidRPr="00637B7C">
              <w:rPr>
                <w:bCs/>
                <w:sz w:val="16"/>
                <w:szCs w:val="16"/>
              </w:rPr>
              <w:t>0,0</w:t>
            </w:r>
          </w:p>
        </w:tc>
        <w:tc>
          <w:tcPr>
            <w:tcW w:w="1985" w:type="dxa"/>
          </w:tcPr>
          <w:p w:rsidR="00637B7C" w:rsidRPr="00637B7C" w:rsidRDefault="00637B7C" w:rsidP="00637B7C">
            <w:pPr>
              <w:ind w:right="0" w:hanging="156"/>
              <w:jc w:val="center"/>
              <w:rPr>
                <w:bCs/>
                <w:sz w:val="16"/>
                <w:szCs w:val="16"/>
              </w:rPr>
            </w:pPr>
            <w:r w:rsidRPr="00637B7C">
              <w:rPr>
                <w:bCs/>
                <w:sz w:val="16"/>
                <w:szCs w:val="16"/>
              </w:rPr>
              <w:t>10 923,4</w:t>
            </w:r>
          </w:p>
        </w:tc>
        <w:tc>
          <w:tcPr>
            <w:tcW w:w="1417" w:type="dxa"/>
          </w:tcPr>
          <w:p w:rsidR="00637B7C" w:rsidRPr="00637B7C" w:rsidRDefault="00637B7C" w:rsidP="00637B7C">
            <w:pPr>
              <w:ind w:right="0" w:hanging="75"/>
              <w:jc w:val="center"/>
              <w:rPr>
                <w:bCs/>
                <w:sz w:val="16"/>
                <w:szCs w:val="16"/>
              </w:rPr>
            </w:pPr>
            <w:r w:rsidRPr="00637B7C">
              <w:rPr>
                <w:bCs/>
                <w:sz w:val="16"/>
                <w:szCs w:val="16"/>
              </w:rPr>
              <w:t>5 363,8</w:t>
            </w:r>
          </w:p>
        </w:tc>
        <w:tc>
          <w:tcPr>
            <w:tcW w:w="1276" w:type="dxa"/>
          </w:tcPr>
          <w:p w:rsidR="00637B7C" w:rsidRPr="00637B7C" w:rsidRDefault="00637B7C" w:rsidP="00637B7C">
            <w:pPr>
              <w:ind w:right="0"/>
              <w:contextualSpacing/>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2025 год</w:t>
            </w:r>
          </w:p>
        </w:tc>
        <w:tc>
          <w:tcPr>
            <w:tcW w:w="1701" w:type="dxa"/>
            <w:vAlign w:val="center"/>
          </w:tcPr>
          <w:p w:rsidR="00637B7C" w:rsidRPr="00637B7C" w:rsidRDefault="00637B7C" w:rsidP="00637B7C">
            <w:pPr>
              <w:ind w:right="0"/>
              <w:jc w:val="center"/>
              <w:rPr>
                <w:bCs/>
                <w:sz w:val="16"/>
                <w:szCs w:val="16"/>
              </w:rPr>
            </w:pPr>
            <w:r w:rsidRPr="00637B7C">
              <w:rPr>
                <w:bCs/>
                <w:sz w:val="16"/>
                <w:szCs w:val="16"/>
              </w:rPr>
              <w:t>5 462,6</w:t>
            </w:r>
          </w:p>
        </w:tc>
        <w:tc>
          <w:tcPr>
            <w:tcW w:w="1417" w:type="dxa"/>
            <w:vAlign w:val="center"/>
          </w:tcPr>
          <w:p w:rsidR="00637B7C" w:rsidRPr="00637B7C" w:rsidRDefault="00637B7C" w:rsidP="00637B7C">
            <w:pPr>
              <w:ind w:right="0"/>
              <w:jc w:val="center"/>
              <w:rPr>
                <w:bCs/>
                <w:sz w:val="16"/>
                <w:szCs w:val="16"/>
              </w:rPr>
            </w:pPr>
            <w:r w:rsidRPr="00637B7C">
              <w:rPr>
                <w:bCs/>
                <w:sz w:val="16"/>
                <w:szCs w:val="16"/>
              </w:rPr>
              <w:t>0,0</w:t>
            </w:r>
          </w:p>
        </w:tc>
        <w:tc>
          <w:tcPr>
            <w:tcW w:w="1985" w:type="dxa"/>
            <w:vAlign w:val="center"/>
          </w:tcPr>
          <w:p w:rsidR="00637B7C" w:rsidRPr="00637B7C" w:rsidRDefault="00637B7C" w:rsidP="00637B7C">
            <w:pPr>
              <w:ind w:right="0"/>
              <w:jc w:val="center"/>
              <w:rPr>
                <w:bCs/>
                <w:sz w:val="16"/>
                <w:szCs w:val="16"/>
              </w:rPr>
            </w:pPr>
            <w:r w:rsidRPr="00637B7C">
              <w:rPr>
                <w:bCs/>
                <w:sz w:val="16"/>
                <w:szCs w:val="16"/>
              </w:rPr>
              <w:t>3 836,3</w:t>
            </w:r>
          </w:p>
        </w:tc>
        <w:tc>
          <w:tcPr>
            <w:tcW w:w="1417" w:type="dxa"/>
            <w:vAlign w:val="center"/>
          </w:tcPr>
          <w:p w:rsidR="00637B7C" w:rsidRPr="00637B7C" w:rsidRDefault="00637B7C" w:rsidP="00637B7C">
            <w:pPr>
              <w:ind w:right="0"/>
              <w:jc w:val="center"/>
              <w:rPr>
                <w:bCs/>
                <w:sz w:val="16"/>
                <w:szCs w:val="16"/>
              </w:rPr>
            </w:pPr>
            <w:r w:rsidRPr="00637B7C">
              <w:rPr>
                <w:bCs/>
                <w:sz w:val="16"/>
                <w:szCs w:val="16"/>
              </w:rPr>
              <w:t>1 626,3</w:t>
            </w:r>
          </w:p>
        </w:tc>
        <w:tc>
          <w:tcPr>
            <w:tcW w:w="1276" w:type="dxa"/>
          </w:tcPr>
          <w:p w:rsidR="00637B7C" w:rsidRPr="00637B7C" w:rsidRDefault="00637B7C" w:rsidP="00637B7C">
            <w:pPr>
              <w:ind w:right="0"/>
              <w:contextualSpacing/>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2026 год</w:t>
            </w:r>
          </w:p>
        </w:tc>
        <w:tc>
          <w:tcPr>
            <w:tcW w:w="1701" w:type="dxa"/>
            <w:vAlign w:val="center"/>
          </w:tcPr>
          <w:p w:rsidR="00637B7C" w:rsidRPr="00637B7C" w:rsidRDefault="00637B7C" w:rsidP="00637B7C">
            <w:pPr>
              <w:ind w:right="0"/>
              <w:jc w:val="center"/>
              <w:rPr>
                <w:bCs/>
                <w:sz w:val="16"/>
                <w:szCs w:val="16"/>
              </w:rPr>
            </w:pPr>
            <w:r w:rsidRPr="00637B7C">
              <w:rPr>
                <w:bCs/>
                <w:sz w:val="16"/>
                <w:szCs w:val="16"/>
              </w:rPr>
              <w:t>5 462,6</w:t>
            </w:r>
          </w:p>
        </w:tc>
        <w:tc>
          <w:tcPr>
            <w:tcW w:w="1417" w:type="dxa"/>
            <w:vAlign w:val="center"/>
          </w:tcPr>
          <w:p w:rsidR="00637B7C" w:rsidRPr="00637B7C" w:rsidRDefault="00637B7C" w:rsidP="00637B7C">
            <w:pPr>
              <w:ind w:right="0"/>
              <w:jc w:val="center"/>
              <w:rPr>
                <w:bCs/>
                <w:sz w:val="16"/>
                <w:szCs w:val="16"/>
              </w:rPr>
            </w:pPr>
            <w:r w:rsidRPr="00637B7C">
              <w:rPr>
                <w:bCs/>
                <w:sz w:val="16"/>
                <w:szCs w:val="16"/>
              </w:rPr>
              <w:t>0,0</w:t>
            </w:r>
          </w:p>
        </w:tc>
        <w:tc>
          <w:tcPr>
            <w:tcW w:w="1985" w:type="dxa"/>
            <w:vAlign w:val="center"/>
          </w:tcPr>
          <w:p w:rsidR="00637B7C" w:rsidRPr="00637B7C" w:rsidRDefault="00637B7C" w:rsidP="00637B7C">
            <w:pPr>
              <w:ind w:right="0" w:hanging="14"/>
              <w:jc w:val="center"/>
              <w:rPr>
                <w:bCs/>
                <w:sz w:val="16"/>
                <w:szCs w:val="16"/>
              </w:rPr>
            </w:pPr>
            <w:r w:rsidRPr="00637B7C">
              <w:rPr>
                <w:bCs/>
                <w:sz w:val="16"/>
                <w:szCs w:val="16"/>
              </w:rPr>
              <w:t>3 836,3</w:t>
            </w:r>
          </w:p>
        </w:tc>
        <w:tc>
          <w:tcPr>
            <w:tcW w:w="1417" w:type="dxa"/>
            <w:vAlign w:val="center"/>
          </w:tcPr>
          <w:p w:rsidR="00637B7C" w:rsidRPr="00637B7C" w:rsidRDefault="00637B7C" w:rsidP="00637B7C">
            <w:pPr>
              <w:ind w:right="0" w:hanging="75"/>
              <w:jc w:val="center"/>
              <w:rPr>
                <w:bCs/>
                <w:sz w:val="16"/>
                <w:szCs w:val="16"/>
              </w:rPr>
            </w:pPr>
            <w:r w:rsidRPr="00637B7C">
              <w:rPr>
                <w:bCs/>
                <w:sz w:val="16"/>
                <w:szCs w:val="16"/>
              </w:rPr>
              <w:t>1 626,3</w:t>
            </w:r>
          </w:p>
        </w:tc>
        <w:tc>
          <w:tcPr>
            <w:tcW w:w="1276" w:type="dxa"/>
          </w:tcPr>
          <w:p w:rsidR="00637B7C" w:rsidRPr="00637B7C" w:rsidRDefault="00637B7C" w:rsidP="00637B7C">
            <w:pPr>
              <w:ind w:right="0"/>
              <w:contextualSpacing/>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2027 год</w:t>
            </w:r>
          </w:p>
        </w:tc>
        <w:tc>
          <w:tcPr>
            <w:tcW w:w="1701" w:type="dxa"/>
            <w:vAlign w:val="center"/>
          </w:tcPr>
          <w:p w:rsidR="00637B7C" w:rsidRPr="00637B7C" w:rsidRDefault="00637B7C" w:rsidP="00637B7C">
            <w:pPr>
              <w:ind w:right="0"/>
              <w:jc w:val="center"/>
              <w:rPr>
                <w:bCs/>
                <w:sz w:val="16"/>
                <w:szCs w:val="16"/>
              </w:rPr>
            </w:pPr>
            <w:r w:rsidRPr="00637B7C">
              <w:rPr>
                <w:bCs/>
                <w:sz w:val="16"/>
                <w:szCs w:val="16"/>
              </w:rPr>
              <w:t>5 362,0</w:t>
            </w:r>
          </w:p>
        </w:tc>
        <w:tc>
          <w:tcPr>
            <w:tcW w:w="1417" w:type="dxa"/>
            <w:vAlign w:val="center"/>
          </w:tcPr>
          <w:p w:rsidR="00637B7C" w:rsidRPr="00637B7C" w:rsidRDefault="00637B7C" w:rsidP="00637B7C">
            <w:pPr>
              <w:ind w:right="0"/>
              <w:jc w:val="center"/>
              <w:rPr>
                <w:bCs/>
                <w:sz w:val="16"/>
                <w:szCs w:val="16"/>
              </w:rPr>
            </w:pPr>
            <w:r w:rsidRPr="00637B7C">
              <w:rPr>
                <w:bCs/>
                <w:sz w:val="16"/>
                <w:szCs w:val="16"/>
              </w:rPr>
              <w:t>0,0</w:t>
            </w:r>
          </w:p>
        </w:tc>
        <w:tc>
          <w:tcPr>
            <w:tcW w:w="1985" w:type="dxa"/>
            <w:vAlign w:val="center"/>
          </w:tcPr>
          <w:p w:rsidR="00637B7C" w:rsidRPr="00637B7C" w:rsidRDefault="00637B7C" w:rsidP="00637B7C">
            <w:pPr>
              <w:ind w:right="0"/>
              <w:jc w:val="center"/>
              <w:rPr>
                <w:bCs/>
                <w:sz w:val="16"/>
                <w:szCs w:val="16"/>
              </w:rPr>
            </w:pPr>
            <w:r w:rsidRPr="00637B7C">
              <w:rPr>
                <w:bCs/>
                <w:sz w:val="16"/>
                <w:szCs w:val="16"/>
              </w:rPr>
              <w:t>3 250,8</w:t>
            </w:r>
          </w:p>
        </w:tc>
        <w:tc>
          <w:tcPr>
            <w:tcW w:w="1417" w:type="dxa"/>
            <w:vAlign w:val="center"/>
          </w:tcPr>
          <w:p w:rsidR="00637B7C" w:rsidRPr="00637B7C" w:rsidRDefault="00637B7C" w:rsidP="00637B7C">
            <w:pPr>
              <w:ind w:right="0" w:hanging="75"/>
              <w:jc w:val="center"/>
              <w:rPr>
                <w:bCs/>
                <w:sz w:val="16"/>
                <w:szCs w:val="16"/>
              </w:rPr>
            </w:pPr>
            <w:r w:rsidRPr="00637B7C">
              <w:rPr>
                <w:bCs/>
                <w:sz w:val="16"/>
                <w:szCs w:val="16"/>
              </w:rPr>
              <w:t>2 111,2</w:t>
            </w:r>
          </w:p>
        </w:tc>
        <w:tc>
          <w:tcPr>
            <w:tcW w:w="1276" w:type="dxa"/>
          </w:tcPr>
          <w:p w:rsidR="00637B7C" w:rsidRPr="00637B7C" w:rsidRDefault="00637B7C" w:rsidP="00637B7C">
            <w:pPr>
              <w:ind w:right="0"/>
              <w:contextualSpacing/>
              <w:jc w:val="center"/>
              <w:rPr>
                <w:sz w:val="16"/>
                <w:szCs w:val="16"/>
              </w:rPr>
            </w:pPr>
            <w:r w:rsidRPr="00637B7C">
              <w:rPr>
                <w:sz w:val="16"/>
                <w:szCs w:val="16"/>
              </w:rPr>
              <w:t>0,0</w:t>
            </w:r>
          </w:p>
        </w:tc>
      </w:tr>
      <w:tr w:rsidR="00637B7C" w:rsidRPr="00637B7C" w:rsidTr="00637B7C">
        <w:tc>
          <w:tcPr>
            <w:tcW w:w="9356" w:type="dxa"/>
            <w:gridSpan w:val="6"/>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Arial"/>
                <w:sz w:val="16"/>
                <w:szCs w:val="16"/>
                <w:lang w:eastAsia="ru-RU"/>
              </w:rPr>
              <w:t>Подпрограмма 5 «Обеспечение реализации муниципальной программы»</w:t>
            </w:r>
          </w:p>
        </w:tc>
      </w:tr>
      <w:tr w:rsidR="00637B7C" w:rsidRPr="00637B7C" w:rsidTr="00637B7C">
        <w:tc>
          <w:tcPr>
            <w:tcW w:w="1560"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701" w:type="dxa"/>
          </w:tcPr>
          <w:p w:rsidR="00637B7C" w:rsidRPr="00637B7C" w:rsidRDefault="00637B7C" w:rsidP="00637B7C">
            <w:pPr>
              <w:ind w:right="-96" w:hanging="213"/>
              <w:jc w:val="center"/>
              <w:rPr>
                <w:sz w:val="16"/>
                <w:szCs w:val="16"/>
              </w:rPr>
            </w:pPr>
            <w:r w:rsidRPr="00637B7C">
              <w:rPr>
                <w:sz w:val="16"/>
                <w:szCs w:val="16"/>
              </w:rPr>
              <w:t>388 024,7</w:t>
            </w:r>
          </w:p>
        </w:tc>
        <w:tc>
          <w:tcPr>
            <w:tcW w:w="1417" w:type="dxa"/>
          </w:tcPr>
          <w:p w:rsidR="00637B7C" w:rsidRPr="00637B7C" w:rsidRDefault="00637B7C" w:rsidP="00637B7C">
            <w:pPr>
              <w:ind w:left="-72" w:right="-75"/>
              <w:jc w:val="center"/>
              <w:rPr>
                <w:sz w:val="16"/>
                <w:szCs w:val="16"/>
              </w:rPr>
            </w:pPr>
            <w:r w:rsidRPr="00637B7C">
              <w:rPr>
                <w:sz w:val="16"/>
                <w:szCs w:val="16"/>
              </w:rPr>
              <w:t>0,0</w:t>
            </w:r>
          </w:p>
        </w:tc>
        <w:tc>
          <w:tcPr>
            <w:tcW w:w="1985" w:type="dxa"/>
          </w:tcPr>
          <w:p w:rsidR="00637B7C" w:rsidRPr="00637B7C" w:rsidRDefault="00637B7C" w:rsidP="00637B7C">
            <w:pPr>
              <w:ind w:right="0"/>
              <w:jc w:val="center"/>
              <w:rPr>
                <w:sz w:val="16"/>
                <w:szCs w:val="16"/>
              </w:rPr>
            </w:pPr>
            <w:r w:rsidRPr="00637B7C">
              <w:rPr>
                <w:sz w:val="16"/>
                <w:szCs w:val="16"/>
              </w:rPr>
              <w:t>32 396,8</w:t>
            </w:r>
          </w:p>
        </w:tc>
        <w:tc>
          <w:tcPr>
            <w:tcW w:w="1417" w:type="dxa"/>
          </w:tcPr>
          <w:p w:rsidR="00637B7C" w:rsidRPr="00637B7C" w:rsidRDefault="00637B7C" w:rsidP="00637B7C">
            <w:pPr>
              <w:ind w:right="-96" w:hanging="213"/>
              <w:jc w:val="center"/>
              <w:rPr>
                <w:sz w:val="16"/>
                <w:szCs w:val="16"/>
              </w:rPr>
            </w:pPr>
            <w:r w:rsidRPr="00637B7C">
              <w:rPr>
                <w:sz w:val="16"/>
                <w:szCs w:val="16"/>
              </w:rPr>
              <w:t>355 627,9</w:t>
            </w:r>
          </w:p>
        </w:tc>
        <w:tc>
          <w:tcPr>
            <w:tcW w:w="1276" w:type="dxa"/>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2025 год</w:t>
            </w:r>
          </w:p>
        </w:tc>
        <w:tc>
          <w:tcPr>
            <w:tcW w:w="1701" w:type="dxa"/>
          </w:tcPr>
          <w:p w:rsidR="00637B7C" w:rsidRPr="00637B7C" w:rsidRDefault="00637B7C" w:rsidP="00637B7C">
            <w:pPr>
              <w:ind w:right="0" w:hanging="213"/>
              <w:jc w:val="center"/>
              <w:rPr>
                <w:sz w:val="16"/>
                <w:szCs w:val="16"/>
              </w:rPr>
            </w:pPr>
            <w:r w:rsidRPr="00637B7C">
              <w:rPr>
                <w:sz w:val="16"/>
                <w:szCs w:val="16"/>
              </w:rPr>
              <w:t>150 560,7</w:t>
            </w:r>
          </w:p>
        </w:tc>
        <w:tc>
          <w:tcPr>
            <w:tcW w:w="1417" w:type="dxa"/>
          </w:tcPr>
          <w:p w:rsidR="00637B7C" w:rsidRPr="00637B7C" w:rsidRDefault="00637B7C" w:rsidP="00637B7C">
            <w:pPr>
              <w:ind w:left="-72" w:right="-75"/>
              <w:jc w:val="center"/>
              <w:rPr>
                <w:sz w:val="16"/>
                <w:szCs w:val="16"/>
              </w:rPr>
            </w:pPr>
            <w:r w:rsidRPr="00637B7C">
              <w:rPr>
                <w:sz w:val="16"/>
                <w:szCs w:val="16"/>
              </w:rPr>
              <w:t>0,0</w:t>
            </w:r>
          </w:p>
        </w:tc>
        <w:tc>
          <w:tcPr>
            <w:tcW w:w="1985" w:type="dxa"/>
          </w:tcPr>
          <w:p w:rsidR="00637B7C" w:rsidRPr="00637B7C" w:rsidRDefault="00637B7C" w:rsidP="00637B7C">
            <w:pPr>
              <w:ind w:right="67"/>
              <w:jc w:val="center"/>
              <w:rPr>
                <w:sz w:val="16"/>
                <w:szCs w:val="16"/>
              </w:rPr>
            </w:pPr>
            <w:r w:rsidRPr="00637B7C">
              <w:rPr>
                <w:sz w:val="16"/>
                <w:szCs w:val="16"/>
              </w:rPr>
              <w:t>12 000,0</w:t>
            </w:r>
          </w:p>
        </w:tc>
        <w:tc>
          <w:tcPr>
            <w:tcW w:w="1417" w:type="dxa"/>
          </w:tcPr>
          <w:p w:rsidR="00637B7C" w:rsidRPr="00637B7C" w:rsidRDefault="00637B7C" w:rsidP="00637B7C">
            <w:pPr>
              <w:ind w:right="0" w:hanging="213"/>
              <w:jc w:val="center"/>
              <w:rPr>
                <w:sz w:val="16"/>
                <w:szCs w:val="16"/>
              </w:rPr>
            </w:pPr>
            <w:r w:rsidRPr="00637B7C">
              <w:rPr>
                <w:sz w:val="16"/>
                <w:szCs w:val="16"/>
              </w:rPr>
              <w:t>138 560,7</w:t>
            </w:r>
          </w:p>
        </w:tc>
        <w:tc>
          <w:tcPr>
            <w:tcW w:w="1276" w:type="dxa"/>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rPr>
          <w:trHeight w:val="70"/>
        </w:trPr>
        <w:tc>
          <w:tcPr>
            <w:tcW w:w="1560" w:type="dxa"/>
          </w:tcPr>
          <w:p w:rsidR="00637B7C" w:rsidRPr="00637B7C" w:rsidRDefault="00637B7C" w:rsidP="00637B7C">
            <w:pPr>
              <w:widowControl w:val="0"/>
              <w:ind w:right="0"/>
              <w:jc w:val="center"/>
              <w:rPr>
                <w:sz w:val="16"/>
                <w:szCs w:val="16"/>
              </w:rPr>
            </w:pPr>
            <w:r w:rsidRPr="00637B7C">
              <w:rPr>
                <w:sz w:val="16"/>
                <w:szCs w:val="16"/>
              </w:rPr>
              <w:t>2026 год</w:t>
            </w:r>
          </w:p>
        </w:tc>
        <w:tc>
          <w:tcPr>
            <w:tcW w:w="1701" w:type="dxa"/>
          </w:tcPr>
          <w:p w:rsidR="00637B7C" w:rsidRPr="00637B7C" w:rsidRDefault="00637B7C" w:rsidP="00637B7C">
            <w:pPr>
              <w:ind w:right="0" w:hanging="213"/>
              <w:jc w:val="center"/>
              <w:rPr>
                <w:sz w:val="16"/>
                <w:szCs w:val="16"/>
              </w:rPr>
            </w:pPr>
            <w:r w:rsidRPr="00637B7C">
              <w:rPr>
                <w:sz w:val="16"/>
                <w:szCs w:val="16"/>
              </w:rPr>
              <w:t>142 171,4</w:t>
            </w:r>
          </w:p>
        </w:tc>
        <w:tc>
          <w:tcPr>
            <w:tcW w:w="1417" w:type="dxa"/>
          </w:tcPr>
          <w:p w:rsidR="00637B7C" w:rsidRPr="00637B7C" w:rsidRDefault="00637B7C" w:rsidP="00637B7C">
            <w:pPr>
              <w:ind w:left="-72" w:right="-75"/>
              <w:jc w:val="center"/>
              <w:rPr>
                <w:sz w:val="16"/>
                <w:szCs w:val="16"/>
              </w:rPr>
            </w:pPr>
            <w:r w:rsidRPr="00637B7C">
              <w:rPr>
                <w:sz w:val="16"/>
                <w:szCs w:val="16"/>
              </w:rPr>
              <w:t>0,0</w:t>
            </w:r>
          </w:p>
        </w:tc>
        <w:tc>
          <w:tcPr>
            <w:tcW w:w="1985" w:type="dxa"/>
          </w:tcPr>
          <w:p w:rsidR="00637B7C" w:rsidRPr="00637B7C" w:rsidRDefault="00637B7C" w:rsidP="00637B7C">
            <w:pPr>
              <w:ind w:right="67"/>
              <w:jc w:val="center"/>
              <w:rPr>
                <w:sz w:val="16"/>
                <w:szCs w:val="16"/>
              </w:rPr>
            </w:pPr>
            <w:r w:rsidRPr="00637B7C">
              <w:rPr>
                <w:sz w:val="16"/>
                <w:szCs w:val="16"/>
              </w:rPr>
              <w:t>12 000,0</w:t>
            </w:r>
          </w:p>
        </w:tc>
        <w:tc>
          <w:tcPr>
            <w:tcW w:w="1417" w:type="dxa"/>
          </w:tcPr>
          <w:p w:rsidR="00637B7C" w:rsidRPr="00637B7C" w:rsidRDefault="00637B7C" w:rsidP="00637B7C">
            <w:pPr>
              <w:ind w:right="0" w:hanging="213"/>
              <w:jc w:val="center"/>
              <w:rPr>
                <w:sz w:val="16"/>
                <w:szCs w:val="16"/>
              </w:rPr>
            </w:pPr>
            <w:r w:rsidRPr="00637B7C">
              <w:rPr>
                <w:sz w:val="16"/>
                <w:szCs w:val="16"/>
              </w:rPr>
              <w:t>130 171,4</w:t>
            </w:r>
          </w:p>
        </w:tc>
        <w:tc>
          <w:tcPr>
            <w:tcW w:w="1276" w:type="dxa"/>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rPr>
          <w:trHeight w:val="164"/>
        </w:trPr>
        <w:tc>
          <w:tcPr>
            <w:tcW w:w="1560" w:type="dxa"/>
          </w:tcPr>
          <w:p w:rsidR="00637B7C" w:rsidRPr="00637B7C" w:rsidRDefault="00637B7C" w:rsidP="00637B7C">
            <w:pPr>
              <w:widowControl w:val="0"/>
              <w:ind w:right="0"/>
              <w:jc w:val="center"/>
              <w:rPr>
                <w:sz w:val="16"/>
                <w:szCs w:val="16"/>
              </w:rPr>
            </w:pPr>
            <w:r w:rsidRPr="00637B7C">
              <w:rPr>
                <w:sz w:val="16"/>
                <w:szCs w:val="16"/>
              </w:rPr>
              <w:t>2027 год</w:t>
            </w:r>
          </w:p>
        </w:tc>
        <w:tc>
          <w:tcPr>
            <w:tcW w:w="1701" w:type="dxa"/>
          </w:tcPr>
          <w:p w:rsidR="00637B7C" w:rsidRPr="00637B7C" w:rsidRDefault="00637B7C" w:rsidP="00637B7C">
            <w:pPr>
              <w:ind w:right="0" w:hanging="213"/>
              <w:jc w:val="center"/>
              <w:rPr>
                <w:sz w:val="16"/>
                <w:szCs w:val="16"/>
              </w:rPr>
            </w:pPr>
            <w:r w:rsidRPr="00637B7C">
              <w:rPr>
                <w:sz w:val="16"/>
                <w:szCs w:val="16"/>
              </w:rPr>
              <w:t>95 292,6</w:t>
            </w:r>
          </w:p>
        </w:tc>
        <w:tc>
          <w:tcPr>
            <w:tcW w:w="1417" w:type="dxa"/>
          </w:tcPr>
          <w:p w:rsidR="00637B7C" w:rsidRPr="00637B7C" w:rsidRDefault="00637B7C" w:rsidP="00637B7C">
            <w:pPr>
              <w:ind w:left="-72" w:right="-75"/>
              <w:jc w:val="center"/>
              <w:rPr>
                <w:sz w:val="16"/>
                <w:szCs w:val="16"/>
              </w:rPr>
            </w:pPr>
            <w:r w:rsidRPr="00637B7C">
              <w:rPr>
                <w:sz w:val="16"/>
                <w:szCs w:val="16"/>
              </w:rPr>
              <w:t>0,0</w:t>
            </w:r>
          </w:p>
        </w:tc>
        <w:tc>
          <w:tcPr>
            <w:tcW w:w="1985" w:type="dxa"/>
          </w:tcPr>
          <w:p w:rsidR="00637B7C" w:rsidRPr="00637B7C" w:rsidRDefault="00637B7C" w:rsidP="00637B7C">
            <w:pPr>
              <w:ind w:right="67"/>
              <w:jc w:val="center"/>
              <w:rPr>
                <w:sz w:val="16"/>
                <w:szCs w:val="16"/>
              </w:rPr>
            </w:pPr>
            <w:r w:rsidRPr="00637B7C">
              <w:rPr>
                <w:sz w:val="16"/>
                <w:szCs w:val="16"/>
              </w:rPr>
              <w:t>8 396,8</w:t>
            </w:r>
          </w:p>
        </w:tc>
        <w:tc>
          <w:tcPr>
            <w:tcW w:w="1417" w:type="dxa"/>
          </w:tcPr>
          <w:p w:rsidR="00637B7C" w:rsidRPr="00637B7C" w:rsidRDefault="00637B7C" w:rsidP="00637B7C">
            <w:pPr>
              <w:ind w:right="0" w:hanging="213"/>
              <w:jc w:val="center"/>
              <w:rPr>
                <w:sz w:val="16"/>
                <w:szCs w:val="16"/>
              </w:rPr>
            </w:pPr>
            <w:r w:rsidRPr="00637B7C">
              <w:rPr>
                <w:sz w:val="16"/>
                <w:szCs w:val="16"/>
              </w:rPr>
              <w:t>86 895,8</w:t>
            </w:r>
          </w:p>
        </w:tc>
        <w:tc>
          <w:tcPr>
            <w:tcW w:w="1276" w:type="dxa"/>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c>
          <w:tcPr>
            <w:tcW w:w="9356" w:type="dxa"/>
            <w:gridSpan w:val="6"/>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ИТОГО по муниципальной программе</w:t>
            </w:r>
          </w:p>
        </w:tc>
      </w:tr>
      <w:tr w:rsidR="00637B7C" w:rsidRPr="00637B7C" w:rsidTr="00637B7C">
        <w:tc>
          <w:tcPr>
            <w:tcW w:w="1560" w:type="dxa"/>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701" w:type="dxa"/>
          </w:tcPr>
          <w:p w:rsidR="00637B7C" w:rsidRPr="00637B7C" w:rsidRDefault="00637B7C" w:rsidP="00637B7C">
            <w:pPr>
              <w:ind w:left="-52" w:right="0"/>
              <w:jc w:val="center"/>
              <w:rPr>
                <w:sz w:val="16"/>
                <w:szCs w:val="16"/>
              </w:rPr>
            </w:pPr>
            <w:r w:rsidRPr="00637B7C">
              <w:rPr>
                <w:sz w:val="16"/>
                <w:szCs w:val="16"/>
              </w:rPr>
              <w:t>6 308 192,2</w:t>
            </w:r>
          </w:p>
        </w:tc>
        <w:tc>
          <w:tcPr>
            <w:tcW w:w="1417" w:type="dxa"/>
          </w:tcPr>
          <w:p w:rsidR="00637B7C" w:rsidRPr="00637B7C" w:rsidRDefault="00637B7C" w:rsidP="00637B7C">
            <w:pPr>
              <w:ind w:left="-177" w:right="0"/>
              <w:jc w:val="center"/>
              <w:rPr>
                <w:sz w:val="16"/>
                <w:szCs w:val="16"/>
              </w:rPr>
            </w:pPr>
            <w:r w:rsidRPr="00637B7C">
              <w:rPr>
                <w:sz w:val="16"/>
                <w:szCs w:val="16"/>
              </w:rPr>
              <w:t>226 531,3</w:t>
            </w:r>
          </w:p>
        </w:tc>
        <w:tc>
          <w:tcPr>
            <w:tcW w:w="1985" w:type="dxa"/>
          </w:tcPr>
          <w:p w:rsidR="00637B7C" w:rsidRPr="00637B7C" w:rsidRDefault="00637B7C" w:rsidP="00637B7C">
            <w:pPr>
              <w:ind w:left="-52" w:right="0"/>
              <w:jc w:val="center"/>
              <w:rPr>
                <w:sz w:val="16"/>
                <w:szCs w:val="16"/>
              </w:rPr>
            </w:pPr>
            <w:r w:rsidRPr="00637B7C">
              <w:rPr>
                <w:sz w:val="16"/>
                <w:szCs w:val="16"/>
              </w:rPr>
              <w:t>5 105 881,5</w:t>
            </w:r>
          </w:p>
        </w:tc>
        <w:tc>
          <w:tcPr>
            <w:tcW w:w="1417" w:type="dxa"/>
          </w:tcPr>
          <w:p w:rsidR="00637B7C" w:rsidRPr="00637B7C" w:rsidRDefault="00637B7C" w:rsidP="00637B7C">
            <w:pPr>
              <w:ind w:left="-75" w:right="-75" w:hanging="142"/>
              <w:jc w:val="center"/>
              <w:rPr>
                <w:sz w:val="16"/>
                <w:szCs w:val="16"/>
              </w:rPr>
            </w:pPr>
            <w:r w:rsidRPr="00637B7C">
              <w:rPr>
                <w:sz w:val="16"/>
                <w:szCs w:val="16"/>
              </w:rPr>
              <w:t>975 779,4</w:t>
            </w:r>
          </w:p>
        </w:tc>
        <w:tc>
          <w:tcPr>
            <w:tcW w:w="1276" w:type="dxa"/>
          </w:tcPr>
          <w:p w:rsidR="00637B7C" w:rsidRPr="00637B7C" w:rsidRDefault="00637B7C" w:rsidP="00637B7C">
            <w:pPr>
              <w:widowControl w:val="0"/>
              <w:ind w:left="-34" w:right="0"/>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lastRenderedPageBreak/>
              <w:t>2025 год</w:t>
            </w:r>
          </w:p>
        </w:tc>
        <w:tc>
          <w:tcPr>
            <w:tcW w:w="1701" w:type="dxa"/>
          </w:tcPr>
          <w:p w:rsidR="00637B7C" w:rsidRPr="00637B7C" w:rsidRDefault="00637B7C" w:rsidP="00637B7C">
            <w:pPr>
              <w:ind w:left="-52" w:right="0"/>
              <w:jc w:val="center"/>
              <w:rPr>
                <w:sz w:val="16"/>
                <w:szCs w:val="16"/>
              </w:rPr>
            </w:pPr>
            <w:r w:rsidRPr="00637B7C">
              <w:rPr>
                <w:sz w:val="16"/>
                <w:szCs w:val="16"/>
              </w:rPr>
              <w:t>2 199 995,8</w:t>
            </w:r>
          </w:p>
        </w:tc>
        <w:tc>
          <w:tcPr>
            <w:tcW w:w="1417" w:type="dxa"/>
          </w:tcPr>
          <w:p w:rsidR="00637B7C" w:rsidRPr="00637B7C" w:rsidRDefault="00637B7C" w:rsidP="00637B7C">
            <w:pPr>
              <w:ind w:left="-91" w:right="-75"/>
              <w:jc w:val="center"/>
              <w:rPr>
                <w:sz w:val="16"/>
                <w:szCs w:val="16"/>
              </w:rPr>
            </w:pPr>
            <w:r w:rsidRPr="00637B7C">
              <w:rPr>
                <w:sz w:val="16"/>
                <w:szCs w:val="16"/>
              </w:rPr>
              <w:t>100 548,8</w:t>
            </w:r>
          </w:p>
        </w:tc>
        <w:tc>
          <w:tcPr>
            <w:tcW w:w="1985" w:type="dxa"/>
          </w:tcPr>
          <w:p w:rsidR="00637B7C" w:rsidRPr="00637B7C" w:rsidRDefault="00637B7C" w:rsidP="00637B7C">
            <w:pPr>
              <w:ind w:left="-52" w:right="0"/>
              <w:jc w:val="center"/>
              <w:rPr>
                <w:sz w:val="16"/>
                <w:szCs w:val="16"/>
              </w:rPr>
            </w:pPr>
            <w:r w:rsidRPr="00637B7C">
              <w:rPr>
                <w:sz w:val="16"/>
                <w:szCs w:val="16"/>
              </w:rPr>
              <w:t>1 760 156,2</w:t>
            </w:r>
          </w:p>
        </w:tc>
        <w:tc>
          <w:tcPr>
            <w:tcW w:w="1417" w:type="dxa"/>
          </w:tcPr>
          <w:p w:rsidR="00637B7C" w:rsidRPr="00637B7C" w:rsidRDefault="00637B7C" w:rsidP="00637B7C">
            <w:pPr>
              <w:ind w:left="-52" w:right="0"/>
              <w:jc w:val="center"/>
              <w:rPr>
                <w:sz w:val="16"/>
                <w:szCs w:val="16"/>
              </w:rPr>
            </w:pPr>
            <w:r w:rsidRPr="00637B7C">
              <w:rPr>
                <w:sz w:val="16"/>
                <w:szCs w:val="16"/>
              </w:rPr>
              <w:t>339 290,8</w:t>
            </w:r>
          </w:p>
        </w:tc>
        <w:tc>
          <w:tcPr>
            <w:tcW w:w="1276" w:type="dxa"/>
          </w:tcPr>
          <w:p w:rsidR="00637B7C" w:rsidRPr="00637B7C" w:rsidRDefault="00637B7C" w:rsidP="00637B7C">
            <w:pPr>
              <w:ind w:left="-34" w:right="0"/>
              <w:jc w:val="center"/>
              <w:rPr>
                <w:sz w:val="16"/>
                <w:szCs w:val="16"/>
              </w:rPr>
            </w:pPr>
            <w:r w:rsidRPr="00637B7C">
              <w:rPr>
                <w:sz w:val="16"/>
                <w:szCs w:val="16"/>
              </w:rPr>
              <w:t>0,0</w:t>
            </w:r>
          </w:p>
        </w:tc>
      </w:tr>
      <w:tr w:rsidR="00637B7C" w:rsidRPr="00637B7C" w:rsidTr="00637B7C">
        <w:tc>
          <w:tcPr>
            <w:tcW w:w="1560" w:type="dxa"/>
          </w:tcPr>
          <w:p w:rsidR="00637B7C" w:rsidRPr="00637B7C" w:rsidRDefault="00637B7C" w:rsidP="00637B7C">
            <w:pPr>
              <w:widowControl w:val="0"/>
              <w:ind w:right="0"/>
              <w:jc w:val="center"/>
              <w:rPr>
                <w:sz w:val="16"/>
                <w:szCs w:val="16"/>
              </w:rPr>
            </w:pPr>
            <w:r w:rsidRPr="00637B7C">
              <w:rPr>
                <w:sz w:val="16"/>
                <w:szCs w:val="16"/>
              </w:rPr>
              <w:t>2026 год</w:t>
            </w:r>
          </w:p>
        </w:tc>
        <w:tc>
          <w:tcPr>
            <w:tcW w:w="1701" w:type="dxa"/>
          </w:tcPr>
          <w:p w:rsidR="00637B7C" w:rsidRPr="00637B7C" w:rsidRDefault="00637B7C" w:rsidP="00637B7C">
            <w:pPr>
              <w:ind w:right="0"/>
              <w:jc w:val="center"/>
              <w:rPr>
                <w:sz w:val="16"/>
                <w:szCs w:val="16"/>
              </w:rPr>
            </w:pPr>
            <w:r w:rsidRPr="00637B7C">
              <w:rPr>
                <w:sz w:val="16"/>
                <w:szCs w:val="16"/>
              </w:rPr>
              <w:t>2 176 822,2</w:t>
            </w:r>
          </w:p>
        </w:tc>
        <w:tc>
          <w:tcPr>
            <w:tcW w:w="1417" w:type="dxa"/>
          </w:tcPr>
          <w:p w:rsidR="00637B7C" w:rsidRPr="00637B7C" w:rsidRDefault="00637B7C" w:rsidP="00637B7C">
            <w:pPr>
              <w:ind w:left="-91" w:right="-75"/>
              <w:jc w:val="center"/>
              <w:rPr>
                <w:sz w:val="16"/>
                <w:szCs w:val="16"/>
              </w:rPr>
            </w:pPr>
            <w:r w:rsidRPr="00637B7C">
              <w:rPr>
                <w:sz w:val="16"/>
                <w:szCs w:val="16"/>
              </w:rPr>
              <w:t>94 849,7</w:t>
            </w:r>
          </w:p>
        </w:tc>
        <w:tc>
          <w:tcPr>
            <w:tcW w:w="1985" w:type="dxa"/>
          </w:tcPr>
          <w:p w:rsidR="00637B7C" w:rsidRPr="00637B7C" w:rsidRDefault="00637B7C" w:rsidP="00637B7C">
            <w:pPr>
              <w:ind w:left="-52" w:right="0"/>
              <w:jc w:val="center"/>
              <w:rPr>
                <w:sz w:val="16"/>
                <w:szCs w:val="16"/>
              </w:rPr>
            </w:pPr>
            <w:r w:rsidRPr="00637B7C">
              <w:rPr>
                <w:sz w:val="16"/>
                <w:szCs w:val="16"/>
              </w:rPr>
              <w:t>1 753 430,0</w:t>
            </w:r>
          </w:p>
        </w:tc>
        <w:tc>
          <w:tcPr>
            <w:tcW w:w="1417" w:type="dxa"/>
          </w:tcPr>
          <w:p w:rsidR="00637B7C" w:rsidRPr="00637B7C" w:rsidRDefault="00637B7C" w:rsidP="00637B7C">
            <w:pPr>
              <w:ind w:left="-52" w:right="0"/>
              <w:jc w:val="center"/>
              <w:rPr>
                <w:sz w:val="16"/>
                <w:szCs w:val="16"/>
              </w:rPr>
            </w:pPr>
            <w:r w:rsidRPr="00637B7C">
              <w:rPr>
                <w:sz w:val="16"/>
                <w:szCs w:val="16"/>
              </w:rPr>
              <w:t>328 542,5</w:t>
            </w:r>
          </w:p>
        </w:tc>
        <w:tc>
          <w:tcPr>
            <w:tcW w:w="1276" w:type="dxa"/>
          </w:tcPr>
          <w:p w:rsidR="00637B7C" w:rsidRPr="00637B7C" w:rsidRDefault="00637B7C" w:rsidP="00637B7C">
            <w:pPr>
              <w:ind w:left="-34" w:right="0"/>
              <w:jc w:val="center"/>
              <w:rPr>
                <w:sz w:val="16"/>
                <w:szCs w:val="16"/>
              </w:rPr>
            </w:pPr>
            <w:r w:rsidRPr="00637B7C">
              <w:rPr>
                <w:sz w:val="16"/>
                <w:szCs w:val="16"/>
              </w:rPr>
              <w:t>0,0</w:t>
            </w:r>
          </w:p>
        </w:tc>
      </w:tr>
      <w:tr w:rsidR="00637B7C" w:rsidRPr="00637B7C" w:rsidTr="00637B7C">
        <w:trPr>
          <w:trHeight w:val="230"/>
        </w:trPr>
        <w:tc>
          <w:tcPr>
            <w:tcW w:w="1560" w:type="dxa"/>
          </w:tcPr>
          <w:p w:rsidR="00637B7C" w:rsidRPr="00637B7C" w:rsidRDefault="00637B7C" w:rsidP="00637B7C">
            <w:pPr>
              <w:widowControl w:val="0"/>
              <w:ind w:right="0"/>
              <w:jc w:val="center"/>
              <w:rPr>
                <w:sz w:val="16"/>
                <w:szCs w:val="16"/>
              </w:rPr>
            </w:pPr>
            <w:r w:rsidRPr="00637B7C">
              <w:rPr>
                <w:sz w:val="16"/>
                <w:szCs w:val="16"/>
              </w:rPr>
              <w:t>2027 год</w:t>
            </w:r>
          </w:p>
        </w:tc>
        <w:tc>
          <w:tcPr>
            <w:tcW w:w="1701" w:type="dxa"/>
          </w:tcPr>
          <w:p w:rsidR="00637B7C" w:rsidRPr="00637B7C" w:rsidRDefault="00637B7C" w:rsidP="00637B7C">
            <w:pPr>
              <w:ind w:right="0"/>
              <w:jc w:val="center"/>
              <w:rPr>
                <w:sz w:val="16"/>
                <w:szCs w:val="16"/>
              </w:rPr>
            </w:pPr>
            <w:r w:rsidRPr="00637B7C">
              <w:rPr>
                <w:sz w:val="16"/>
                <w:szCs w:val="16"/>
              </w:rPr>
              <w:t>1 931 374,2</w:t>
            </w:r>
          </w:p>
        </w:tc>
        <w:tc>
          <w:tcPr>
            <w:tcW w:w="1417" w:type="dxa"/>
          </w:tcPr>
          <w:p w:rsidR="00637B7C" w:rsidRPr="00637B7C" w:rsidRDefault="00637B7C" w:rsidP="00637B7C">
            <w:pPr>
              <w:ind w:left="-91" w:right="-75"/>
              <w:jc w:val="center"/>
              <w:rPr>
                <w:sz w:val="16"/>
                <w:szCs w:val="16"/>
              </w:rPr>
            </w:pPr>
            <w:r w:rsidRPr="00637B7C">
              <w:rPr>
                <w:sz w:val="16"/>
                <w:szCs w:val="16"/>
              </w:rPr>
              <w:t>31 132,8</w:t>
            </w:r>
          </w:p>
        </w:tc>
        <w:tc>
          <w:tcPr>
            <w:tcW w:w="1985" w:type="dxa"/>
          </w:tcPr>
          <w:p w:rsidR="00637B7C" w:rsidRPr="00637B7C" w:rsidRDefault="00637B7C" w:rsidP="00637B7C">
            <w:pPr>
              <w:ind w:left="-52" w:right="0"/>
              <w:jc w:val="center"/>
              <w:rPr>
                <w:sz w:val="16"/>
                <w:szCs w:val="16"/>
              </w:rPr>
            </w:pPr>
            <w:r w:rsidRPr="00637B7C">
              <w:rPr>
                <w:sz w:val="16"/>
                <w:szCs w:val="16"/>
              </w:rPr>
              <w:t>1 592 295,3</w:t>
            </w:r>
          </w:p>
        </w:tc>
        <w:tc>
          <w:tcPr>
            <w:tcW w:w="1417" w:type="dxa"/>
          </w:tcPr>
          <w:p w:rsidR="00637B7C" w:rsidRPr="00637B7C" w:rsidRDefault="00637B7C" w:rsidP="00637B7C">
            <w:pPr>
              <w:ind w:left="-52" w:right="0"/>
              <w:jc w:val="center"/>
              <w:rPr>
                <w:sz w:val="16"/>
                <w:szCs w:val="16"/>
              </w:rPr>
            </w:pPr>
            <w:r w:rsidRPr="00637B7C">
              <w:rPr>
                <w:sz w:val="16"/>
                <w:szCs w:val="16"/>
              </w:rPr>
              <w:t>307 946,1</w:t>
            </w:r>
          </w:p>
        </w:tc>
        <w:tc>
          <w:tcPr>
            <w:tcW w:w="1276" w:type="dxa"/>
          </w:tcPr>
          <w:p w:rsidR="00637B7C" w:rsidRPr="00637B7C" w:rsidRDefault="00637B7C" w:rsidP="00637B7C">
            <w:pPr>
              <w:ind w:left="-34" w:right="0"/>
              <w:jc w:val="center"/>
              <w:rPr>
                <w:sz w:val="16"/>
                <w:szCs w:val="16"/>
              </w:rPr>
            </w:pPr>
            <w:r w:rsidRPr="00637B7C">
              <w:rPr>
                <w:sz w:val="16"/>
                <w:szCs w:val="16"/>
              </w:rPr>
              <w:t>0,0</w:t>
            </w:r>
          </w:p>
        </w:tc>
      </w:tr>
    </w:tbl>
    <w:p w:rsidR="00637B7C" w:rsidRPr="00637B7C" w:rsidRDefault="00637B7C" w:rsidP="00637B7C">
      <w:pPr>
        <w:tabs>
          <w:tab w:val="left" w:pos="0"/>
          <w:tab w:val="left" w:pos="993"/>
        </w:tabs>
        <w:ind w:right="0" w:firstLine="709"/>
        <w:rPr>
          <w:rFonts w:eastAsia="Times New Roman"/>
          <w:sz w:val="16"/>
          <w:szCs w:val="16"/>
          <w:lang w:eastAsia="ru-RU"/>
        </w:rPr>
      </w:pP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r w:rsidRPr="00637B7C">
        <w:rPr>
          <w:rFonts w:eastAsia="Andale Sans UI"/>
          <w:kern w:val="1"/>
          <w:sz w:val="16"/>
          <w:szCs w:val="16"/>
          <w:lang w:eastAsia="fa-IR" w:bidi="fa-IR"/>
        </w:rPr>
        <w:t xml:space="preserve">3) в раздел </w:t>
      </w:r>
      <w:r w:rsidRPr="00637B7C">
        <w:rPr>
          <w:rFonts w:eastAsia="Andale Sans UI"/>
          <w:kern w:val="1"/>
          <w:sz w:val="16"/>
          <w:szCs w:val="16"/>
          <w:lang w:val="en-US" w:eastAsia="fa-IR" w:bidi="fa-IR"/>
        </w:rPr>
        <w:t>XI</w:t>
      </w:r>
      <w:r w:rsidRPr="00637B7C">
        <w:rPr>
          <w:rFonts w:eastAsia="Andale Sans UI"/>
          <w:kern w:val="1"/>
          <w:sz w:val="16"/>
          <w:szCs w:val="16"/>
          <w:lang w:eastAsia="fa-IR" w:bidi="fa-IR"/>
        </w:rPr>
        <w:t xml:space="preserve"> «Подпрограмма 3 «Дополнительное образование детей в сфере образования»:</w:t>
      </w: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r w:rsidRPr="00637B7C">
        <w:rPr>
          <w:rFonts w:eastAsia="Andale Sans UI"/>
          <w:kern w:val="1"/>
          <w:sz w:val="16"/>
          <w:szCs w:val="16"/>
          <w:lang w:eastAsia="fa-IR" w:bidi="fa-IR"/>
        </w:rPr>
        <w:t>а) в строку 6 «Ресурсное обеспечение подпрограммы» главы 1 «Паспорт подпрограммы 3» изложить в следующей редакции:</w:t>
      </w: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127"/>
        <w:gridCol w:w="7229"/>
      </w:tblGrid>
      <w:tr w:rsidR="00637B7C" w:rsidRPr="00637B7C" w:rsidTr="00637B7C">
        <w:trPr>
          <w:trHeight w:val="2166"/>
          <w:tblCellSpacing w:w="5" w:type="nil"/>
        </w:trPr>
        <w:tc>
          <w:tcPr>
            <w:tcW w:w="2127" w:type="dxa"/>
          </w:tcPr>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 xml:space="preserve">Ресурсное обеспечение подпрограммы </w:t>
            </w:r>
          </w:p>
        </w:tc>
        <w:tc>
          <w:tcPr>
            <w:tcW w:w="7229" w:type="dxa"/>
          </w:tcPr>
          <w:tbl>
            <w:tblPr>
              <w:tblW w:w="6865" w:type="dxa"/>
              <w:tblLayout w:type="fixed"/>
              <w:tblCellMar>
                <w:left w:w="75" w:type="dxa"/>
                <w:right w:w="75" w:type="dxa"/>
              </w:tblCellMar>
              <w:tblLook w:val="04A0"/>
            </w:tblPr>
            <w:tblGrid>
              <w:gridCol w:w="1479"/>
              <w:gridCol w:w="1701"/>
              <w:gridCol w:w="850"/>
              <w:gridCol w:w="567"/>
              <w:gridCol w:w="1276"/>
              <w:gridCol w:w="992"/>
            </w:tblGrid>
            <w:tr w:rsidR="00637B7C" w:rsidRPr="00637B7C" w:rsidTr="00637B7C">
              <w:tc>
                <w:tcPr>
                  <w:tcW w:w="1479" w:type="dxa"/>
                  <w:vMerge w:val="restart"/>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Период реализации программы</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 xml:space="preserve">Объем финансирования, тыс. руб. </w:t>
                  </w:r>
                </w:p>
              </w:tc>
            </w:tr>
            <w:tr w:rsidR="00637B7C" w:rsidRPr="00637B7C" w:rsidTr="00637B7C">
              <w:tc>
                <w:tcPr>
                  <w:tcW w:w="1479" w:type="dxa"/>
                  <w:vMerge/>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ind w:right="0"/>
                    <w:jc w:val="left"/>
                    <w:rPr>
                      <w:rFonts w:eastAsia="Times New Roman"/>
                      <w:sz w:val="16"/>
                      <w:szCs w:val="16"/>
                      <w:lang w:eastAsia="ru-RU"/>
                    </w:rPr>
                  </w:pPr>
                </w:p>
              </w:tc>
              <w:tc>
                <w:tcPr>
                  <w:tcW w:w="1701" w:type="dxa"/>
                  <w:vMerge w:val="restart"/>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Финансовые средства, всего</w:t>
                  </w:r>
                </w:p>
              </w:tc>
              <w:tc>
                <w:tcPr>
                  <w:tcW w:w="3685" w:type="dxa"/>
                  <w:gridSpan w:val="4"/>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 том числе</w:t>
                  </w:r>
                </w:p>
              </w:tc>
            </w:tr>
            <w:tr w:rsidR="00637B7C" w:rsidRPr="00637B7C" w:rsidTr="00637B7C">
              <w:trPr>
                <w:trHeight w:val="712"/>
              </w:trPr>
              <w:tc>
                <w:tcPr>
                  <w:tcW w:w="1479" w:type="dxa"/>
                  <w:vMerge/>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ind w:right="0"/>
                    <w:jc w:val="left"/>
                    <w:rPr>
                      <w:rFonts w:eastAsia="Times New Roman"/>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tcPr>
                <w:p w:rsidR="00637B7C" w:rsidRPr="00637B7C" w:rsidRDefault="00637B7C" w:rsidP="00637B7C">
                  <w:pPr>
                    <w:ind w:right="0"/>
                    <w:jc w:val="left"/>
                    <w:rPr>
                      <w:rFonts w:eastAsia="Times New Roman"/>
                      <w:sz w:val="16"/>
                      <w:szCs w:val="16"/>
                      <w:lang w:eastAsia="ru-RU"/>
                    </w:rPr>
                  </w:pPr>
                </w:p>
              </w:tc>
              <w:tc>
                <w:tcPr>
                  <w:tcW w:w="850"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ФБ</w:t>
                  </w:r>
                </w:p>
              </w:tc>
              <w:tc>
                <w:tcPr>
                  <w:tcW w:w="567"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ОБ</w:t>
                  </w:r>
                </w:p>
              </w:tc>
              <w:tc>
                <w:tcPr>
                  <w:tcW w:w="1276"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МБ</w:t>
                  </w:r>
                </w:p>
              </w:tc>
              <w:tc>
                <w:tcPr>
                  <w:tcW w:w="992"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left="-61" w:right="209"/>
                    <w:jc w:val="center"/>
                    <w:rPr>
                      <w:rFonts w:eastAsia="Times New Roman"/>
                      <w:sz w:val="16"/>
                      <w:szCs w:val="16"/>
                      <w:lang w:eastAsia="ru-RU"/>
                    </w:rPr>
                  </w:pPr>
                  <w:r w:rsidRPr="00637B7C">
                    <w:rPr>
                      <w:rFonts w:eastAsia="Times New Roman"/>
                      <w:sz w:val="16"/>
                      <w:szCs w:val="16"/>
                      <w:lang w:eastAsia="ru-RU"/>
                    </w:rPr>
                    <w:t>Внебюджетные средства</w:t>
                  </w:r>
                </w:p>
              </w:tc>
            </w:tr>
            <w:tr w:rsidR="00637B7C" w:rsidRPr="00637B7C" w:rsidTr="00637B7C">
              <w:tc>
                <w:tcPr>
                  <w:tcW w:w="1479" w:type="dxa"/>
                  <w:tcBorders>
                    <w:top w:val="nil"/>
                    <w:left w:val="single" w:sz="4" w:space="0" w:color="auto"/>
                    <w:bottom w:val="single" w:sz="4" w:space="0" w:color="auto"/>
                    <w:right w:val="single" w:sz="4" w:space="0" w:color="auto"/>
                  </w:tcBorders>
                </w:tcPr>
                <w:p w:rsidR="00637B7C" w:rsidRPr="00637B7C" w:rsidRDefault="00637B7C" w:rsidP="00637B7C">
                  <w:pPr>
                    <w:widowControl w:val="0"/>
                    <w:ind w:right="-54"/>
                    <w:jc w:val="left"/>
                    <w:rPr>
                      <w:rFonts w:eastAsia="Times New Roman"/>
                      <w:sz w:val="16"/>
                      <w:szCs w:val="16"/>
                      <w:lang w:eastAsia="ru-RU"/>
                    </w:rPr>
                  </w:pPr>
                  <w:r w:rsidRPr="00637B7C">
                    <w:rPr>
                      <w:rFonts w:eastAsia="Times New Roman"/>
                      <w:sz w:val="16"/>
                      <w:szCs w:val="16"/>
                      <w:lang w:eastAsia="ru-RU"/>
                    </w:rPr>
                    <w:t>2022-2024 годы, в т.ч.</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94 570,1</w:t>
                  </w:r>
                </w:p>
              </w:tc>
              <w:tc>
                <w:tcPr>
                  <w:tcW w:w="850"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94 570,1</w:t>
                  </w:r>
                </w:p>
              </w:tc>
              <w:tc>
                <w:tcPr>
                  <w:tcW w:w="992" w:type="dxa"/>
                  <w:tcBorders>
                    <w:top w:val="nil"/>
                    <w:left w:val="single" w:sz="4" w:space="0" w:color="auto"/>
                    <w:bottom w:val="single" w:sz="4" w:space="0" w:color="auto"/>
                    <w:right w:val="single" w:sz="4" w:space="0" w:color="auto"/>
                  </w:tcBorders>
                </w:tcPr>
                <w:p w:rsidR="00637B7C" w:rsidRPr="00637B7C" w:rsidRDefault="00637B7C" w:rsidP="00637B7C">
                  <w:pPr>
                    <w:ind w:left="-68" w:right="209"/>
                    <w:jc w:val="center"/>
                    <w:rPr>
                      <w:rFonts w:eastAsia="Times New Roman"/>
                      <w:sz w:val="16"/>
                      <w:szCs w:val="16"/>
                      <w:lang w:eastAsia="ru-RU"/>
                    </w:rPr>
                  </w:pPr>
                  <w:r w:rsidRPr="00637B7C">
                    <w:rPr>
                      <w:rFonts w:eastAsia="Times New Roman"/>
                      <w:sz w:val="16"/>
                      <w:szCs w:val="16"/>
                      <w:lang w:eastAsia="ru-RU"/>
                    </w:rPr>
                    <w:t>0,0</w:t>
                  </w:r>
                </w:p>
              </w:tc>
            </w:tr>
            <w:tr w:rsidR="00637B7C" w:rsidRPr="00637B7C" w:rsidTr="00637B7C">
              <w:tc>
                <w:tcPr>
                  <w:tcW w:w="1479" w:type="dxa"/>
                  <w:tcBorders>
                    <w:top w:val="nil"/>
                    <w:left w:val="single" w:sz="4" w:space="0" w:color="auto"/>
                    <w:bottom w:val="single" w:sz="4" w:space="0" w:color="auto"/>
                    <w:right w:val="single" w:sz="4" w:space="0" w:color="auto"/>
                  </w:tcBorders>
                </w:tcPr>
                <w:p w:rsidR="00637B7C" w:rsidRPr="00637B7C" w:rsidRDefault="00637B7C" w:rsidP="00637B7C">
                  <w:pPr>
                    <w:ind w:right="-54"/>
                    <w:jc w:val="left"/>
                    <w:rPr>
                      <w:rFonts w:eastAsia="Times New Roman"/>
                      <w:sz w:val="16"/>
                      <w:szCs w:val="16"/>
                      <w:lang w:eastAsia="ru-RU"/>
                    </w:rPr>
                  </w:pPr>
                  <w:r w:rsidRPr="00637B7C">
                    <w:rPr>
                      <w:rFonts w:eastAsia="Times New Roman"/>
                      <w:sz w:val="16"/>
                      <w:szCs w:val="16"/>
                      <w:lang w:eastAsia="ru-RU"/>
                    </w:rPr>
                    <w:t>2022 год</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28 687,1</w:t>
                  </w:r>
                </w:p>
              </w:tc>
              <w:tc>
                <w:tcPr>
                  <w:tcW w:w="850"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28 687,1</w:t>
                  </w:r>
                </w:p>
              </w:tc>
              <w:tc>
                <w:tcPr>
                  <w:tcW w:w="992" w:type="dxa"/>
                  <w:tcBorders>
                    <w:top w:val="nil"/>
                    <w:left w:val="single" w:sz="4" w:space="0" w:color="auto"/>
                    <w:bottom w:val="single" w:sz="4" w:space="0" w:color="auto"/>
                    <w:right w:val="single" w:sz="4" w:space="0" w:color="auto"/>
                  </w:tcBorders>
                </w:tcPr>
                <w:p w:rsidR="00637B7C" w:rsidRPr="00637B7C" w:rsidRDefault="00637B7C" w:rsidP="00637B7C">
                  <w:pPr>
                    <w:ind w:left="-68" w:right="209"/>
                    <w:jc w:val="center"/>
                    <w:rPr>
                      <w:rFonts w:eastAsia="Times New Roman"/>
                      <w:sz w:val="16"/>
                      <w:szCs w:val="16"/>
                      <w:lang w:eastAsia="ru-RU"/>
                    </w:rPr>
                  </w:pPr>
                  <w:r w:rsidRPr="00637B7C">
                    <w:rPr>
                      <w:rFonts w:eastAsia="Times New Roman"/>
                      <w:sz w:val="16"/>
                      <w:szCs w:val="16"/>
                      <w:lang w:eastAsia="ru-RU"/>
                    </w:rPr>
                    <w:t>0,0</w:t>
                  </w:r>
                </w:p>
              </w:tc>
            </w:tr>
            <w:tr w:rsidR="00637B7C" w:rsidRPr="00637B7C" w:rsidTr="00637B7C">
              <w:tc>
                <w:tcPr>
                  <w:tcW w:w="1479" w:type="dxa"/>
                  <w:tcBorders>
                    <w:top w:val="nil"/>
                    <w:left w:val="single" w:sz="4" w:space="0" w:color="auto"/>
                    <w:bottom w:val="single" w:sz="4" w:space="0" w:color="auto"/>
                    <w:right w:val="single" w:sz="4" w:space="0" w:color="auto"/>
                  </w:tcBorders>
                </w:tcPr>
                <w:p w:rsidR="00637B7C" w:rsidRPr="00637B7C" w:rsidRDefault="00637B7C" w:rsidP="00637B7C">
                  <w:pPr>
                    <w:ind w:right="-54"/>
                    <w:jc w:val="left"/>
                    <w:rPr>
                      <w:rFonts w:eastAsia="Times New Roman"/>
                      <w:sz w:val="16"/>
                      <w:szCs w:val="16"/>
                      <w:lang w:eastAsia="ru-RU"/>
                    </w:rPr>
                  </w:pPr>
                  <w:r w:rsidRPr="00637B7C">
                    <w:rPr>
                      <w:rFonts w:eastAsia="Times New Roman"/>
                      <w:sz w:val="16"/>
                      <w:szCs w:val="16"/>
                      <w:lang w:eastAsia="ru-RU"/>
                    </w:rPr>
                    <w:t>2023 год</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26 687,1</w:t>
                  </w:r>
                </w:p>
              </w:tc>
              <w:tc>
                <w:tcPr>
                  <w:tcW w:w="850"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26 687,1</w:t>
                  </w:r>
                </w:p>
              </w:tc>
              <w:tc>
                <w:tcPr>
                  <w:tcW w:w="992" w:type="dxa"/>
                  <w:tcBorders>
                    <w:top w:val="nil"/>
                    <w:left w:val="single" w:sz="4" w:space="0" w:color="auto"/>
                    <w:bottom w:val="single" w:sz="4" w:space="0" w:color="auto"/>
                    <w:right w:val="single" w:sz="4" w:space="0" w:color="auto"/>
                  </w:tcBorders>
                </w:tcPr>
                <w:p w:rsidR="00637B7C" w:rsidRPr="00637B7C" w:rsidRDefault="00637B7C" w:rsidP="00637B7C">
                  <w:pPr>
                    <w:ind w:left="-68" w:right="209"/>
                    <w:jc w:val="center"/>
                    <w:rPr>
                      <w:rFonts w:eastAsia="Times New Roman"/>
                      <w:sz w:val="16"/>
                      <w:szCs w:val="16"/>
                      <w:lang w:eastAsia="ru-RU"/>
                    </w:rPr>
                  </w:pPr>
                  <w:r w:rsidRPr="00637B7C">
                    <w:rPr>
                      <w:rFonts w:eastAsia="Times New Roman"/>
                      <w:sz w:val="16"/>
                      <w:szCs w:val="16"/>
                      <w:lang w:eastAsia="ru-RU"/>
                    </w:rPr>
                    <w:t>0,0</w:t>
                  </w:r>
                </w:p>
              </w:tc>
            </w:tr>
            <w:tr w:rsidR="00637B7C" w:rsidRPr="00637B7C" w:rsidTr="00637B7C">
              <w:tc>
                <w:tcPr>
                  <w:tcW w:w="1479" w:type="dxa"/>
                  <w:tcBorders>
                    <w:top w:val="nil"/>
                    <w:left w:val="single" w:sz="4" w:space="0" w:color="auto"/>
                    <w:bottom w:val="single" w:sz="4" w:space="0" w:color="auto"/>
                    <w:right w:val="single" w:sz="4" w:space="0" w:color="auto"/>
                  </w:tcBorders>
                </w:tcPr>
                <w:p w:rsidR="00637B7C" w:rsidRPr="00637B7C" w:rsidRDefault="00637B7C" w:rsidP="00637B7C">
                  <w:pPr>
                    <w:ind w:right="-54"/>
                    <w:jc w:val="left"/>
                    <w:rPr>
                      <w:rFonts w:eastAsia="Times New Roman"/>
                      <w:sz w:val="16"/>
                      <w:szCs w:val="16"/>
                      <w:lang w:eastAsia="ru-RU"/>
                    </w:rPr>
                  </w:pPr>
                  <w:r w:rsidRPr="00637B7C">
                    <w:rPr>
                      <w:rFonts w:eastAsia="Times New Roman"/>
                      <w:sz w:val="16"/>
                      <w:szCs w:val="16"/>
                      <w:lang w:eastAsia="ru-RU"/>
                    </w:rPr>
                    <w:t>2024 год</w:t>
                  </w:r>
                </w:p>
              </w:tc>
              <w:tc>
                <w:tcPr>
                  <w:tcW w:w="1701"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39 195,9</w:t>
                  </w:r>
                </w:p>
              </w:tc>
              <w:tc>
                <w:tcPr>
                  <w:tcW w:w="850"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left="-75" w:right="0"/>
                    <w:jc w:val="center"/>
                    <w:rPr>
                      <w:bCs/>
                      <w:sz w:val="16"/>
                      <w:szCs w:val="16"/>
                    </w:rPr>
                  </w:pPr>
                  <w:r w:rsidRPr="00637B7C">
                    <w:rPr>
                      <w:bCs/>
                      <w:sz w:val="16"/>
                      <w:szCs w:val="16"/>
                    </w:rPr>
                    <w:t>39 195,9</w:t>
                  </w:r>
                </w:p>
              </w:tc>
              <w:tc>
                <w:tcPr>
                  <w:tcW w:w="992" w:type="dxa"/>
                  <w:tcBorders>
                    <w:top w:val="nil"/>
                    <w:left w:val="single" w:sz="4" w:space="0" w:color="auto"/>
                    <w:bottom w:val="single" w:sz="4" w:space="0" w:color="auto"/>
                    <w:right w:val="single" w:sz="4" w:space="0" w:color="auto"/>
                  </w:tcBorders>
                </w:tcPr>
                <w:p w:rsidR="00637B7C" w:rsidRPr="00637B7C" w:rsidRDefault="00637B7C" w:rsidP="00637B7C">
                  <w:pPr>
                    <w:ind w:left="-68" w:right="209"/>
                    <w:jc w:val="center"/>
                    <w:rPr>
                      <w:rFonts w:eastAsia="Times New Roman"/>
                      <w:sz w:val="16"/>
                      <w:szCs w:val="16"/>
                      <w:lang w:eastAsia="ru-RU"/>
                    </w:rPr>
                  </w:pPr>
                  <w:r w:rsidRPr="00637B7C">
                    <w:rPr>
                      <w:rFonts w:eastAsia="Times New Roman"/>
                      <w:sz w:val="16"/>
                      <w:szCs w:val="16"/>
                      <w:lang w:eastAsia="ru-RU"/>
                    </w:rPr>
                    <w:t>0,0</w:t>
                  </w:r>
                </w:p>
              </w:tc>
            </w:tr>
          </w:tbl>
          <w:p w:rsidR="00637B7C" w:rsidRPr="00637B7C" w:rsidRDefault="00637B7C" w:rsidP="00637B7C">
            <w:pPr>
              <w:ind w:right="0" w:firstLine="611"/>
              <w:rPr>
                <w:rFonts w:eastAsia="Times New Roman"/>
                <w:sz w:val="16"/>
                <w:szCs w:val="16"/>
                <w:lang w:eastAsia="ru-RU"/>
              </w:rPr>
            </w:pPr>
          </w:p>
        </w:tc>
      </w:tr>
    </w:tbl>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r w:rsidRPr="00637B7C">
        <w:rPr>
          <w:rFonts w:eastAsia="Andale Sans UI"/>
          <w:kern w:val="1"/>
          <w:sz w:val="16"/>
          <w:szCs w:val="16"/>
          <w:lang w:eastAsia="fa-IR" w:bidi="fa-IR"/>
        </w:rPr>
        <w:t>б) главу 4 «Перечень мероприятий подпрограммы 3» изложить в следующей редакции:</w:t>
      </w: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tbl>
      <w:tblPr>
        <w:tblW w:w="934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127"/>
        <w:gridCol w:w="1275"/>
        <w:gridCol w:w="1276"/>
        <w:gridCol w:w="709"/>
        <w:gridCol w:w="709"/>
        <w:gridCol w:w="1275"/>
        <w:gridCol w:w="709"/>
        <w:gridCol w:w="698"/>
      </w:tblGrid>
      <w:tr w:rsidR="00637B7C" w:rsidRPr="00637B7C" w:rsidTr="00637B7C">
        <w:trPr>
          <w:tblCellSpacing w:w="5" w:type="nil"/>
        </w:trPr>
        <w:tc>
          <w:tcPr>
            <w:tcW w:w="567" w:type="dxa"/>
            <w:vMerge w:val="restart"/>
          </w:tcPr>
          <w:p w:rsidR="00637B7C" w:rsidRPr="00637B7C" w:rsidRDefault="00637B7C" w:rsidP="00637B7C">
            <w:pPr>
              <w:widowControl w:val="0"/>
              <w:ind w:right="0"/>
              <w:jc w:val="center"/>
              <w:rPr>
                <w:sz w:val="16"/>
                <w:szCs w:val="16"/>
              </w:rPr>
            </w:pPr>
            <w:r w:rsidRPr="00637B7C">
              <w:rPr>
                <w:sz w:val="16"/>
                <w:szCs w:val="16"/>
              </w:rPr>
              <w:t>N</w:t>
            </w:r>
          </w:p>
          <w:p w:rsidR="00637B7C" w:rsidRPr="00637B7C" w:rsidRDefault="00637B7C" w:rsidP="00637B7C">
            <w:pPr>
              <w:widowControl w:val="0"/>
              <w:ind w:right="0"/>
              <w:jc w:val="center"/>
              <w:rPr>
                <w:sz w:val="16"/>
                <w:szCs w:val="16"/>
              </w:rPr>
            </w:pPr>
            <w:r w:rsidRPr="00637B7C">
              <w:rPr>
                <w:sz w:val="16"/>
                <w:szCs w:val="16"/>
              </w:rPr>
              <w:t>п/п</w:t>
            </w:r>
          </w:p>
        </w:tc>
        <w:tc>
          <w:tcPr>
            <w:tcW w:w="2127" w:type="dxa"/>
            <w:vMerge w:val="restart"/>
          </w:tcPr>
          <w:p w:rsidR="00637B7C" w:rsidRPr="00637B7C" w:rsidRDefault="00637B7C" w:rsidP="00637B7C">
            <w:pPr>
              <w:widowControl w:val="0"/>
              <w:ind w:right="0"/>
              <w:jc w:val="center"/>
              <w:rPr>
                <w:sz w:val="16"/>
                <w:szCs w:val="16"/>
              </w:rPr>
            </w:pPr>
            <w:r w:rsidRPr="00637B7C">
              <w:rPr>
                <w:sz w:val="16"/>
                <w:szCs w:val="16"/>
              </w:rPr>
              <w:t>Цели, задачи, мероприятия Программы</w:t>
            </w:r>
          </w:p>
        </w:tc>
        <w:tc>
          <w:tcPr>
            <w:tcW w:w="1275" w:type="dxa"/>
            <w:vMerge w:val="restart"/>
          </w:tcPr>
          <w:p w:rsidR="00637B7C" w:rsidRPr="00637B7C" w:rsidRDefault="00637B7C" w:rsidP="00637B7C">
            <w:pPr>
              <w:widowControl w:val="0"/>
              <w:ind w:right="0"/>
              <w:jc w:val="center"/>
              <w:rPr>
                <w:sz w:val="16"/>
                <w:szCs w:val="16"/>
              </w:rPr>
            </w:pPr>
            <w:r w:rsidRPr="00637B7C">
              <w:rPr>
                <w:sz w:val="16"/>
                <w:szCs w:val="16"/>
              </w:rPr>
              <w:t>Срок реализации мероприятий Программы</w:t>
            </w:r>
          </w:p>
        </w:tc>
        <w:tc>
          <w:tcPr>
            <w:tcW w:w="4678" w:type="dxa"/>
            <w:gridSpan w:val="5"/>
          </w:tcPr>
          <w:p w:rsidR="00637B7C" w:rsidRPr="00637B7C" w:rsidRDefault="00637B7C" w:rsidP="00637B7C">
            <w:pPr>
              <w:widowControl w:val="0"/>
              <w:ind w:right="0"/>
              <w:jc w:val="center"/>
              <w:rPr>
                <w:sz w:val="16"/>
                <w:szCs w:val="16"/>
              </w:rPr>
            </w:pPr>
            <w:r w:rsidRPr="00637B7C">
              <w:rPr>
                <w:sz w:val="16"/>
                <w:szCs w:val="16"/>
              </w:rPr>
              <w:t xml:space="preserve">Объем финансирования, тыс. руб. </w:t>
            </w:r>
          </w:p>
        </w:tc>
        <w:tc>
          <w:tcPr>
            <w:tcW w:w="698" w:type="dxa"/>
            <w:vMerge w:val="restart"/>
          </w:tcPr>
          <w:p w:rsidR="00637B7C" w:rsidRPr="00637B7C" w:rsidRDefault="00637B7C" w:rsidP="00637B7C">
            <w:pPr>
              <w:widowControl w:val="0"/>
              <w:ind w:right="0"/>
              <w:jc w:val="center"/>
              <w:rPr>
                <w:sz w:val="16"/>
                <w:szCs w:val="16"/>
              </w:rPr>
            </w:pPr>
            <w:r w:rsidRPr="00637B7C">
              <w:rPr>
                <w:sz w:val="16"/>
                <w:szCs w:val="16"/>
              </w:rPr>
              <w:t>Исполнитель мероприятия Программы</w:t>
            </w:r>
          </w:p>
        </w:tc>
      </w:tr>
      <w:tr w:rsidR="00637B7C" w:rsidRPr="00637B7C" w:rsidTr="00637B7C">
        <w:trPr>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center"/>
              <w:rPr>
                <w:sz w:val="16"/>
                <w:szCs w:val="16"/>
              </w:rPr>
            </w:pPr>
          </w:p>
        </w:tc>
        <w:tc>
          <w:tcPr>
            <w:tcW w:w="1275" w:type="dxa"/>
            <w:vMerge/>
          </w:tcPr>
          <w:p w:rsidR="00637B7C" w:rsidRPr="00637B7C" w:rsidRDefault="00637B7C" w:rsidP="00637B7C">
            <w:pPr>
              <w:widowControl w:val="0"/>
              <w:ind w:right="0"/>
              <w:jc w:val="center"/>
              <w:rPr>
                <w:sz w:val="16"/>
                <w:szCs w:val="16"/>
              </w:rPr>
            </w:pPr>
          </w:p>
        </w:tc>
        <w:tc>
          <w:tcPr>
            <w:tcW w:w="1276" w:type="dxa"/>
            <w:vMerge w:val="restart"/>
          </w:tcPr>
          <w:p w:rsidR="00637B7C" w:rsidRPr="00637B7C" w:rsidRDefault="00637B7C" w:rsidP="00637B7C">
            <w:pPr>
              <w:widowControl w:val="0"/>
              <w:ind w:right="0"/>
              <w:jc w:val="center"/>
              <w:rPr>
                <w:sz w:val="16"/>
                <w:szCs w:val="16"/>
              </w:rPr>
            </w:pPr>
            <w:r w:rsidRPr="00637B7C">
              <w:rPr>
                <w:sz w:val="16"/>
                <w:szCs w:val="16"/>
              </w:rPr>
              <w:t>Финансовые средства всего</w:t>
            </w:r>
          </w:p>
        </w:tc>
        <w:tc>
          <w:tcPr>
            <w:tcW w:w="3402" w:type="dxa"/>
            <w:gridSpan w:val="4"/>
          </w:tcPr>
          <w:p w:rsidR="00637B7C" w:rsidRPr="00637B7C" w:rsidRDefault="00637B7C" w:rsidP="00637B7C">
            <w:pPr>
              <w:widowControl w:val="0"/>
              <w:ind w:right="0"/>
              <w:jc w:val="center"/>
              <w:rPr>
                <w:sz w:val="16"/>
                <w:szCs w:val="16"/>
              </w:rPr>
            </w:pPr>
            <w:r w:rsidRPr="00637B7C">
              <w:rPr>
                <w:sz w:val="16"/>
                <w:szCs w:val="16"/>
              </w:rPr>
              <w:t>В том числе</w:t>
            </w:r>
          </w:p>
        </w:tc>
        <w:tc>
          <w:tcPr>
            <w:tcW w:w="698" w:type="dxa"/>
            <w:vMerge/>
          </w:tcPr>
          <w:p w:rsidR="00637B7C" w:rsidRPr="00637B7C" w:rsidRDefault="00637B7C" w:rsidP="00637B7C">
            <w:pPr>
              <w:widowControl w:val="0"/>
              <w:ind w:right="0"/>
              <w:jc w:val="center"/>
              <w:rPr>
                <w:sz w:val="16"/>
                <w:szCs w:val="16"/>
              </w:rPr>
            </w:pPr>
          </w:p>
        </w:tc>
      </w:tr>
      <w:tr w:rsidR="00637B7C" w:rsidRPr="00637B7C" w:rsidTr="00637B7C">
        <w:trPr>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center"/>
              <w:rPr>
                <w:sz w:val="16"/>
                <w:szCs w:val="16"/>
              </w:rPr>
            </w:pPr>
          </w:p>
        </w:tc>
        <w:tc>
          <w:tcPr>
            <w:tcW w:w="1275" w:type="dxa"/>
            <w:vMerge/>
          </w:tcPr>
          <w:p w:rsidR="00637B7C" w:rsidRPr="00637B7C" w:rsidRDefault="00637B7C" w:rsidP="00637B7C">
            <w:pPr>
              <w:widowControl w:val="0"/>
              <w:ind w:right="0"/>
              <w:jc w:val="center"/>
              <w:rPr>
                <w:sz w:val="16"/>
                <w:szCs w:val="16"/>
              </w:rPr>
            </w:pPr>
          </w:p>
        </w:tc>
        <w:tc>
          <w:tcPr>
            <w:tcW w:w="1276" w:type="dxa"/>
            <w:vMerge/>
          </w:tcPr>
          <w:p w:rsidR="00637B7C" w:rsidRPr="00637B7C" w:rsidRDefault="00637B7C" w:rsidP="00637B7C">
            <w:pPr>
              <w:widowControl w:val="0"/>
              <w:ind w:right="0"/>
              <w:jc w:val="center"/>
              <w:rPr>
                <w:sz w:val="16"/>
                <w:szCs w:val="16"/>
              </w:rPr>
            </w:pPr>
          </w:p>
        </w:tc>
        <w:tc>
          <w:tcPr>
            <w:tcW w:w="709" w:type="dxa"/>
          </w:tcPr>
          <w:p w:rsidR="00637B7C" w:rsidRPr="00637B7C" w:rsidRDefault="00637B7C" w:rsidP="00637B7C">
            <w:pPr>
              <w:widowControl w:val="0"/>
              <w:ind w:right="0"/>
              <w:jc w:val="center"/>
              <w:rPr>
                <w:sz w:val="16"/>
                <w:szCs w:val="16"/>
              </w:rPr>
            </w:pPr>
            <w:r w:rsidRPr="00637B7C">
              <w:rPr>
                <w:sz w:val="16"/>
                <w:szCs w:val="16"/>
              </w:rPr>
              <w:t>ФБ</w:t>
            </w:r>
          </w:p>
          <w:p w:rsidR="00637B7C" w:rsidRPr="00637B7C" w:rsidRDefault="00637B7C" w:rsidP="00637B7C">
            <w:pPr>
              <w:widowControl w:val="0"/>
              <w:ind w:right="0"/>
              <w:jc w:val="left"/>
              <w:rPr>
                <w:sz w:val="16"/>
                <w:szCs w:val="16"/>
              </w:rPr>
            </w:pPr>
          </w:p>
        </w:tc>
        <w:tc>
          <w:tcPr>
            <w:tcW w:w="709" w:type="dxa"/>
          </w:tcPr>
          <w:p w:rsidR="00637B7C" w:rsidRPr="00637B7C" w:rsidRDefault="00637B7C" w:rsidP="00637B7C">
            <w:pPr>
              <w:widowControl w:val="0"/>
              <w:ind w:right="0"/>
              <w:jc w:val="center"/>
              <w:rPr>
                <w:sz w:val="16"/>
                <w:szCs w:val="16"/>
              </w:rPr>
            </w:pPr>
            <w:r w:rsidRPr="00637B7C">
              <w:rPr>
                <w:sz w:val="16"/>
                <w:szCs w:val="16"/>
              </w:rPr>
              <w:t>ОБ</w:t>
            </w:r>
          </w:p>
          <w:p w:rsidR="00637B7C" w:rsidRPr="00637B7C" w:rsidRDefault="00637B7C" w:rsidP="00637B7C">
            <w:pPr>
              <w:widowControl w:val="0"/>
              <w:ind w:right="0"/>
              <w:jc w:val="center"/>
              <w:rPr>
                <w:sz w:val="16"/>
                <w:szCs w:val="16"/>
              </w:rPr>
            </w:pPr>
          </w:p>
        </w:tc>
        <w:tc>
          <w:tcPr>
            <w:tcW w:w="1275" w:type="dxa"/>
          </w:tcPr>
          <w:p w:rsidR="00637B7C" w:rsidRPr="00637B7C" w:rsidRDefault="00637B7C" w:rsidP="00637B7C">
            <w:pPr>
              <w:widowControl w:val="0"/>
              <w:ind w:right="0"/>
              <w:jc w:val="center"/>
              <w:rPr>
                <w:sz w:val="16"/>
                <w:szCs w:val="16"/>
              </w:rPr>
            </w:pPr>
            <w:r w:rsidRPr="00637B7C">
              <w:rPr>
                <w:sz w:val="16"/>
                <w:szCs w:val="16"/>
              </w:rPr>
              <w:t>МБ</w:t>
            </w:r>
          </w:p>
        </w:tc>
        <w:tc>
          <w:tcPr>
            <w:tcW w:w="709" w:type="dxa"/>
          </w:tcPr>
          <w:p w:rsidR="00637B7C" w:rsidRPr="00637B7C" w:rsidRDefault="00637B7C" w:rsidP="00637B7C">
            <w:pPr>
              <w:widowControl w:val="0"/>
              <w:ind w:right="0"/>
              <w:jc w:val="center"/>
              <w:rPr>
                <w:sz w:val="16"/>
                <w:szCs w:val="16"/>
              </w:rPr>
            </w:pPr>
            <w:r w:rsidRPr="00637B7C">
              <w:rPr>
                <w:sz w:val="16"/>
                <w:szCs w:val="16"/>
              </w:rPr>
              <w:t>Внебюджетные средства</w:t>
            </w:r>
          </w:p>
        </w:tc>
        <w:tc>
          <w:tcPr>
            <w:tcW w:w="698" w:type="dxa"/>
            <w:vMerge/>
          </w:tcPr>
          <w:p w:rsidR="00637B7C" w:rsidRPr="00637B7C" w:rsidRDefault="00637B7C" w:rsidP="00637B7C">
            <w:pPr>
              <w:widowControl w:val="0"/>
              <w:ind w:right="0"/>
              <w:jc w:val="center"/>
              <w:rPr>
                <w:sz w:val="16"/>
                <w:szCs w:val="16"/>
              </w:rPr>
            </w:pPr>
          </w:p>
        </w:tc>
      </w:tr>
      <w:tr w:rsidR="00637B7C" w:rsidRPr="00637B7C" w:rsidTr="00637B7C">
        <w:trPr>
          <w:tblCellSpacing w:w="5" w:type="nil"/>
        </w:trPr>
        <w:tc>
          <w:tcPr>
            <w:tcW w:w="567" w:type="dxa"/>
          </w:tcPr>
          <w:p w:rsidR="00637B7C" w:rsidRPr="00637B7C" w:rsidRDefault="00637B7C" w:rsidP="00637B7C">
            <w:pPr>
              <w:widowControl w:val="0"/>
              <w:ind w:right="0"/>
              <w:jc w:val="center"/>
              <w:rPr>
                <w:sz w:val="16"/>
                <w:szCs w:val="16"/>
              </w:rPr>
            </w:pPr>
            <w:r w:rsidRPr="00637B7C">
              <w:rPr>
                <w:sz w:val="16"/>
                <w:szCs w:val="16"/>
              </w:rPr>
              <w:t>1</w:t>
            </w:r>
          </w:p>
        </w:tc>
        <w:tc>
          <w:tcPr>
            <w:tcW w:w="2127" w:type="dxa"/>
          </w:tcPr>
          <w:p w:rsidR="00637B7C" w:rsidRPr="00637B7C" w:rsidRDefault="00637B7C" w:rsidP="00637B7C">
            <w:pPr>
              <w:widowControl w:val="0"/>
              <w:ind w:right="0"/>
              <w:jc w:val="center"/>
              <w:rPr>
                <w:sz w:val="16"/>
                <w:szCs w:val="16"/>
              </w:rPr>
            </w:pPr>
            <w:r w:rsidRPr="00637B7C">
              <w:rPr>
                <w:sz w:val="16"/>
                <w:szCs w:val="16"/>
              </w:rPr>
              <w:t>2</w:t>
            </w:r>
          </w:p>
        </w:tc>
        <w:tc>
          <w:tcPr>
            <w:tcW w:w="1275" w:type="dxa"/>
          </w:tcPr>
          <w:p w:rsidR="00637B7C" w:rsidRPr="00637B7C" w:rsidRDefault="00637B7C" w:rsidP="00637B7C">
            <w:pPr>
              <w:widowControl w:val="0"/>
              <w:ind w:right="0"/>
              <w:jc w:val="center"/>
              <w:rPr>
                <w:sz w:val="16"/>
                <w:szCs w:val="16"/>
              </w:rPr>
            </w:pPr>
            <w:r w:rsidRPr="00637B7C">
              <w:rPr>
                <w:sz w:val="16"/>
                <w:szCs w:val="16"/>
              </w:rPr>
              <w:t>4</w:t>
            </w:r>
          </w:p>
        </w:tc>
        <w:tc>
          <w:tcPr>
            <w:tcW w:w="1276" w:type="dxa"/>
          </w:tcPr>
          <w:p w:rsidR="00637B7C" w:rsidRPr="00637B7C" w:rsidRDefault="00637B7C" w:rsidP="00637B7C">
            <w:pPr>
              <w:widowControl w:val="0"/>
              <w:ind w:right="0"/>
              <w:jc w:val="center"/>
              <w:rPr>
                <w:sz w:val="16"/>
                <w:szCs w:val="16"/>
              </w:rPr>
            </w:pPr>
            <w:r w:rsidRPr="00637B7C">
              <w:rPr>
                <w:sz w:val="16"/>
                <w:szCs w:val="16"/>
              </w:rPr>
              <w:t>5</w:t>
            </w:r>
          </w:p>
        </w:tc>
        <w:tc>
          <w:tcPr>
            <w:tcW w:w="709" w:type="dxa"/>
          </w:tcPr>
          <w:p w:rsidR="00637B7C" w:rsidRPr="00637B7C" w:rsidRDefault="00637B7C" w:rsidP="00637B7C">
            <w:pPr>
              <w:widowControl w:val="0"/>
              <w:ind w:right="0"/>
              <w:jc w:val="center"/>
              <w:rPr>
                <w:sz w:val="16"/>
                <w:szCs w:val="16"/>
              </w:rPr>
            </w:pPr>
            <w:r w:rsidRPr="00637B7C">
              <w:rPr>
                <w:sz w:val="16"/>
                <w:szCs w:val="16"/>
              </w:rPr>
              <w:t>6</w:t>
            </w:r>
          </w:p>
        </w:tc>
        <w:tc>
          <w:tcPr>
            <w:tcW w:w="709" w:type="dxa"/>
          </w:tcPr>
          <w:p w:rsidR="00637B7C" w:rsidRPr="00637B7C" w:rsidRDefault="00637B7C" w:rsidP="00637B7C">
            <w:pPr>
              <w:widowControl w:val="0"/>
              <w:ind w:right="0"/>
              <w:jc w:val="center"/>
              <w:rPr>
                <w:sz w:val="16"/>
                <w:szCs w:val="16"/>
              </w:rPr>
            </w:pPr>
            <w:r w:rsidRPr="00637B7C">
              <w:rPr>
                <w:sz w:val="16"/>
                <w:szCs w:val="16"/>
              </w:rPr>
              <w:t>7</w:t>
            </w:r>
          </w:p>
        </w:tc>
        <w:tc>
          <w:tcPr>
            <w:tcW w:w="1275" w:type="dxa"/>
          </w:tcPr>
          <w:p w:rsidR="00637B7C" w:rsidRPr="00637B7C" w:rsidRDefault="00637B7C" w:rsidP="00637B7C">
            <w:pPr>
              <w:widowControl w:val="0"/>
              <w:ind w:right="0"/>
              <w:jc w:val="center"/>
              <w:rPr>
                <w:sz w:val="16"/>
                <w:szCs w:val="16"/>
              </w:rPr>
            </w:pPr>
            <w:r w:rsidRPr="00637B7C">
              <w:rPr>
                <w:sz w:val="16"/>
                <w:szCs w:val="16"/>
              </w:rPr>
              <w:t>8</w:t>
            </w:r>
          </w:p>
        </w:tc>
        <w:tc>
          <w:tcPr>
            <w:tcW w:w="709" w:type="dxa"/>
          </w:tcPr>
          <w:p w:rsidR="00637B7C" w:rsidRPr="00637B7C" w:rsidRDefault="00637B7C" w:rsidP="00637B7C">
            <w:pPr>
              <w:widowControl w:val="0"/>
              <w:ind w:right="0"/>
              <w:jc w:val="center"/>
              <w:rPr>
                <w:sz w:val="16"/>
                <w:szCs w:val="16"/>
              </w:rPr>
            </w:pPr>
            <w:r w:rsidRPr="00637B7C">
              <w:rPr>
                <w:sz w:val="16"/>
                <w:szCs w:val="16"/>
              </w:rPr>
              <w:t>9</w:t>
            </w:r>
          </w:p>
        </w:tc>
        <w:tc>
          <w:tcPr>
            <w:tcW w:w="698" w:type="dxa"/>
          </w:tcPr>
          <w:p w:rsidR="00637B7C" w:rsidRPr="00637B7C" w:rsidRDefault="00637B7C" w:rsidP="00637B7C">
            <w:pPr>
              <w:widowControl w:val="0"/>
              <w:ind w:right="0"/>
              <w:jc w:val="center"/>
              <w:rPr>
                <w:sz w:val="16"/>
                <w:szCs w:val="16"/>
              </w:rPr>
            </w:pPr>
            <w:r w:rsidRPr="00637B7C">
              <w:rPr>
                <w:sz w:val="16"/>
                <w:szCs w:val="16"/>
              </w:rPr>
              <w:t>10</w:t>
            </w:r>
          </w:p>
        </w:tc>
      </w:tr>
      <w:tr w:rsidR="00637B7C" w:rsidRPr="00637B7C" w:rsidTr="00637B7C">
        <w:trPr>
          <w:tblCellSpacing w:w="5" w:type="nil"/>
        </w:trPr>
        <w:tc>
          <w:tcPr>
            <w:tcW w:w="567" w:type="dxa"/>
          </w:tcPr>
          <w:p w:rsidR="00637B7C" w:rsidRPr="00637B7C" w:rsidRDefault="00637B7C" w:rsidP="00637B7C">
            <w:pPr>
              <w:widowControl w:val="0"/>
              <w:ind w:right="0"/>
              <w:jc w:val="center"/>
              <w:rPr>
                <w:sz w:val="16"/>
                <w:szCs w:val="16"/>
              </w:rPr>
            </w:pPr>
            <w:r w:rsidRPr="00637B7C">
              <w:rPr>
                <w:sz w:val="16"/>
                <w:szCs w:val="16"/>
              </w:rPr>
              <w:t>1</w:t>
            </w:r>
          </w:p>
        </w:tc>
        <w:tc>
          <w:tcPr>
            <w:tcW w:w="8778" w:type="dxa"/>
            <w:gridSpan w:val="8"/>
          </w:tcPr>
          <w:p w:rsidR="00637B7C" w:rsidRPr="00637B7C" w:rsidRDefault="00637B7C" w:rsidP="00637B7C">
            <w:pPr>
              <w:widowControl w:val="0"/>
              <w:tabs>
                <w:tab w:val="left" w:pos="2280"/>
              </w:tabs>
              <w:ind w:right="0"/>
              <w:rPr>
                <w:sz w:val="16"/>
                <w:szCs w:val="16"/>
                <w:lang w:eastAsia="ar-SA"/>
              </w:rPr>
            </w:pPr>
            <w:r w:rsidRPr="00637B7C">
              <w:rPr>
                <w:sz w:val="16"/>
                <w:szCs w:val="16"/>
              </w:rPr>
              <w:t xml:space="preserve">Задача 1. </w:t>
            </w:r>
            <w:r w:rsidRPr="00637B7C">
              <w:rPr>
                <w:rFonts w:eastAsia="Arial"/>
                <w:sz w:val="16"/>
                <w:szCs w:val="16"/>
              </w:rPr>
              <w:t>Улучшение</w:t>
            </w:r>
            <w:r w:rsidRPr="00637B7C">
              <w:rPr>
                <w:sz w:val="16"/>
                <w:szCs w:val="16"/>
                <w:lang w:eastAsia="ar-SA"/>
              </w:rPr>
              <w:t xml:space="preserve"> условий для обеспечения детей услугами доступного и качественного дополнительного образования</w:t>
            </w:r>
          </w:p>
        </w:tc>
      </w:tr>
      <w:tr w:rsidR="00637B7C" w:rsidRPr="00637B7C" w:rsidTr="00637B7C">
        <w:trPr>
          <w:tblCellSpacing w:w="5" w:type="nil"/>
        </w:trPr>
        <w:tc>
          <w:tcPr>
            <w:tcW w:w="567" w:type="dxa"/>
            <w:vMerge w:val="restart"/>
          </w:tcPr>
          <w:p w:rsidR="00637B7C" w:rsidRPr="00637B7C" w:rsidRDefault="00637B7C" w:rsidP="00637B7C">
            <w:pPr>
              <w:widowControl w:val="0"/>
              <w:ind w:right="0"/>
              <w:jc w:val="center"/>
              <w:rPr>
                <w:sz w:val="16"/>
                <w:szCs w:val="16"/>
              </w:rPr>
            </w:pPr>
            <w:r w:rsidRPr="00637B7C">
              <w:rPr>
                <w:sz w:val="16"/>
                <w:szCs w:val="16"/>
              </w:rPr>
              <w:t>2</w:t>
            </w:r>
          </w:p>
        </w:tc>
        <w:tc>
          <w:tcPr>
            <w:tcW w:w="2127" w:type="dxa"/>
            <w:vMerge w:val="restart"/>
          </w:tcPr>
          <w:p w:rsidR="00637B7C" w:rsidRPr="00637B7C" w:rsidRDefault="00637B7C" w:rsidP="00637B7C">
            <w:pPr>
              <w:widowControl w:val="0"/>
              <w:ind w:right="0"/>
              <w:jc w:val="left"/>
              <w:rPr>
                <w:sz w:val="16"/>
                <w:szCs w:val="16"/>
              </w:rPr>
            </w:pPr>
            <w:r w:rsidRPr="00637B7C">
              <w:rPr>
                <w:sz w:val="16"/>
                <w:szCs w:val="16"/>
              </w:rPr>
              <w:t>Всего по</w:t>
            </w:r>
          </w:p>
          <w:p w:rsidR="00637B7C" w:rsidRPr="00637B7C" w:rsidRDefault="00637B7C" w:rsidP="00637B7C">
            <w:pPr>
              <w:widowControl w:val="0"/>
              <w:ind w:right="0"/>
              <w:jc w:val="left"/>
              <w:rPr>
                <w:sz w:val="16"/>
                <w:szCs w:val="16"/>
              </w:rPr>
            </w:pPr>
            <w:r w:rsidRPr="00637B7C">
              <w:rPr>
                <w:sz w:val="16"/>
                <w:szCs w:val="16"/>
              </w:rPr>
              <w:t>Задаче 1</w:t>
            </w:r>
          </w:p>
        </w:tc>
        <w:tc>
          <w:tcPr>
            <w:tcW w:w="1275"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5" w:right="0"/>
              <w:jc w:val="center"/>
              <w:rPr>
                <w:bCs/>
                <w:sz w:val="16"/>
                <w:szCs w:val="16"/>
              </w:rPr>
            </w:pPr>
            <w:r w:rsidRPr="00637B7C">
              <w:rPr>
                <w:bCs/>
                <w:sz w:val="16"/>
                <w:szCs w:val="16"/>
              </w:rPr>
              <w:t>1 683,0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1 683,0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val="restart"/>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174"/>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val="restart"/>
          </w:tcPr>
          <w:p w:rsidR="00637B7C" w:rsidRPr="00637B7C" w:rsidRDefault="00637B7C" w:rsidP="00637B7C">
            <w:pPr>
              <w:widowControl w:val="0"/>
              <w:ind w:right="0"/>
              <w:jc w:val="center"/>
              <w:rPr>
                <w:sz w:val="16"/>
                <w:szCs w:val="16"/>
              </w:rPr>
            </w:pPr>
            <w:r w:rsidRPr="00637B7C">
              <w:rPr>
                <w:sz w:val="16"/>
                <w:szCs w:val="16"/>
              </w:rPr>
              <w:t>3</w:t>
            </w:r>
          </w:p>
        </w:tc>
        <w:tc>
          <w:tcPr>
            <w:tcW w:w="2127" w:type="dxa"/>
            <w:vMerge w:val="restart"/>
          </w:tcPr>
          <w:p w:rsidR="00637B7C" w:rsidRPr="00637B7C" w:rsidRDefault="00637B7C" w:rsidP="00637B7C">
            <w:pPr>
              <w:widowControl w:val="0"/>
              <w:ind w:right="0"/>
              <w:jc w:val="left"/>
              <w:rPr>
                <w:sz w:val="16"/>
                <w:szCs w:val="16"/>
              </w:rPr>
            </w:pPr>
            <w:r w:rsidRPr="00637B7C">
              <w:rPr>
                <w:sz w:val="16"/>
                <w:szCs w:val="16"/>
              </w:rPr>
              <w:t>Обеспечение деятельности организаций дополнительного образования детей</w:t>
            </w:r>
          </w:p>
        </w:tc>
        <w:tc>
          <w:tcPr>
            <w:tcW w:w="1275" w:type="dxa"/>
          </w:tcPr>
          <w:p w:rsidR="00637B7C" w:rsidRPr="00637B7C" w:rsidRDefault="00637B7C" w:rsidP="00637B7C">
            <w:pPr>
              <w:widowControl w:val="0"/>
              <w:ind w:right="-54"/>
              <w:jc w:val="left"/>
              <w:rPr>
                <w:sz w:val="16"/>
                <w:szCs w:val="16"/>
              </w:rPr>
            </w:pPr>
            <w:r w:rsidRPr="00637B7C">
              <w:rPr>
                <w:sz w:val="16"/>
                <w:szCs w:val="16"/>
              </w:rPr>
              <w:t>2025-2027 годы, в т.ч.</w:t>
            </w:r>
          </w:p>
        </w:tc>
        <w:tc>
          <w:tcPr>
            <w:tcW w:w="1276" w:type="dxa"/>
          </w:tcPr>
          <w:p w:rsidR="00637B7C" w:rsidRPr="00637B7C" w:rsidRDefault="00637B7C" w:rsidP="00637B7C">
            <w:pPr>
              <w:ind w:left="-75" w:right="0"/>
              <w:jc w:val="center"/>
              <w:rPr>
                <w:bCs/>
                <w:sz w:val="16"/>
                <w:szCs w:val="16"/>
              </w:rPr>
            </w:pPr>
            <w:r w:rsidRPr="00637B7C">
              <w:rPr>
                <w:bCs/>
                <w:sz w:val="16"/>
                <w:szCs w:val="16"/>
              </w:rPr>
              <w:t>1 683,0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1 683,0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val="restart"/>
          </w:tcPr>
          <w:p w:rsidR="00637B7C" w:rsidRPr="00637B7C" w:rsidRDefault="00637B7C" w:rsidP="00637B7C">
            <w:pPr>
              <w:widowControl w:val="0"/>
              <w:ind w:right="0"/>
              <w:jc w:val="left"/>
              <w:rPr>
                <w:sz w:val="16"/>
                <w:szCs w:val="16"/>
              </w:rPr>
            </w:pPr>
            <w:r w:rsidRPr="00637B7C">
              <w:rPr>
                <w:sz w:val="16"/>
                <w:szCs w:val="16"/>
              </w:rPr>
              <w:t>УО, ОО</w:t>
            </w: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val="restart"/>
          </w:tcPr>
          <w:p w:rsidR="00637B7C" w:rsidRPr="00637B7C" w:rsidRDefault="00637B7C" w:rsidP="00637B7C">
            <w:pPr>
              <w:widowControl w:val="0"/>
              <w:ind w:right="0"/>
              <w:jc w:val="left"/>
              <w:rPr>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637B7C" w:rsidRPr="00637B7C" w:rsidRDefault="00637B7C" w:rsidP="00637B7C">
            <w:pPr>
              <w:widowControl w:val="0"/>
              <w:ind w:right="-54"/>
              <w:jc w:val="left"/>
              <w:rPr>
                <w:sz w:val="16"/>
                <w:szCs w:val="16"/>
              </w:rPr>
            </w:pPr>
            <w:r w:rsidRPr="00637B7C">
              <w:rPr>
                <w:sz w:val="16"/>
                <w:szCs w:val="16"/>
              </w:rPr>
              <w:t>2025-2027 годы, в т.ч.</w:t>
            </w:r>
          </w:p>
        </w:tc>
        <w:tc>
          <w:tcPr>
            <w:tcW w:w="1276" w:type="dxa"/>
          </w:tcPr>
          <w:p w:rsidR="00637B7C" w:rsidRPr="00637B7C" w:rsidRDefault="00637B7C" w:rsidP="00637B7C">
            <w:pPr>
              <w:ind w:left="-75" w:right="0"/>
              <w:jc w:val="center"/>
              <w:rPr>
                <w:bCs/>
                <w:sz w:val="16"/>
                <w:szCs w:val="16"/>
              </w:rPr>
            </w:pPr>
            <w:r w:rsidRPr="00637B7C">
              <w:rPr>
                <w:bCs/>
                <w:sz w:val="16"/>
                <w:szCs w:val="16"/>
              </w:rPr>
              <w:t>1 683,0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1 683,0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val="restart"/>
          </w:tcPr>
          <w:p w:rsidR="00637B7C" w:rsidRPr="00637B7C" w:rsidRDefault="00637B7C" w:rsidP="00637B7C">
            <w:pPr>
              <w:widowControl w:val="0"/>
              <w:ind w:right="0"/>
              <w:jc w:val="left"/>
              <w:rPr>
                <w:sz w:val="16"/>
                <w:szCs w:val="16"/>
              </w:rPr>
            </w:pPr>
            <w:r w:rsidRPr="00637B7C">
              <w:rPr>
                <w:sz w:val="16"/>
                <w:szCs w:val="16"/>
              </w:rPr>
              <w:t>УО, ОО</w:t>
            </w: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561,0</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tcPr>
          <w:p w:rsidR="00637B7C" w:rsidRPr="00637B7C" w:rsidRDefault="00637B7C" w:rsidP="00637B7C">
            <w:pPr>
              <w:widowControl w:val="0"/>
              <w:ind w:right="0"/>
              <w:jc w:val="center"/>
              <w:rPr>
                <w:sz w:val="16"/>
                <w:szCs w:val="16"/>
              </w:rPr>
            </w:pPr>
            <w:r w:rsidRPr="00637B7C">
              <w:rPr>
                <w:sz w:val="16"/>
                <w:szCs w:val="16"/>
              </w:rPr>
              <w:t>4</w:t>
            </w:r>
          </w:p>
        </w:tc>
        <w:tc>
          <w:tcPr>
            <w:tcW w:w="8778" w:type="dxa"/>
            <w:gridSpan w:val="8"/>
          </w:tcPr>
          <w:p w:rsidR="00637B7C" w:rsidRPr="00637B7C" w:rsidRDefault="00637B7C" w:rsidP="00637B7C">
            <w:pPr>
              <w:widowControl w:val="0"/>
              <w:tabs>
                <w:tab w:val="left" w:pos="2280"/>
              </w:tabs>
              <w:ind w:right="0"/>
              <w:rPr>
                <w:rFonts w:eastAsia="Times New Roman"/>
                <w:sz w:val="16"/>
                <w:szCs w:val="16"/>
                <w:lang w:eastAsia="ru-RU"/>
              </w:rPr>
            </w:pPr>
            <w:r w:rsidRPr="00637B7C">
              <w:rPr>
                <w:sz w:val="16"/>
                <w:szCs w:val="16"/>
              </w:rPr>
              <w:t>Задача 2. Национальный проект «Образование»</w:t>
            </w:r>
          </w:p>
        </w:tc>
      </w:tr>
      <w:tr w:rsidR="00637B7C" w:rsidRPr="00637B7C" w:rsidTr="00637B7C">
        <w:trPr>
          <w:trHeight w:val="70"/>
          <w:tblCellSpacing w:w="5" w:type="nil"/>
        </w:trPr>
        <w:tc>
          <w:tcPr>
            <w:tcW w:w="567" w:type="dxa"/>
            <w:vMerge w:val="restart"/>
          </w:tcPr>
          <w:p w:rsidR="00637B7C" w:rsidRPr="00637B7C" w:rsidRDefault="00637B7C" w:rsidP="00637B7C">
            <w:pPr>
              <w:widowControl w:val="0"/>
              <w:ind w:right="0"/>
              <w:jc w:val="center"/>
              <w:rPr>
                <w:sz w:val="16"/>
                <w:szCs w:val="16"/>
              </w:rPr>
            </w:pPr>
            <w:r w:rsidRPr="00637B7C">
              <w:rPr>
                <w:sz w:val="16"/>
                <w:szCs w:val="16"/>
              </w:rPr>
              <w:t>5</w:t>
            </w:r>
          </w:p>
        </w:tc>
        <w:tc>
          <w:tcPr>
            <w:tcW w:w="2127" w:type="dxa"/>
            <w:vMerge w:val="restart"/>
          </w:tcPr>
          <w:p w:rsidR="00637B7C" w:rsidRPr="00637B7C" w:rsidRDefault="00637B7C" w:rsidP="00637B7C">
            <w:pPr>
              <w:widowControl w:val="0"/>
              <w:ind w:right="0"/>
              <w:jc w:val="left"/>
              <w:rPr>
                <w:sz w:val="16"/>
                <w:szCs w:val="16"/>
              </w:rPr>
            </w:pPr>
            <w:r w:rsidRPr="00637B7C">
              <w:rPr>
                <w:sz w:val="16"/>
                <w:szCs w:val="16"/>
              </w:rPr>
              <w:t>Итого по задаче 2.</w:t>
            </w:r>
          </w:p>
        </w:tc>
        <w:tc>
          <w:tcPr>
            <w:tcW w:w="1275" w:type="dxa"/>
          </w:tcPr>
          <w:p w:rsidR="00637B7C" w:rsidRPr="00637B7C" w:rsidRDefault="00637B7C" w:rsidP="00637B7C">
            <w:pPr>
              <w:widowControl w:val="0"/>
              <w:ind w:right="-54"/>
              <w:jc w:val="left"/>
              <w:rPr>
                <w:sz w:val="16"/>
                <w:szCs w:val="16"/>
              </w:rPr>
            </w:pPr>
            <w:r w:rsidRPr="00637B7C">
              <w:rPr>
                <w:sz w:val="16"/>
                <w:szCs w:val="16"/>
              </w:rPr>
              <w:t>2025-2027 годы, в т.ч.</w:t>
            </w:r>
          </w:p>
        </w:tc>
        <w:tc>
          <w:tcPr>
            <w:tcW w:w="1276" w:type="dxa"/>
          </w:tcPr>
          <w:p w:rsidR="00637B7C" w:rsidRPr="00637B7C" w:rsidRDefault="00637B7C" w:rsidP="00637B7C">
            <w:pPr>
              <w:ind w:left="-75" w:right="0"/>
              <w:jc w:val="center"/>
              <w:rPr>
                <w:bCs/>
                <w:sz w:val="16"/>
                <w:szCs w:val="16"/>
              </w:rPr>
            </w:pPr>
            <w:r w:rsidRPr="00637B7C">
              <w:rPr>
                <w:bCs/>
                <w:sz w:val="16"/>
                <w:szCs w:val="16"/>
              </w:rPr>
              <w:t>92 887,1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92 887,1</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val="restart"/>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28 126,1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28 126,1</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26 126,1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right="0"/>
              <w:jc w:val="center"/>
              <w:rPr>
                <w:rFonts w:eastAsia="Times New Roman"/>
                <w:sz w:val="16"/>
                <w:szCs w:val="16"/>
                <w:lang w:eastAsia="ru-RU"/>
              </w:rPr>
            </w:pPr>
            <w:r w:rsidRPr="00637B7C">
              <w:rPr>
                <w:bCs/>
                <w:sz w:val="16"/>
                <w:szCs w:val="16"/>
              </w:rPr>
              <w:t>26 126,1</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218"/>
          <w:tblCellSpacing w:w="5" w:type="nil"/>
        </w:trPr>
        <w:tc>
          <w:tcPr>
            <w:tcW w:w="567" w:type="dxa"/>
            <w:vMerge/>
            <w:tcBorders>
              <w:bottom w:val="single" w:sz="4" w:space="0" w:color="auto"/>
            </w:tcBorders>
          </w:tcPr>
          <w:p w:rsidR="00637B7C" w:rsidRPr="00637B7C" w:rsidRDefault="00637B7C" w:rsidP="00637B7C">
            <w:pPr>
              <w:widowControl w:val="0"/>
              <w:ind w:right="0"/>
              <w:jc w:val="center"/>
              <w:rPr>
                <w:sz w:val="16"/>
                <w:szCs w:val="16"/>
              </w:rPr>
            </w:pPr>
          </w:p>
        </w:tc>
        <w:tc>
          <w:tcPr>
            <w:tcW w:w="2127" w:type="dxa"/>
            <w:vMerge/>
            <w:tcBorders>
              <w:bottom w:val="single" w:sz="4" w:space="0" w:color="auto"/>
            </w:tcBorders>
          </w:tcPr>
          <w:p w:rsidR="00637B7C" w:rsidRPr="00637B7C" w:rsidRDefault="00637B7C" w:rsidP="00637B7C">
            <w:pPr>
              <w:widowControl w:val="0"/>
              <w:ind w:right="0"/>
              <w:jc w:val="left"/>
              <w:rPr>
                <w:sz w:val="16"/>
                <w:szCs w:val="16"/>
              </w:rPr>
            </w:pPr>
          </w:p>
        </w:tc>
        <w:tc>
          <w:tcPr>
            <w:tcW w:w="1275" w:type="dxa"/>
            <w:tcBorders>
              <w:bottom w:val="single" w:sz="4" w:space="0" w:color="auto"/>
            </w:tcBorders>
          </w:tcPr>
          <w:p w:rsidR="00637B7C" w:rsidRPr="00637B7C" w:rsidRDefault="00637B7C" w:rsidP="00637B7C">
            <w:pPr>
              <w:ind w:right="-54"/>
              <w:jc w:val="left"/>
              <w:rPr>
                <w:sz w:val="16"/>
                <w:szCs w:val="16"/>
              </w:rPr>
            </w:pPr>
            <w:r w:rsidRPr="00637B7C">
              <w:rPr>
                <w:sz w:val="16"/>
                <w:szCs w:val="16"/>
              </w:rPr>
              <w:t>2027 год</w:t>
            </w:r>
          </w:p>
        </w:tc>
        <w:tc>
          <w:tcPr>
            <w:tcW w:w="1276" w:type="dxa"/>
            <w:tcBorders>
              <w:bottom w:val="single" w:sz="4" w:space="0" w:color="auto"/>
            </w:tcBorders>
          </w:tcPr>
          <w:p w:rsidR="00637B7C" w:rsidRPr="00637B7C" w:rsidRDefault="00637B7C" w:rsidP="00637B7C">
            <w:pPr>
              <w:ind w:right="0"/>
              <w:jc w:val="center"/>
              <w:rPr>
                <w:rFonts w:eastAsia="Times New Roman"/>
                <w:sz w:val="16"/>
                <w:szCs w:val="16"/>
                <w:lang w:eastAsia="ru-RU"/>
              </w:rPr>
            </w:pPr>
            <w:r w:rsidRPr="00637B7C">
              <w:rPr>
                <w:bCs/>
                <w:sz w:val="16"/>
                <w:szCs w:val="16"/>
              </w:rPr>
              <w:t>38 634,9</w:t>
            </w:r>
          </w:p>
        </w:tc>
        <w:tc>
          <w:tcPr>
            <w:tcW w:w="709"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709"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5" w:type="dxa"/>
            <w:tcBorders>
              <w:bottom w:val="single" w:sz="4" w:space="0" w:color="auto"/>
            </w:tcBorders>
          </w:tcPr>
          <w:p w:rsidR="00637B7C" w:rsidRPr="00637B7C" w:rsidRDefault="00637B7C" w:rsidP="00637B7C">
            <w:pPr>
              <w:ind w:right="0"/>
              <w:jc w:val="center"/>
              <w:rPr>
                <w:rFonts w:eastAsia="Times New Roman"/>
                <w:sz w:val="16"/>
                <w:szCs w:val="16"/>
                <w:lang w:eastAsia="ru-RU"/>
              </w:rPr>
            </w:pPr>
            <w:r w:rsidRPr="00637B7C">
              <w:rPr>
                <w:bCs/>
                <w:sz w:val="16"/>
                <w:szCs w:val="16"/>
              </w:rPr>
              <w:t>38 634,9</w:t>
            </w:r>
          </w:p>
        </w:tc>
        <w:tc>
          <w:tcPr>
            <w:tcW w:w="709" w:type="dxa"/>
            <w:tcBorders>
              <w:bottom w:val="single" w:sz="4" w:space="0" w:color="auto"/>
            </w:tcBorders>
          </w:tcPr>
          <w:p w:rsidR="00637B7C" w:rsidRPr="00637B7C" w:rsidRDefault="00637B7C" w:rsidP="00637B7C">
            <w:pPr>
              <w:ind w:left="-68" w:right="-82"/>
              <w:jc w:val="center"/>
              <w:rPr>
                <w:sz w:val="16"/>
                <w:szCs w:val="16"/>
              </w:rPr>
            </w:pPr>
            <w:r w:rsidRPr="00637B7C">
              <w:rPr>
                <w:sz w:val="16"/>
                <w:szCs w:val="16"/>
              </w:rPr>
              <w:t>0,0</w:t>
            </w:r>
          </w:p>
        </w:tc>
        <w:tc>
          <w:tcPr>
            <w:tcW w:w="698" w:type="dxa"/>
            <w:vMerge/>
            <w:tcBorders>
              <w:bottom w:val="single" w:sz="4" w:space="0" w:color="auto"/>
            </w:tcBorders>
          </w:tcPr>
          <w:p w:rsidR="00637B7C" w:rsidRPr="00637B7C" w:rsidRDefault="00637B7C" w:rsidP="00637B7C">
            <w:pPr>
              <w:widowControl w:val="0"/>
              <w:ind w:right="0"/>
              <w:jc w:val="left"/>
              <w:rPr>
                <w:sz w:val="16"/>
                <w:szCs w:val="16"/>
              </w:rPr>
            </w:pPr>
          </w:p>
        </w:tc>
      </w:tr>
      <w:tr w:rsidR="00637B7C" w:rsidRPr="00637B7C" w:rsidTr="00637B7C">
        <w:trPr>
          <w:trHeight w:val="748"/>
          <w:tblCellSpacing w:w="5" w:type="nil"/>
        </w:trPr>
        <w:tc>
          <w:tcPr>
            <w:tcW w:w="567" w:type="dxa"/>
            <w:vMerge w:val="restart"/>
          </w:tcPr>
          <w:p w:rsidR="00637B7C" w:rsidRPr="00637B7C" w:rsidRDefault="00637B7C" w:rsidP="00637B7C">
            <w:pPr>
              <w:widowControl w:val="0"/>
              <w:ind w:right="0"/>
              <w:jc w:val="center"/>
              <w:rPr>
                <w:sz w:val="16"/>
                <w:szCs w:val="16"/>
              </w:rPr>
            </w:pPr>
            <w:r w:rsidRPr="00637B7C">
              <w:rPr>
                <w:sz w:val="16"/>
                <w:szCs w:val="16"/>
              </w:rPr>
              <w:t>6</w:t>
            </w:r>
          </w:p>
        </w:tc>
        <w:tc>
          <w:tcPr>
            <w:tcW w:w="2127" w:type="dxa"/>
            <w:vMerge w:val="restart"/>
            <w:tcBorders>
              <w:bottom w:val="single" w:sz="4" w:space="0" w:color="auto"/>
            </w:tcBorders>
          </w:tcPr>
          <w:p w:rsidR="00637B7C" w:rsidRPr="00637B7C" w:rsidRDefault="00637B7C" w:rsidP="00637B7C">
            <w:pPr>
              <w:widowControl w:val="0"/>
              <w:ind w:right="0"/>
              <w:jc w:val="left"/>
              <w:rPr>
                <w:sz w:val="16"/>
                <w:szCs w:val="16"/>
              </w:rPr>
            </w:pPr>
            <w:r w:rsidRPr="00637B7C">
              <w:rPr>
                <w:sz w:val="16"/>
                <w:szCs w:val="16"/>
              </w:rPr>
              <w:t>Федеральный проект «Успех каждого ребенка», обеспечение функционирования модели персонифицированного финансирования дополнительного образования</w:t>
            </w:r>
          </w:p>
        </w:tc>
        <w:tc>
          <w:tcPr>
            <w:tcW w:w="1275" w:type="dxa"/>
            <w:tcBorders>
              <w:bottom w:val="single" w:sz="4" w:space="0" w:color="auto"/>
            </w:tcBorders>
          </w:tcPr>
          <w:p w:rsidR="00637B7C" w:rsidRPr="00637B7C" w:rsidRDefault="00637B7C" w:rsidP="00637B7C">
            <w:pPr>
              <w:widowControl w:val="0"/>
              <w:ind w:right="-54"/>
              <w:jc w:val="left"/>
              <w:rPr>
                <w:sz w:val="16"/>
                <w:szCs w:val="16"/>
              </w:rPr>
            </w:pPr>
            <w:r w:rsidRPr="00637B7C">
              <w:rPr>
                <w:sz w:val="16"/>
                <w:szCs w:val="16"/>
              </w:rPr>
              <w:t>2025-2027 годы, в т.ч.</w:t>
            </w:r>
          </w:p>
        </w:tc>
        <w:tc>
          <w:tcPr>
            <w:tcW w:w="1276"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92 887,1</w:t>
            </w:r>
          </w:p>
        </w:tc>
        <w:tc>
          <w:tcPr>
            <w:tcW w:w="709"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709"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5"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92 887,1</w:t>
            </w:r>
          </w:p>
        </w:tc>
        <w:tc>
          <w:tcPr>
            <w:tcW w:w="709" w:type="dxa"/>
            <w:tcBorders>
              <w:bottom w:val="single" w:sz="4" w:space="0" w:color="auto"/>
            </w:tcBorders>
          </w:tcPr>
          <w:p w:rsidR="00637B7C" w:rsidRPr="00637B7C" w:rsidRDefault="00637B7C" w:rsidP="00637B7C">
            <w:pPr>
              <w:ind w:left="-68" w:right="-82"/>
              <w:jc w:val="center"/>
              <w:rPr>
                <w:sz w:val="16"/>
                <w:szCs w:val="16"/>
              </w:rPr>
            </w:pPr>
            <w:r w:rsidRPr="00637B7C">
              <w:rPr>
                <w:sz w:val="16"/>
                <w:szCs w:val="16"/>
              </w:rPr>
              <w:t>0,0</w:t>
            </w:r>
          </w:p>
        </w:tc>
        <w:tc>
          <w:tcPr>
            <w:tcW w:w="698" w:type="dxa"/>
            <w:vMerge w:val="restart"/>
            <w:tcBorders>
              <w:bottom w:val="single" w:sz="4" w:space="0" w:color="auto"/>
            </w:tcBorders>
          </w:tcPr>
          <w:p w:rsidR="00637B7C" w:rsidRPr="00637B7C" w:rsidRDefault="00637B7C" w:rsidP="00637B7C">
            <w:pPr>
              <w:widowControl w:val="0"/>
              <w:ind w:right="0"/>
              <w:jc w:val="left"/>
              <w:rPr>
                <w:sz w:val="16"/>
                <w:szCs w:val="16"/>
              </w:rPr>
            </w:pPr>
            <w:r w:rsidRPr="00637B7C">
              <w:rPr>
                <w:sz w:val="16"/>
                <w:szCs w:val="16"/>
              </w:rPr>
              <w:t>УО, ОО</w:t>
            </w: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28 126,1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28 126,1</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26 126,1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right="0"/>
              <w:jc w:val="center"/>
              <w:rPr>
                <w:rFonts w:eastAsia="Times New Roman"/>
                <w:sz w:val="16"/>
                <w:szCs w:val="16"/>
                <w:lang w:eastAsia="ru-RU"/>
              </w:rPr>
            </w:pPr>
            <w:r w:rsidRPr="00637B7C">
              <w:rPr>
                <w:bCs/>
                <w:sz w:val="16"/>
                <w:szCs w:val="16"/>
              </w:rPr>
              <w:t>26 126,1</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38 634,9</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right="0"/>
              <w:jc w:val="center"/>
              <w:rPr>
                <w:rFonts w:eastAsia="Times New Roman"/>
                <w:sz w:val="16"/>
                <w:szCs w:val="16"/>
                <w:lang w:eastAsia="ru-RU"/>
              </w:rPr>
            </w:pPr>
            <w:r w:rsidRPr="00637B7C">
              <w:rPr>
                <w:bCs/>
                <w:sz w:val="16"/>
                <w:szCs w:val="16"/>
              </w:rPr>
              <w:t>38 634,9</w:t>
            </w:r>
          </w:p>
        </w:tc>
        <w:tc>
          <w:tcPr>
            <w:tcW w:w="709" w:type="dxa"/>
          </w:tcPr>
          <w:p w:rsidR="00637B7C" w:rsidRPr="00637B7C" w:rsidRDefault="00637B7C" w:rsidP="00637B7C">
            <w:pPr>
              <w:ind w:left="-68" w:right="-82"/>
              <w:jc w:val="center"/>
              <w:rPr>
                <w:sz w:val="16"/>
                <w:szCs w:val="16"/>
              </w:rPr>
            </w:pPr>
            <w:r w:rsidRPr="00637B7C">
              <w:rPr>
                <w:sz w:val="16"/>
                <w:szCs w:val="16"/>
              </w:rPr>
              <w:t>0,0</w:t>
            </w:r>
          </w:p>
        </w:tc>
        <w:tc>
          <w:tcPr>
            <w:tcW w:w="698" w:type="dxa"/>
            <w:vMerge w:val="restart"/>
          </w:tcPr>
          <w:p w:rsidR="00637B7C" w:rsidRPr="00637B7C" w:rsidRDefault="00637B7C" w:rsidP="00637B7C">
            <w:pPr>
              <w:widowControl w:val="0"/>
              <w:ind w:right="0"/>
              <w:jc w:val="left"/>
              <w:rPr>
                <w:sz w:val="16"/>
                <w:szCs w:val="16"/>
              </w:rPr>
            </w:pPr>
            <w:r w:rsidRPr="00637B7C">
              <w:rPr>
                <w:sz w:val="16"/>
                <w:szCs w:val="16"/>
              </w:rPr>
              <w:t>УО, ОО</w:t>
            </w: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val="restart"/>
          </w:tcPr>
          <w:p w:rsidR="00637B7C" w:rsidRPr="00637B7C" w:rsidRDefault="00637B7C" w:rsidP="00637B7C">
            <w:pPr>
              <w:widowControl w:val="0"/>
              <w:ind w:right="0"/>
              <w:jc w:val="left"/>
              <w:rPr>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5" w:type="dxa"/>
          </w:tcPr>
          <w:p w:rsidR="00637B7C" w:rsidRPr="00637B7C" w:rsidRDefault="00637B7C" w:rsidP="00637B7C">
            <w:pPr>
              <w:widowControl w:val="0"/>
              <w:ind w:right="-54"/>
              <w:jc w:val="left"/>
              <w:rPr>
                <w:sz w:val="16"/>
                <w:szCs w:val="16"/>
              </w:rPr>
            </w:pPr>
            <w:r w:rsidRPr="00637B7C">
              <w:rPr>
                <w:sz w:val="16"/>
                <w:szCs w:val="16"/>
              </w:rPr>
              <w:t xml:space="preserve">2025-2027 годы, в т.ч. </w:t>
            </w:r>
          </w:p>
        </w:tc>
        <w:tc>
          <w:tcPr>
            <w:tcW w:w="1276" w:type="dxa"/>
          </w:tcPr>
          <w:p w:rsidR="00637B7C" w:rsidRPr="00637B7C" w:rsidRDefault="00637B7C" w:rsidP="00637B7C">
            <w:pPr>
              <w:ind w:left="-75" w:right="0"/>
              <w:jc w:val="center"/>
              <w:rPr>
                <w:bCs/>
                <w:sz w:val="16"/>
                <w:szCs w:val="16"/>
              </w:rPr>
            </w:pPr>
            <w:r w:rsidRPr="00637B7C">
              <w:rPr>
                <w:bCs/>
                <w:sz w:val="16"/>
                <w:szCs w:val="16"/>
              </w:rPr>
              <w:t>92 887,1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92 887,1</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28 126,1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28 126,1</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70"/>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jc w:val="left"/>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26 126,1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right="0"/>
              <w:jc w:val="center"/>
              <w:rPr>
                <w:rFonts w:eastAsia="Times New Roman"/>
                <w:sz w:val="16"/>
                <w:szCs w:val="16"/>
                <w:lang w:eastAsia="ru-RU"/>
              </w:rPr>
            </w:pPr>
            <w:r w:rsidRPr="00637B7C">
              <w:rPr>
                <w:bCs/>
                <w:sz w:val="16"/>
                <w:szCs w:val="16"/>
              </w:rPr>
              <w:t>26 126,1</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1324"/>
          <w:tblCellSpacing w:w="5" w:type="nil"/>
        </w:trPr>
        <w:tc>
          <w:tcPr>
            <w:tcW w:w="567" w:type="dxa"/>
            <w:vMerge/>
            <w:tcBorders>
              <w:bottom w:val="single" w:sz="4" w:space="0" w:color="auto"/>
            </w:tcBorders>
          </w:tcPr>
          <w:p w:rsidR="00637B7C" w:rsidRPr="00637B7C" w:rsidRDefault="00637B7C" w:rsidP="00637B7C">
            <w:pPr>
              <w:widowControl w:val="0"/>
              <w:ind w:right="0"/>
              <w:jc w:val="center"/>
              <w:rPr>
                <w:sz w:val="16"/>
                <w:szCs w:val="16"/>
              </w:rPr>
            </w:pPr>
          </w:p>
        </w:tc>
        <w:tc>
          <w:tcPr>
            <w:tcW w:w="2127" w:type="dxa"/>
            <w:vMerge/>
            <w:tcBorders>
              <w:bottom w:val="single" w:sz="4" w:space="0" w:color="auto"/>
            </w:tcBorders>
          </w:tcPr>
          <w:p w:rsidR="00637B7C" w:rsidRPr="00637B7C" w:rsidRDefault="00637B7C" w:rsidP="00637B7C">
            <w:pPr>
              <w:widowControl w:val="0"/>
              <w:ind w:right="0"/>
              <w:jc w:val="left"/>
              <w:rPr>
                <w:sz w:val="16"/>
                <w:szCs w:val="16"/>
              </w:rPr>
            </w:pPr>
          </w:p>
        </w:tc>
        <w:tc>
          <w:tcPr>
            <w:tcW w:w="1275" w:type="dxa"/>
            <w:tcBorders>
              <w:bottom w:val="single" w:sz="4" w:space="0" w:color="auto"/>
            </w:tcBorders>
          </w:tcPr>
          <w:p w:rsidR="00637B7C" w:rsidRPr="00637B7C" w:rsidRDefault="00637B7C" w:rsidP="00637B7C">
            <w:pPr>
              <w:ind w:right="-54"/>
              <w:jc w:val="left"/>
              <w:rPr>
                <w:sz w:val="16"/>
                <w:szCs w:val="16"/>
              </w:rPr>
            </w:pPr>
            <w:r w:rsidRPr="00637B7C">
              <w:rPr>
                <w:sz w:val="16"/>
                <w:szCs w:val="16"/>
              </w:rPr>
              <w:t>2027 год</w:t>
            </w:r>
          </w:p>
        </w:tc>
        <w:tc>
          <w:tcPr>
            <w:tcW w:w="1276" w:type="dxa"/>
            <w:tcBorders>
              <w:bottom w:val="single" w:sz="4" w:space="0" w:color="auto"/>
            </w:tcBorders>
          </w:tcPr>
          <w:p w:rsidR="00637B7C" w:rsidRPr="00637B7C" w:rsidRDefault="00637B7C" w:rsidP="00637B7C">
            <w:pPr>
              <w:ind w:right="0"/>
              <w:jc w:val="center"/>
              <w:rPr>
                <w:rFonts w:eastAsia="Times New Roman"/>
                <w:sz w:val="16"/>
                <w:szCs w:val="16"/>
                <w:lang w:eastAsia="ru-RU"/>
              </w:rPr>
            </w:pPr>
            <w:r w:rsidRPr="00637B7C">
              <w:rPr>
                <w:bCs/>
                <w:sz w:val="16"/>
                <w:szCs w:val="16"/>
              </w:rPr>
              <w:t>38 634,9</w:t>
            </w:r>
          </w:p>
        </w:tc>
        <w:tc>
          <w:tcPr>
            <w:tcW w:w="709"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709" w:type="dxa"/>
            <w:tcBorders>
              <w:bottom w:val="single" w:sz="4" w:space="0" w:color="auto"/>
            </w:tcBorders>
          </w:tcPr>
          <w:p w:rsidR="00637B7C" w:rsidRPr="00637B7C" w:rsidRDefault="00637B7C" w:rsidP="00637B7C">
            <w:pPr>
              <w:ind w:left="-75" w:right="0"/>
              <w:jc w:val="center"/>
              <w:rPr>
                <w:bCs/>
                <w:sz w:val="16"/>
                <w:szCs w:val="16"/>
              </w:rPr>
            </w:pPr>
            <w:r w:rsidRPr="00637B7C">
              <w:rPr>
                <w:bCs/>
                <w:sz w:val="16"/>
                <w:szCs w:val="16"/>
              </w:rPr>
              <w:t>0,0</w:t>
            </w:r>
          </w:p>
        </w:tc>
        <w:tc>
          <w:tcPr>
            <w:tcW w:w="1275" w:type="dxa"/>
            <w:tcBorders>
              <w:bottom w:val="single" w:sz="4" w:space="0" w:color="auto"/>
            </w:tcBorders>
          </w:tcPr>
          <w:p w:rsidR="00637B7C" w:rsidRPr="00637B7C" w:rsidRDefault="00637B7C" w:rsidP="00637B7C">
            <w:pPr>
              <w:ind w:right="0"/>
              <w:jc w:val="center"/>
              <w:rPr>
                <w:rFonts w:eastAsia="Times New Roman"/>
                <w:sz w:val="16"/>
                <w:szCs w:val="16"/>
                <w:lang w:eastAsia="ru-RU"/>
              </w:rPr>
            </w:pPr>
            <w:r w:rsidRPr="00637B7C">
              <w:rPr>
                <w:bCs/>
                <w:sz w:val="16"/>
                <w:szCs w:val="16"/>
              </w:rPr>
              <w:t>38 634,9</w:t>
            </w:r>
          </w:p>
        </w:tc>
        <w:tc>
          <w:tcPr>
            <w:tcW w:w="709" w:type="dxa"/>
            <w:tcBorders>
              <w:bottom w:val="single" w:sz="4" w:space="0" w:color="auto"/>
            </w:tcBorders>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Borders>
              <w:bottom w:val="single" w:sz="4" w:space="0" w:color="auto"/>
            </w:tcBorders>
          </w:tcPr>
          <w:p w:rsidR="00637B7C" w:rsidRPr="00637B7C" w:rsidRDefault="00637B7C" w:rsidP="00637B7C">
            <w:pPr>
              <w:widowControl w:val="0"/>
              <w:ind w:right="0"/>
              <w:jc w:val="left"/>
              <w:rPr>
                <w:sz w:val="16"/>
                <w:szCs w:val="16"/>
              </w:rPr>
            </w:pPr>
          </w:p>
        </w:tc>
      </w:tr>
      <w:tr w:rsidR="00637B7C" w:rsidRPr="00637B7C" w:rsidTr="00637B7C">
        <w:trPr>
          <w:trHeight w:val="317"/>
          <w:tblCellSpacing w:w="5" w:type="nil"/>
        </w:trPr>
        <w:tc>
          <w:tcPr>
            <w:tcW w:w="567" w:type="dxa"/>
            <w:vMerge w:val="restart"/>
          </w:tcPr>
          <w:p w:rsidR="00637B7C" w:rsidRPr="00637B7C" w:rsidRDefault="00637B7C" w:rsidP="00637B7C">
            <w:pPr>
              <w:widowControl w:val="0"/>
              <w:ind w:right="0"/>
              <w:jc w:val="center"/>
              <w:rPr>
                <w:sz w:val="16"/>
                <w:szCs w:val="16"/>
              </w:rPr>
            </w:pPr>
            <w:r w:rsidRPr="00637B7C">
              <w:rPr>
                <w:sz w:val="16"/>
                <w:szCs w:val="16"/>
              </w:rPr>
              <w:t>7</w:t>
            </w:r>
          </w:p>
        </w:tc>
        <w:tc>
          <w:tcPr>
            <w:tcW w:w="2127" w:type="dxa"/>
            <w:vMerge w:val="restart"/>
          </w:tcPr>
          <w:p w:rsidR="00637B7C" w:rsidRPr="00637B7C" w:rsidRDefault="00637B7C" w:rsidP="00637B7C">
            <w:pPr>
              <w:widowControl w:val="0"/>
              <w:ind w:right="0"/>
              <w:jc w:val="left"/>
              <w:rPr>
                <w:sz w:val="16"/>
                <w:szCs w:val="16"/>
              </w:rPr>
            </w:pPr>
            <w:r w:rsidRPr="00637B7C">
              <w:rPr>
                <w:sz w:val="16"/>
                <w:szCs w:val="16"/>
              </w:rPr>
              <w:t>Всего по подпрограмме</w:t>
            </w:r>
          </w:p>
        </w:tc>
        <w:tc>
          <w:tcPr>
            <w:tcW w:w="1275" w:type="dxa"/>
          </w:tcPr>
          <w:p w:rsidR="00637B7C" w:rsidRPr="00637B7C" w:rsidRDefault="00637B7C" w:rsidP="00637B7C">
            <w:pPr>
              <w:widowControl w:val="0"/>
              <w:ind w:right="-54"/>
              <w:jc w:val="left"/>
              <w:rPr>
                <w:sz w:val="16"/>
                <w:szCs w:val="16"/>
              </w:rPr>
            </w:pPr>
            <w:r w:rsidRPr="00637B7C">
              <w:rPr>
                <w:sz w:val="16"/>
                <w:szCs w:val="16"/>
              </w:rPr>
              <w:t>2025-2027 годы, в т.ч.</w:t>
            </w:r>
          </w:p>
        </w:tc>
        <w:tc>
          <w:tcPr>
            <w:tcW w:w="1276" w:type="dxa"/>
          </w:tcPr>
          <w:p w:rsidR="00637B7C" w:rsidRPr="00637B7C" w:rsidRDefault="00637B7C" w:rsidP="00637B7C">
            <w:pPr>
              <w:ind w:left="-75" w:right="0"/>
              <w:jc w:val="center"/>
              <w:rPr>
                <w:bCs/>
                <w:sz w:val="16"/>
                <w:szCs w:val="16"/>
              </w:rPr>
            </w:pPr>
            <w:r w:rsidRPr="00637B7C">
              <w:rPr>
                <w:bCs/>
                <w:sz w:val="16"/>
                <w:szCs w:val="16"/>
              </w:rPr>
              <w:t>94 570,1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94 570,1</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val="restart"/>
          </w:tcPr>
          <w:p w:rsidR="00637B7C" w:rsidRPr="00637B7C" w:rsidRDefault="00637B7C" w:rsidP="00637B7C">
            <w:pPr>
              <w:widowControl w:val="0"/>
              <w:ind w:right="0"/>
              <w:jc w:val="left"/>
              <w:rPr>
                <w:sz w:val="16"/>
                <w:szCs w:val="16"/>
              </w:rPr>
            </w:pPr>
          </w:p>
        </w:tc>
      </w:tr>
      <w:tr w:rsidR="00637B7C" w:rsidRPr="00637B7C" w:rsidTr="00637B7C">
        <w:trPr>
          <w:trHeight w:val="317"/>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left="-75" w:right="0"/>
              <w:jc w:val="center"/>
              <w:rPr>
                <w:bCs/>
                <w:sz w:val="16"/>
                <w:szCs w:val="16"/>
              </w:rPr>
            </w:pPr>
            <w:r w:rsidRPr="00637B7C">
              <w:rPr>
                <w:bCs/>
                <w:sz w:val="16"/>
                <w:szCs w:val="16"/>
              </w:rPr>
              <w:t>28 687,1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28 687,1</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317"/>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left="-75" w:right="0"/>
              <w:jc w:val="center"/>
              <w:rPr>
                <w:bCs/>
                <w:sz w:val="16"/>
                <w:szCs w:val="16"/>
              </w:rPr>
            </w:pPr>
            <w:r w:rsidRPr="00637B7C">
              <w:rPr>
                <w:bCs/>
                <w:sz w:val="16"/>
                <w:szCs w:val="16"/>
              </w:rPr>
              <w:t>26 687,1</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26 687,1</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r w:rsidR="00637B7C" w:rsidRPr="00637B7C" w:rsidTr="00637B7C">
        <w:trPr>
          <w:trHeight w:val="317"/>
          <w:tblCellSpacing w:w="5" w:type="nil"/>
        </w:trPr>
        <w:tc>
          <w:tcPr>
            <w:tcW w:w="567" w:type="dxa"/>
            <w:vMerge/>
          </w:tcPr>
          <w:p w:rsidR="00637B7C" w:rsidRPr="00637B7C" w:rsidRDefault="00637B7C" w:rsidP="00637B7C">
            <w:pPr>
              <w:widowControl w:val="0"/>
              <w:ind w:right="0"/>
              <w:jc w:val="center"/>
              <w:rPr>
                <w:sz w:val="16"/>
                <w:szCs w:val="16"/>
              </w:rPr>
            </w:pPr>
          </w:p>
        </w:tc>
        <w:tc>
          <w:tcPr>
            <w:tcW w:w="2127" w:type="dxa"/>
            <w:vMerge/>
          </w:tcPr>
          <w:p w:rsidR="00637B7C" w:rsidRPr="00637B7C" w:rsidRDefault="00637B7C" w:rsidP="00637B7C">
            <w:pPr>
              <w:widowControl w:val="0"/>
              <w:ind w:right="0"/>
              <w:rPr>
                <w:sz w:val="16"/>
                <w:szCs w:val="16"/>
              </w:rPr>
            </w:pPr>
          </w:p>
        </w:tc>
        <w:tc>
          <w:tcPr>
            <w:tcW w:w="1275"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left="-75" w:right="0"/>
              <w:jc w:val="center"/>
              <w:rPr>
                <w:bCs/>
                <w:sz w:val="16"/>
                <w:szCs w:val="16"/>
              </w:rPr>
            </w:pPr>
            <w:r w:rsidRPr="00637B7C">
              <w:rPr>
                <w:bCs/>
                <w:sz w:val="16"/>
                <w:szCs w:val="16"/>
              </w:rPr>
              <w:t>39 195,9</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709" w:type="dxa"/>
          </w:tcPr>
          <w:p w:rsidR="00637B7C" w:rsidRPr="00637B7C" w:rsidRDefault="00637B7C" w:rsidP="00637B7C">
            <w:pPr>
              <w:ind w:left="-75" w:right="0"/>
              <w:jc w:val="center"/>
              <w:rPr>
                <w:bCs/>
                <w:sz w:val="16"/>
                <w:szCs w:val="16"/>
              </w:rPr>
            </w:pPr>
            <w:r w:rsidRPr="00637B7C">
              <w:rPr>
                <w:bCs/>
                <w:sz w:val="16"/>
                <w:szCs w:val="16"/>
              </w:rPr>
              <w:t>0,0</w:t>
            </w:r>
          </w:p>
        </w:tc>
        <w:tc>
          <w:tcPr>
            <w:tcW w:w="1275" w:type="dxa"/>
          </w:tcPr>
          <w:p w:rsidR="00637B7C" w:rsidRPr="00637B7C" w:rsidRDefault="00637B7C" w:rsidP="00637B7C">
            <w:pPr>
              <w:ind w:left="-75" w:right="0"/>
              <w:jc w:val="center"/>
              <w:rPr>
                <w:bCs/>
                <w:sz w:val="16"/>
                <w:szCs w:val="16"/>
              </w:rPr>
            </w:pPr>
            <w:r w:rsidRPr="00637B7C">
              <w:rPr>
                <w:bCs/>
                <w:sz w:val="16"/>
                <w:szCs w:val="16"/>
              </w:rPr>
              <w:t>39 195,9</w:t>
            </w:r>
          </w:p>
        </w:tc>
        <w:tc>
          <w:tcPr>
            <w:tcW w:w="709" w:type="dxa"/>
          </w:tcPr>
          <w:p w:rsidR="00637B7C" w:rsidRPr="00637B7C" w:rsidRDefault="00637B7C" w:rsidP="00637B7C">
            <w:pPr>
              <w:tabs>
                <w:tab w:val="left" w:pos="492"/>
              </w:tabs>
              <w:ind w:left="-68" w:right="-82"/>
              <w:jc w:val="center"/>
              <w:rPr>
                <w:sz w:val="16"/>
                <w:szCs w:val="16"/>
              </w:rPr>
            </w:pPr>
            <w:r w:rsidRPr="00637B7C">
              <w:rPr>
                <w:sz w:val="16"/>
                <w:szCs w:val="16"/>
              </w:rPr>
              <w:t>0,0</w:t>
            </w:r>
          </w:p>
        </w:tc>
        <w:tc>
          <w:tcPr>
            <w:tcW w:w="698" w:type="dxa"/>
            <w:vMerge/>
          </w:tcPr>
          <w:p w:rsidR="00637B7C" w:rsidRPr="00637B7C" w:rsidRDefault="00637B7C" w:rsidP="00637B7C">
            <w:pPr>
              <w:widowControl w:val="0"/>
              <w:ind w:right="0"/>
              <w:jc w:val="left"/>
              <w:rPr>
                <w:sz w:val="16"/>
                <w:szCs w:val="16"/>
              </w:rPr>
            </w:pPr>
          </w:p>
        </w:tc>
      </w:tr>
    </w:tbl>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r w:rsidRPr="00637B7C">
        <w:rPr>
          <w:rFonts w:eastAsia="Andale Sans UI"/>
          <w:kern w:val="1"/>
          <w:sz w:val="16"/>
          <w:szCs w:val="16"/>
          <w:lang w:eastAsia="fa-IR" w:bidi="fa-IR"/>
        </w:rPr>
        <w:t xml:space="preserve">4) в раздел </w:t>
      </w:r>
      <w:r w:rsidRPr="00637B7C">
        <w:rPr>
          <w:rFonts w:eastAsia="Andale Sans UI"/>
          <w:kern w:val="1"/>
          <w:sz w:val="16"/>
          <w:szCs w:val="16"/>
          <w:lang w:val="en-US" w:eastAsia="fa-IR" w:bidi="fa-IR"/>
        </w:rPr>
        <w:t>XIII</w:t>
      </w:r>
      <w:r w:rsidRPr="00637B7C">
        <w:rPr>
          <w:rFonts w:eastAsia="Andale Sans UI"/>
          <w:kern w:val="1"/>
          <w:sz w:val="16"/>
          <w:szCs w:val="16"/>
          <w:lang w:eastAsia="fa-IR" w:bidi="fa-IR"/>
        </w:rPr>
        <w:t xml:space="preserve"> «Подпрограмма 5 «Обеспечение реализации муниципальной программы» внести следующие изменения и дополнения:</w:t>
      </w:r>
    </w:p>
    <w:p w:rsidR="00637B7C" w:rsidRPr="00637B7C" w:rsidRDefault="00637B7C" w:rsidP="00637B7C">
      <w:pPr>
        <w:tabs>
          <w:tab w:val="left" w:pos="0"/>
          <w:tab w:val="left" w:pos="993"/>
        </w:tabs>
        <w:ind w:right="0" w:firstLine="709"/>
        <w:rPr>
          <w:rFonts w:eastAsia="Times New Roman"/>
          <w:sz w:val="16"/>
          <w:szCs w:val="16"/>
          <w:lang w:eastAsia="ru-RU"/>
        </w:rPr>
      </w:pPr>
      <w:r w:rsidRPr="00637B7C">
        <w:rPr>
          <w:rFonts w:eastAsia="Times New Roman"/>
          <w:sz w:val="16"/>
          <w:szCs w:val="16"/>
          <w:lang w:eastAsia="ru-RU"/>
        </w:rPr>
        <w:t>а) в строку 6 «Ресурсное обеспечение подпрограммы» главы 1 «Паспорт подпрограммы 5» изложить в следующей редакции:</w:t>
      </w:r>
    </w:p>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56"/>
        <w:gridCol w:w="6500"/>
      </w:tblGrid>
      <w:tr w:rsidR="00637B7C" w:rsidRPr="00637B7C" w:rsidTr="00637B7C">
        <w:trPr>
          <w:trHeight w:val="2360"/>
          <w:tblCellSpacing w:w="5" w:type="nil"/>
        </w:trPr>
        <w:tc>
          <w:tcPr>
            <w:tcW w:w="2856" w:type="dxa"/>
          </w:tcPr>
          <w:p w:rsidR="00637B7C" w:rsidRPr="00637B7C" w:rsidRDefault="00637B7C" w:rsidP="00637B7C">
            <w:pPr>
              <w:ind w:right="0"/>
              <w:rPr>
                <w:rFonts w:eastAsia="Times New Roman"/>
                <w:sz w:val="16"/>
                <w:szCs w:val="16"/>
                <w:lang w:eastAsia="ru-RU"/>
              </w:rPr>
            </w:pPr>
            <w:r w:rsidRPr="00637B7C">
              <w:rPr>
                <w:rFonts w:eastAsia="Times New Roman"/>
                <w:sz w:val="16"/>
                <w:szCs w:val="16"/>
                <w:lang w:eastAsia="ru-RU"/>
              </w:rPr>
              <w:t xml:space="preserve">Ресурсное обеспечение подпрограммы </w:t>
            </w:r>
          </w:p>
        </w:tc>
        <w:tc>
          <w:tcPr>
            <w:tcW w:w="6500" w:type="dxa"/>
          </w:tcPr>
          <w:tbl>
            <w:tblPr>
              <w:tblpPr w:leftFromText="180" w:rightFromText="180" w:vertAnchor="text" w:horzAnchor="margin" w:tblpY="90"/>
              <w:tblOverlap w:val="never"/>
              <w:tblW w:w="6375" w:type="dxa"/>
              <w:tblLayout w:type="fixed"/>
              <w:tblCellMar>
                <w:left w:w="75" w:type="dxa"/>
                <w:right w:w="75" w:type="dxa"/>
              </w:tblCellMar>
              <w:tblLook w:val="04A0"/>
            </w:tblPr>
            <w:tblGrid>
              <w:gridCol w:w="1413"/>
              <w:gridCol w:w="1276"/>
              <w:gridCol w:w="567"/>
              <w:gridCol w:w="1276"/>
              <w:gridCol w:w="1276"/>
              <w:gridCol w:w="567"/>
            </w:tblGrid>
            <w:tr w:rsidR="00637B7C" w:rsidRPr="00637B7C" w:rsidTr="00637B7C">
              <w:tc>
                <w:tcPr>
                  <w:tcW w:w="1413" w:type="dxa"/>
                  <w:vMerge w:val="restart"/>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Период реализации программы</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 xml:space="preserve">Объем финансирования, тыс. руб. </w:t>
                  </w:r>
                </w:p>
              </w:tc>
            </w:tr>
            <w:tr w:rsidR="00637B7C" w:rsidRPr="00637B7C" w:rsidTr="00637B7C">
              <w:tc>
                <w:tcPr>
                  <w:tcW w:w="1413" w:type="dxa"/>
                  <w:vMerge/>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ind w:right="0"/>
                    <w:jc w:val="left"/>
                    <w:rPr>
                      <w:rFonts w:eastAsia="Times New Roman"/>
                      <w:sz w:val="16"/>
                      <w:szCs w:val="16"/>
                      <w:lang w:eastAsia="ru-RU"/>
                    </w:rPr>
                  </w:pPr>
                </w:p>
              </w:tc>
              <w:tc>
                <w:tcPr>
                  <w:tcW w:w="1276" w:type="dxa"/>
                  <w:vMerge w:val="restart"/>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Финансовые средства, всего</w:t>
                  </w:r>
                </w:p>
              </w:tc>
              <w:tc>
                <w:tcPr>
                  <w:tcW w:w="3686" w:type="dxa"/>
                  <w:gridSpan w:val="4"/>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 том числе</w:t>
                  </w:r>
                </w:p>
              </w:tc>
            </w:tr>
            <w:tr w:rsidR="00637B7C" w:rsidRPr="00637B7C" w:rsidTr="00637B7C">
              <w:trPr>
                <w:trHeight w:val="712"/>
              </w:trPr>
              <w:tc>
                <w:tcPr>
                  <w:tcW w:w="1413" w:type="dxa"/>
                  <w:vMerge/>
                  <w:tcBorders>
                    <w:top w:val="single" w:sz="4" w:space="0" w:color="auto"/>
                    <w:left w:val="single" w:sz="4" w:space="0" w:color="auto"/>
                    <w:bottom w:val="single" w:sz="4" w:space="0" w:color="auto"/>
                    <w:right w:val="single" w:sz="4" w:space="0" w:color="auto"/>
                  </w:tcBorders>
                  <w:vAlign w:val="center"/>
                </w:tcPr>
                <w:p w:rsidR="00637B7C" w:rsidRPr="00637B7C" w:rsidRDefault="00637B7C" w:rsidP="00637B7C">
                  <w:pPr>
                    <w:ind w:right="0"/>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tcPr>
                <w:p w:rsidR="00637B7C" w:rsidRPr="00637B7C" w:rsidRDefault="00637B7C" w:rsidP="00637B7C">
                  <w:pPr>
                    <w:ind w:right="0"/>
                    <w:jc w:val="left"/>
                    <w:rPr>
                      <w:rFonts w:eastAsia="Times New Roman"/>
                      <w:sz w:val="16"/>
                      <w:szCs w:val="16"/>
                      <w:lang w:eastAsia="ru-RU"/>
                    </w:rPr>
                  </w:pPr>
                </w:p>
              </w:tc>
              <w:tc>
                <w:tcPr>
                  <w:tcW w:w="567"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ФБ</w:t>
                  </w:r>
                </w:p>
              </w:tc>
              <w:tc>
                <w:tcPr>
                  <w:tcW w:w="1276"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ОБ</w:t>
                  </w:r>
                </w:p>
              </w:tc>
              <w:tc>
                <w:tcPr>
                  <w:tcW w:w="1276"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МБ</w:t>
                  </w:r>
                </w:p>
              </w:tc>
              <w:tc>
                <w:tcPr>
                  <w:tcW w:w="567"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left="-61" w:right="0"/>
                    <w:jc w:val="center"/>
                    <w:rPr>
                      <w:rFonts w:eastAsia="Times New Roman"/>
                      <w:sz w:val="16"/>
                      <w:szCs w:val="16"/>
                      <w:lang w:eastAsia="ru-RU"/>
                    </w:rPr>
                  </w:pPr>
                  <w:r w:rsidRPr="00637B7C">
                    <w:rPr>
                      <w:rFonts w:eastAsia="Times New Roman"/>
                      <w:sz w:val="16"/>
                      <w:szCs w:val="16"/>
                      <w:lang w:eastAsia="ru-RU"/>
                    </w:rPr>
                    <w:t>Внебюджетные средства</w:t>
                  </w:r>
                </w:p>
              </w:tc>
            </w:tr>
            <w:tr w:rsidR="00637B7C" w:rsidRPr="00637B7C" w:rsidTr="00637B7C">
              <w:tc>
                <w:tcPr>
                  <w:tcW w:w="1413"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autoSpaceDE w:val="0"/>
                    <w:autoSpaceDN w:val="0"/>
                    <w:adjustRightInd w:val="0"/>
                    <w:ind w:right="0"/>
                    <w:jc w:val="center"/>
                    <w:rPr>
                      <w:rFonts w:eastAsia="Times New Roman"/>
                      <w:sz w:val="16"/>
                      <w:szCs w:val="16"/>
                      <w:lang w:eastAsia="ru-RU"/>
                    </w:rPr>
                  </w:pPr>
                  <w:r w:rsidRPr="00637B7C">
                    <w:rPr>
                      <w:rFonts w:eastAsia="Times New Roman"/>
                      <w:sz w:val="16"/>
                      <w:szCs w:val="16"/>
                      <w:lang w:eastAsia="ru-RU"/>
                    </w:rPr>
                    <w:t>Всего за весь период:</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388 024,7</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2" w:right="-75"/>
                    <w:jc w:val="center"/>
                    <w:rPr>
                      <w:sz w:val="16"/>
                      <w:szCs w:val="16"/>
                    </w:rPr>
                  </w:pPr>
                  <w:r w:rsidRPr="00637B7C">
                    <w:rPr>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jc w:val="center"/>
                    <w:rPr>
                      <w:sz w:val="16"/>
                      <w:szCs w:val="16"/>
                    </w:rPr>
                  </w:pPr>
                  <w:r w:rsidRPr="00637B7C">
                    <w:rPr>
                      <w:sz w:val="16"/>
                      <w:szCs w:val="16"/>
                    </w:rPr>
                    <w:t>32 396,8</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96" w:hanging="213"/>
                    <w:jc w:val="center"/>
                    <w:rPr>
                      <w:sz w:val="16"/>
                      <w:szCs w:val="16"/>
                    </w:rPr>
                  </w:pPr>
                  <w:r w:rsidRPr="00637B7C">
                    <w:rPr>
                      <w:sz w:val="16"/>
                      <w:szCs w:val="16"/>
                    </w:rPr>
                    <w:t>355 627,9</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c>
                <w:tcPr>
                  <w:tcW w:w="1413"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ind w:right="0"/>
                    <w:jc w:val="center"/>
                    <w:rPr>
                      <w:rFonts w:eastAsia="Times New Roman"/>
                      <w:sz w:val="16"/>
                      <w:szCs w:val="16"/>
                      <w:lang w:eastAsia="ru-RU"/>
                    </w:rPr>
                  </w:pPr>
                  <w:r w:rsidRPr="00637B7C">
                    <w:rPr>
                      <w:rFonts w:eastAsia="Times New Roman"/>
                      <w:sz w:val="16"/>
                      <w:szCs w:val="16"/>
                      <w:lang w:eastAsia="ru-RU"/>
                    </w:rPr>
                    <w:t>2025 год</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150 560,7</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2" w:right="-75"/>
                    <w:jc w:val="center"/>
                    <w:rPr>
                      <w:sz w:val="16"/>
                      <w:szCs w:val="16"/>
                    </w:rPr>
                  </w:pPr>
                  <w:r w:rsidRPr="00637B7C">
                    <w:rPr>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67"/>
                    <w:jc w:val="center"/>
                    <w:rPr>
                      <w:sz w:val="16"/>
                      <w:szCs w:val="16"/>
                    </w:rPr>
                  </w:pPr>
                  <w:r w:rsidRPr="00637B7C">
                    <w:rPr>
                      <w:sz w:val="16"/>
                      <w:szCs w:val="16"/>
                    </w:rPr>
                    <w:t>12 000,0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138 560,7</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c>
                <w:tcPr>
                  <w:tcW w:w="1413"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ind w:right="0"/>
                    <w:jc w:val="center"/>
                    <w:rPr>
                      <w:rFonts w:eastAsia="Times New Roman"/>
                      <w:sz w:val="16"/>
                      <w:szCs w:val="16"/>
                      <w:lang w:eastAsia="ru-RU"/>
                    </w:rPr>
                  </w:pPr>
                  <w:r w:rsidRPr="00637B7C">
                    <w:rPr>
                      <w:rFonts w:eastAsia="Times New Roman"/>
                      <w:sz w:val="16"/>
                      <w:szCs w:val="16"/>
                      <w:lang w:eastAsia="ru-RU"/>
                    </w:rPr>
                    <w:t>2026 год</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142 171,4</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2" w:right="-75"/>
                    <w:jc w:val="center"/>
                    <w:rPr>
                      <w:sz w:val="16"/>
                      <w:szCs w:val="16"/>
                    </w:rPr>
                  </w:pPr>
                  <w:r w:rsidRPr="00637B7C">
                    <w:rPr>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67"/>
                    <w:jc w:val="center"/>
                    <w:rPr>
                      <w:sz w:val="16"/>
                      <w:szCs w:val="16"/>
                    </w:rPr>
                  </w:pPr>
                  <w:r w:rsidRPr="00637B7C">
                    <w:rPr>
                      <w:sz w:val="16"/>
                      <w:szCs w:val="16"/>
                    </w:rPr>
                    <w:t>12 000,0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130 171,4</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9" w:right="-78"/>
                    <w:jc w:val="center"/>
                    <w:rPr>
                      <w:sz w:val="16"/>
                      <w:szCs w:val="16"/>
                    </w:rPr>
                  </w:pPr>
                  <w:r w:rsidRPr="00637B7C">
                    <w:rPr>
                      <w:sz w:val="16"/>
                      <w:szCs w:val="16"/>
                    </w:rPr>
                    <w:t>0,0</w:t>
                  </w:r>
                </w:p>
              </w:tc>
            </w:tr>
            <w:tr w:rsidR="00637B7C" w:rsidRPr="00637B7C" w:rsidTr="00637B7C">
              <w:tc>
                <w:tcPr>
                  <w:tcW w:w="1413" w:type="dxa"/>
                  <w:tcBorders>
                    <w:top w:val="nil"/>
                    <w:left w:val="single" w:sz="4" w:space="0" w:color="auto"/>
                    <w:bottom w:val="single" w:sz="4" w:space="0" w:color="auto"/>
                    <w:right w:val="single" w:sz="4" w:space="0" w:color="auto"/>
                  </w:tcBorders>
                  <w:vAlign w:val="center"/>
                </w:tcPr>
                <w:p w:rsidR="00637B7C" w:rsidRPr="00637B7C" w:rsidRDefault="00637B7C" w:rsidP="00637B7C">
                  <w:pPr>
                    <w:widowControl w:val="0"/>
                    <w:ind w:right="0"/>
                    <w:jc w:val="center"/>
                    <w:rPr>
                      <w:rFonts w:eastAsia="Times New Roman"/>
                      <w:sz w:val="16"/>
                      <w:szCs w:val="16"/>
                      <w:lang w:eastAsia="ru-RU"/>
                    </w:rPr>
                  </w:pPr>
                  <w:r w:rsidRPr="00637B7C">
                    <w:rPr>
                      <w:rFonts w:eastAsia="Times New Roman"/>
                      <w:sz w:val="16"/>
                      <w:szCs w:val="16"/>
                      <w:lang w:eastAsia="ru-RU"/>
                    </w:rPr>
                    <w:t>2027 год</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95 292,6</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2" w:right="-75"/>
                    <w:jc w:val="center"/>
                    <w:rPr>
                      <w:sz w:val="16"/>
                      <w:szCs w:val="16"/>
                    </w:rPr>
                  </w:pPr>
                  <w:r w:rsidRPr="00637B7C">
                    <w:rPr>
                      <w:sz w:val="16"/>
                      <w:szCs w:val="16"/>
                    </w:rPr>
                    <w:t>0,0</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67"/>
                    <w:jc w:val="center"/>
                    <w:rPr>
                      <w:sz w:val="16"/>
                      <w:szCs w:val="16"/>
                    </w:rPr>
                  </w:pPr>
                  <w:r w:rsidRPr="00637B7C">
                    <w:rPr>
                      <w:sz w:val="16"/>
                      <w:szCs w:val="16"/>
                    </w:rPr>
                    <w:t>8 396,8</w:t>
                  </w:r>
                </w:p>
              </w:tc>
              <w:tc>
                <w:tcPr>
                  <w:tcW w:w="1276" w:type="dxa"/>
                  <w:tcBorders>
                    <w:top w:val="nil"/>
                    <w:left w:val="single" w:sz="4" w:space="0" w:color="auto"/>
                    <w:bottom w:val="single" w:sz="4" w:space="0" w:color="auto"/>
                    <w:right w:val="single" w:sz="4" w:space="0" w:color="auto"/>
                  </w:tcBorders>
                </w:tcPr>
                <w:p w:rsidR="00637B7C" w:rsidRPr="00637B7C" w:rsidRDefault="00637B7C" w:rsidP="00637B7C">
                  <w:pPr>
                    <w:ind w:right="0" w:hanging="213"/>
                    <w:jc w:val="center"/>
                    <w:rPr>
                      <w:sz w:val="16"/>
                      <w:szCs w:val="16"/>
                    </w:rPr>
                  </w:pPr>
                  <w:r w:rsidRPr="00637B7C">
                    <w:rPr>
                      <w:sz w:val="16"/>
                      <w:szCs w:val="16"/>
                    </w:rPr>
                    <w:t>86 895,8</w:t>
                  </w:r>
                </w:p>
              </w:tc>
              <w:tc>
                <w:tcPr>
                  <w:tcW w:w="567" w:type="dxa"/>
                  <w:tcBorders>
                    <w:top w:val="nil"/>
                    <w:left w:val="single" w:sz="4" w:space="0" w:color="auto"/>
                    <w:bottom w:val="single" w:sz="4" w:space="0" w:color="auto"/>
                    <w:right w:val="single" w:sz="4" w:space="0" w:color="auto"/>
                  </w:tcBorders>
                </w:tcPr>
                <w:p w:rsidR="00637B7C" w:rsidRPr="00637B7C" w:rsidRDefault="00637B7C" w:rsidP="00637B7C">
                  <w:pPr>
                    <w:ind w:left="-79" w:right="-78"/>
                    <w:jc w:val="center"/>
                    <w:rPr>
                      <w:sz w:val="16"/>
                      <w:szCs w:val="16"/>
                    </w:rPr>
                  </w:pPr>
                  <w:r w:rsidRPr="00637B7C">
                    <w:rPr>
                      <w:sz w:val="16"/>
                      <w:szCs w:val="16"/>
                    </w:rPr>
                    <w:t>0,0</w:t>
                  </w:r>
                </w:p>
              </w:tc>
            </w:tr>
          </w:tbl>
          <w:p w:rsidR="00637B7C" w:rsidRPr="00637B7C" w:rsidRDefault="00637B7C" w:rsidP="00637B7C">
            <w:pPr>
              <w:ind w:right="0" w:firstLine="645"/>
              <w:rPr>
                <w:rFonts w:eastAsia="Times New Roman"/>
                <w:sz w:val="16"/>
                <w:szCs w:val="16"/>
                <w:lang w:eastAsia="ru-RU"/>
              </w:rPr>
            </w:pPr>
          </w:p>
        </w:tc>
      </w:tr>
    </w:tbl>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p w:rsidR="00637B7C" w:rsidRPr="00637B7C" w:rsidRDefault="00637B7C" w:rsidP="00637B7C">
      <w:pPr>
        <w:tabs>
          <w:tab w:val="left" w:pos="0"/>
          <w:tab w:val="left" w:pos="993"/>
        </w:tabs>
        <w:ind w:right="0" w:firstLine="709"/>
        <w:rPr>
          <w:rFonts w:eastAsia="Times New Roman"/>
          <w:sz w:val="16"/>
          <w:szCs w:val="16"/>
          <w:lang w:eastAsia="ru-RU"/>
        </w:rPr>
      </w:pPr>
      <w:r w:rsidRPr="00637B7C">
        <w:rPr>
          <w:rFonts w:eastAsia="Times New Roman"/>
          <w:sz w:val="16"/>
          <w:szCs w:val="16"/>
          <w:lang w:eastAsia="ru-RU"/>
        </w:rPr>
        <w:t>б) главу 4 «Перечень мероприятий подпрограммы 5» изложить в следующей редакции:</w:t>
      </w:r>
    </w:p>
    <w:p w:rsidR="00637B7C" w:rsidRPr="00637B7C" w:rsidRDefault="00637B7C" w:rsidP="00637B7C">
      <w:pPr>
        <w:tabs>
          <w:tab w:val="left" w:pos="0"/>
          <w:tab w:val="left" w:pos="993"/>
        </w:tabs>
        <w:ind w:right="0" w:firstLine="709"/>
        <w:rPr>
          <w:rFonts w:eastAsia="Times New Roman"/>
          <w:sz w:val="16"/>
          <w:szCs w:val="16"/>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4"/>
        <w:gridCol w:w="1704"/>
        <w:gridCol w:w="1134"/>
        <w:gridCol w:w="1276"/>
        <w:gridCol w:w="712"/>
        <w:gridCol w:w="1249"/>
        <w:gridCol w:w="8"/>
        <w:gridCol w:w="15"/>
        <w:gridCol w:w="1418"/>
        <w:gridCol w:w="709"/>
        <w:gridCol w:w="567"/>
      </w:tblGrid>
      <w:tr w:rsidR="00637B7C" w:rsidRPr="00637B7C" w:rsidTr="00637B7C">
        <w:tc>
          <w:tcPr>
            <w:tcW w:w="564" w:type="dxa"/>
            <w:vMerge w:val="restart"/>
            <w:shd w:val="clear" w:color="auto" w:fill="auto"/>
          </w:tcPr>
          <w:p w:rsidR="00637B7C" w:rsidRPr="00637B7C" w:rsidRDefault="00637B7C" w:rsidP="00637B7C">
            <w:pPr>
              <w:widowControl w:val="0"/>
              <w:ind w:right="0"/>
              <w:jc w:val="center"/>
              <w:rPr>
                <w:sz w:val="16"/>
                <w:szCs w:val="16"/>
              </w:rPr>
            </w:pPr>
            <w:r w:rsidRPr="00637B7C">
              <w:rPr>
                <w:sz w:val="16"/>
                <w:szCs w:val="16"/>
              </w:rPr>
              <w:t>№ п/п</w:t>
            </w:r>
          </w:p>
        </w:tc>
        <w:tc>
          <w:tcPr>
            <w:tcW w:w="1704" w:type="dxa"/>
            <w:vMerge w:val="restart"/>
          </w:tcPr>
          <w:p w:rsidR="00637B7C" w:rsidRPr="00637B7C" w:rsidRDefault="00637B7C" w:rsidP="00637B7C">
            <w:pPr>
              <w:widowControl w:val="0"/>
              <w:ind w:right="0"/>
              <w:jc w:val="center"/>
              <w:rPr>
                <w:sz w:val="16"/>
                <w:szCs w:val="16"/>
              </w:rPr>
            </w:pPr>
            <w:r w:rsidRPr="00637B7C">
              <w:rPr>
                <w:sz w:val="16"/>
                <w:szCs w:val="16"/>
              </w:rPr>
              <w:t>Цели, задачи, мероприятия Программы</w:t>
            </w:r>
          </w:p>
        </w:tc>
        <w:tc>
          <w:tcPr>
            <w:tcW w:w="1134" w:type="dxa"/>
            <w:vMerge w:val="restart"/>
          </w:tcPr>
          <w:p w:rsidR="00637B7C" w:rsidRPr="00637B7C" w:rsidRDefault="00637B7C" w:rsidP="00637B7C">
            <w:pPr>
              <w:widowControl w:val="0"/>
              <w:ind w:right="0"/>
              <w:jc w:val="center"/>
              <w:rPr>
                <w:sz w:val="16"/>
                <w:szCs w:val="16"/>
              </w:rPr>
            </w:pPr>
            <w:r w:rsidRPr="00637B7C">
              <w:rPr>
                <w:sz w:val="16"/>
                <w:szCs w:val="16"/>
              </w:rPr>
              <w:t>Срок реализации мероприятий Программы</w:t>
            </w:r>
          </w:p>
        </w:tc>
        <w:tc>
          <w:tcPr>
            <w:tcW w:w="5387" w:type="dxa"/>
            <w:gridSpan w:val="7"/>
          </w:tcPr>
          <w:p w:rsidR="00637B7C" w:rsidRPr="00637B7C" w:rsidRDefault="00637B7C" w:rsidP="00637B7C">
            <w:pPr>
              <w:widowControl w:val="0"/>
              <w:ind w:right="0"/>
              <w:jc w:val="center"/>
              <w:rPr>
                <w:sz w:val="16"/>
                <w:szCs w:val="16"/>
              </w:rPr>
            </w:pPr>
            <w:r w:rsidRPr="00637B7C">
              <w:rPr>
                <w:sz w:val="16"/>
                <w:szCs w:val="16"/>
              </w:rPr>
              <w:t xml:space="preserve">Объем финансирования, тыс. руб. </w:t>
            </w:r>
          </w:p>
        </w:tc>
        <w:tc>
          <w:tcPr>
            <w:tcW w:w="567" w:type="dxa"/>
            <w:vMerge w:val="restart"/>
          </w:tcPr>
          <w:p w:rsidR="00637B7C" w:rsidRPr="00637B7C" w:rsidRDefault="00637B7C" w:rsidP="00637B7C">
            <w:pPr>
              <w:widowControl w:val="0"/>
              <w:ind w:right="0"/>
              <w:jc w:val="center"/>
              <w:rPr>
                <w:sz w:val="16"/>
                <w:szCs w:val="16"/>
              </w:rPr>
            </w:pPr>
            <w:r w:rsidRPr="00637B7C">
              <w:rPr>
                <w:sz w:val="16"/>
                <w:szCs w:val="16"/>
              </w:rPr>
              <w:t>Исполнитель мероприятия Программы</w:t>
            </w:r>
          </w:p>
        </w:tc>
      </w:tr>
      <w:tr w:rsidR="00637B7C" w:rsidRPr="00637B7C" w:rsidTr="00637B7C">
        <w:tc>
          <w:tcPr>
            <w:tcW w:w="564" w:type="dxa"/>
            <w:vMerge/>
            <w:shd w:val="clear" w:color="auto" w:fill="auto"/>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vMerge/>
          </w:tcPr>
          <w:p w:rsidR="00637B7C" w:rsidRPr="00637B7C" w:rsidRDefault="00637B7C" w:rsidP="00637B7C">
            <w:pPr>
              <w:ind w:right="0"/>
              <w:jc w:val="left"/>
              <w:rPr>
                <w:sz w:val="16"/>
                <w:szCs w:val="16"/>
              </w:rPr>
            </w:pPr>
          </w:p>
        </w:tc>
        <w:tc>
          <w:tcPr>
            <w:tcW w:w="1276" w:type="dxa"/>
            <w:vMerge w:val="restart"/>
          </w:tcPr>
          <w:p w:rsidR="00637B7C" w:rsidRPr="00637B7C" w:rsidRDefault="00637B7C" w:rsidP="00637B7C">
            <w:pPr>
              <w:widowControl w:val="0"/>
              <w:ind w:right="0"/>
              <w:jc w:val="center"/>
              <w:rPr>
                <w:sz w:val="16"/>
                <w:szCs w:val="16"/>
              </w:rPr>
            </w:pPr>
            <w:r w:rsidRPr="00637B7C">
              <w:rPr>
                <w:sz w:val="16"/>
                <w:szCs w:val="16"/>
              </w:rPr>
              <w:t>Финансовые средства всего</w:t>
            </w:r>
          </w:p>
        </w:tc>
        <w:tc>
          <w:tcPr>
            <w:tcW w:w="4111" w:type="dxa"/>
            <w:gridSpan w:val="6"/>
          </w:tcPr>
          <w:p w:rsidR="00637B7C" w:rsidRPr="00637B7C" w:rsidRDefault="00637B7C" w:rsidP="00637B7C">
            <w:pPr>
              <w:widowControl w:val="0"/>
              <w:ind w:right="0"/>
              <w:jc w:val="center"/>
              <w:rPr>
                <w:sz w:val="16"/>
                <w:szCs w:val="16"/>
              </w:rPr>
            </w:pPr>
            <w:r w:rsidRPr="00637B7C">
              <w:rPr>
                <w:sz w:val="16"/>
                <w:szCs w:val="16"/>
              </w:rPr>
              <w:t>В том числе</w:t>
            </w:r>
          </w:p>
        </w:tc>
        <w:tc>
          <w:tcPr>
            <w:tcW w:w="567" w:type="dxa"/>
            <w:vMerge/>
          </w:tcPr>
          <w:p w:rsidR="00637B7C" w:rsidRPr="00637B7C" w:rsidRDefault="00637B7C" w:rsidP="00637B7C">
            <w:pPr>
              <w:ind w:right="0"/>
              <w:jc w:val="left"/>
              <w:rPr>
                <w:sz w:val="16"/>
                <w:szCs w:val="16"/>
              </w:rPr>
            </w:pPr>
          </w:p>
        </w:tc>
      </w:tr>
      <w:tr w:rsidR="00637B7C" w:rsidRPr="00637B7C" w:rsidTr="00637B7C">
        <w:tc>
          <w:tcPr>
            <w:tcW w:w="564" w:type="dxa"/>
            <w:vMerge/>
            <w:shd w:val="clear" w:color="auto" w:fill="auto"/>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vMerge/>
          </w:tcPr>
          <w:p w:rsidR="00637B7C" w:rsidRPr="00637B7C" w:rsidRDefault="00637B7C" w:rsidP="00637B7C">
            <w:pPr>
              <w:ind w:right="0"/>
              <w:jc w:val="left"/>
              <w:rPr>
                <w:sz w:val="16"/>
                <w:szCs w:val="16"/>
              </w:rPr>
            </w:pPr>
          </w:p>
        </w:tc>
        <w:tc>
          <w:tcPr>
            <w:tcW w:w="1276" w:type="dxa"/>
            <w:vMerge/>
          </w:tcPr>
          <w:p w:rsidR="00637B7C" w:rsidRPr="00637B7C" w:rsidRDefault="00637B7C" w:rsidP="00637B7C">
            <w:pPr>
              <w:ind w:right="0"/>
              <w:jc w:val="left"/>
              <w:rPr>
                <w:sz w:val="16"/>
                <w:szCs w:val="16"/>
              </w:rPr>
            </w:pPr>
          </w:p>
        </w:tc>
        <w:tc>
          <w:tcPr>
            <w:tcW w:w="712" w:type="dxa"/>
          </w:tcPr>
          <w:p w:rsidR="00637B7C" w:rsidRPr="00637B7C" w:rsidRDefault="00637B7C" w:rsidP="00637B7C">
            <w:pPr>
              <w:widowControl w:val="0"/>
              <w:ind w:right="0"/>
              <w:jc w:val="center"/>
              <w:rPr>
                <w:sz w:val="16"/>
                <w:szCs w:val="16"/>
              </w:rPr>
            </w:pPr>
            <w:r w:rsidRPr="00637B7C">
              <w:rPr>
                <w:sz w:val="16"/>
                <w:szCs w:val="16"/>
              </w:rPr>
              <w:t>ФБ</w:t>
            </w:r>
          </w:p>
        </w:tc>
        <w:tc>
          <w:tcPr>
            <w:tcW w:w="1257" w:type="dxa"/>
            <w:gridSpan w:val="2"/>
          </w:tcPr>
          <w:p w:rsidR="00637B7C" w:rsidRPr="00637B7C" w:rsidRDefault="00637B7C" w:rsidP="00637B7C">
            <w:pPr>
              <w:widowControl w:val="0"/>
              <w:ind w:right="0"/>
              <w:jc w:val="center"/>
              <w:rPr>
                <w:sz w:val="16"/>
                <w:szCs w:val="16"/>
              </w:rPr>
            </w:pPr>
            <w:r w:rsidRPr="00637B7C">
              <w:rPr>
                <w:sz w:val="16"/>
                <w:szCs w:val="16"/>
              </w:rPr>
              <w:t>ОБ</w:t>
            </w:r>
          </w:p>
        </w:tc>
        <w:tc>
          <w:tcPr>
            <w:tcW w:w="1433" w:type="dxa"/>
            <w:gridSpan w:val="2"/>
          </w:tcPr>
          <w:p w:rsidR="00637B7C" w:rsidRPr="00637B7C" w:rsidRDefault="00637B7C" w:rsidP="00637B7C">
            <w:pPr>
              <w:widowControl w:val="0"/>
              <w:ind w:right="0"/>
              <w:jc w:val="center"/>
              <w:rPr>
                <w:sz w:val="16"/>
                <w:szCs w:val="16"/>
              </w:rPr>
            </w:pPr>
            <w:r w:rsidRPr="00637B7C">
              <w:rPr>
                <w:sz w:val="16"/>
                <w:szCs w:val="16"/>
              </w:rPr>
              <w:t>МБ</w:t>
            </w:r>
          </w:p>
        </w:tc>
        <w:tc>
          <w:tcPr>
            <w:tcW w:w="709" w:type="dxa"/>
          </w:tcPr>
          <w:p w:rsidR="00637B7C" w:rsidRPr="00637B7C" w:rsidRDefault="00637B7C" w:rsidP="00637B7C">
            <w:pPr>
              <w:widowControl w:val="0"/>
              <w:ind w:right="0"/>
              <w:jc w:val="center"/>
              <w:rPr>
                <w:sz w:val="16"/>
                <w:szCs w:val="16"/>
              </w:rPr>
            </w:pPr>
            <w:r w:rsidRPr="00637B7C">
              <w:rPr>
                <w:sz w:val="16"/>
                <w:szCs w:val="16"/>
              </w:rPr>
              <w:t>Внебюджетные средства</w:t>
            </w:r>
          </w:p>
        </w:tc>
        <w:tc>
          <w:tcPr>
            <w:tcW w:w="567" w:type="dxa"/>
          </w:tcPr>
          <w:p w:rsidR="00637B7C" w:rsidRPr="00637B7C" w:rsidRDefault="00637B7C" w:rsidP="00637B7C">
            <w:pPr>
              <w:ind w:right="0"/>
              <w:jc w:val="left"/>
              <w:rPr>
                <w:sz w:val="16"/>
                <w:szCs w:val="16"/>
              </w:rPr>
            </w:pPr>
          </w:p>
        </w:tc>
      </w:tr>
      <w:tr w:rsidR="00637B7C" w:rsidRPr="00637B7C" w:rsidTr="00637B7C">
        <w:tc>
          <w:tcPr>
            <w:tcW w:w="564" w:type="dxa"/>
          </w:tcPr>
          <w:p w:rsidR="00637B7C" w:rsidRPr="00637B7C" w:rsidRDefault="00637B7C" w:rsidP="00637B7C">
            <w:pPr>
              <w:widowControl w:val="0"/>
              <w:ind w:right="0"/>
              <w:jc w:val="center"/>
              <w:rPr>
                <w:sz w:val="16"/>
                <w:szCs w:val="16"/>
              </w:rPr>
            </w:pPr>
            <w:r w:rsidRPr="00637B7C">
              <w:rPr>
                <w:sz w:val="16"/>
                <w:szCs w:val="16"/>
              </w:rPr>
              <w:t>1</w:t>
            </w:r>
          </w:p>
        </w:tc>
        <w:tc>
          <w:tcPr>
            <w:tcW w:w="1704" w:type="dxa"/>
          </w:tcPr>
          <w:p w:rsidR="00637B7C" w:rsidRPr="00637B7C" w:rsidRDefault="00637B7C" w:rsidP="00637B7C">
            <w:pPr>
              <w:widowControl w:val="0"/>
              <w:ind w:right="0"/>
              <w:jc w:val="center"/>
              <w:rPr>
                <w:sz w:val="16"/>
                <w:szCs w:val="16"/>
              </w:rPr>
            </w:pPr>
            <w:r w:rsidRPr="00637B7C">
              <w:rPr>
                <w:sz w:val="16"/>
                <w:szCs w:val="16"/>
              </w:rPr>
              <w:t>2</w:t>
            </w:r>
          </w:p>
        </w:tc>
        <w:tc>
          <w:tcPr>
            <w:tcW w:w="1134" w:type="dxa"/>
          </w:tcPr>
          <w:p w:rsidR="00637B7C" w:rsidRPr="00637B7C" w:rsidRDefault="00637B7C" w:rsidP="00637B7C">
            <w:pPr>
              <w:widowControl w:val="0"/>
              <w:ind w:right="0"/>
              <w:jc w:val="center"/>
              <w:rPr>
                <w:sz w:val="16"/>
                <w:szCs w:val="16"/>
              </w:rPr>
            </w:pPr>
            <w:r w:rsidRPr="00637B7C">
              <w:rPr>
                <w:sz w:val="16"/>
                <w:szCs w:val="16"/>
              </w:rPr>
              <w:t>4</w:t>
            </w:r>
          </w:p>
        </w:tc>
        <w:tc>
          <w:tcPr>
            <w:tcW w:w="1276" w:type="dxa"/>
          </w:tcPr>
          <w:p w:rsidR="00637B7C" w:rsidRPr="00637B7C" w:rsidRDefault="00637B7C" w:rsidP="00637B7C">
            <w:pPr>
              <w:widowControl w:val="0"/>
              <w:ind w:right="0"/>
              <w:jc w:val="center"/>
              <w:rPr>
                <w:sz w:val="16"/>
                <w:szCs w:val="16"/>
              </w:rPr>
            </w:pPr>
            <w:r w:rsidRPr="00637B7C">
              <w:rPr>
                <w:sz w:val="16"/>
                <w:szCs w:val="16"/>
              </w:rPr>
              <w:t>5</w:t>
            </w:r>
          </w:p>
        </w:tc>
        <w:tc>
          <w:tcPr>
            <w:tcW w:w="712" w:type="dxa"/>
          </w:tcPr>
          <w:p w:rsidR="00637B7C" w:rsidRPr="00637B7C" w:rsidRDefault="00637B7C" w:rsidP="00637B7C">
            <w:pPr>
              <w:widowControl w:val="0"/>
              <w:ind w:right="0"/>
              <w:jc w:val="center"/>
              <w:rPr>
                <w:sz w:val="16"/>
                <w:szCs w:val="16"/>
              </w:rPr>
            </w:pPr>
            <w:r w:rsidRPr="00637B7C">
              <w:rPr>
                <w:sz w:val="16"/>
                <w:szCs w:val="16"/>
              </w:rPr>
              <w:t>6</w:t>
            </w:r>
          </w:p>
        </w:tc>
        <w:tc>
          <w:tcPr>
            <w:tcW w:w="1249" w:type="dxa"/>
          </w:tcPr>
          <w:p w:rsidR="00637B7C" w:rsidRPr="00637B7C" w:rsidRDefault="00637B7C" w:rsidP="00637B7C">
            <w:pPr>
              <w:widowControl w:val="0"/>
              <w:ind w:right="0"/>
              <w:jc w:val="center"/>
              <w:rPr>
                <w:sz w:val="16"/>
                <w:szCs w:val="16"/>
              </w:rPr>
            </w:pPr>
            <w:r w:rsidRPr="00637B7C">
              <w:rPr>
                <w:sz w:val="16"/>
                <w:szCs w:val="16"/>
              </w:rPr>
              <w:t>7</w:t>
            </w:r>
          </w:p>
        </w:tc>
        <w:tc>
          <w:tcPr>
            <w:tcW w:w="1441" w:type="dxa"/>
            <w:gridSpan w:val="3"/>
          </w:tcPr>
          <w:p w:rsidR="00637B7C" w:rsidRPr="00637B7C" w:rsidRDefault="00637B7C" w:rsidP="00637B7C">
            <w:pPr>
              <w:widowControl w:val="0"/>
              <w:ind w:right="0"/>
              <w:jc w:val="center"/>
              <w:rPr>
                <w:sz w:val="16"/>
                <w:szCs w:val="16"/>
              </w:rPr>
            </w:pPr>
            <w:r w:rsidRPr="00637B7C">
              <w:rPr>
                <w:sz w:val="16"/>
                <w:szCs w:val="16"/>
              </w:rPr>
              <w:t>8</w:t>
            </w:r>
          </w:p>
        </w:tc>
        <w:tc>
          <w:tcPr>
            <w:tcW w:w="709" w:type="dxa"/>
          </w:tcPr>
          <w:p w:rsidR="00637B7C" w:rsidRPr="00637B7C" w:rsidRDefault="00637B7C" w:rsidP="00637B7C">
            <w:pPr>
              <w:widowControl w:val="0"/>
              <w:ind w:right="0"/>
              <w:jc w:val="center"/>
              <w:rPr>
                <w:sz w:val="16"/>
                <w:szCs w:val="16"/>
              </w:rPr>
            </w:pPr>
            <w:r w:rsidRPr="00637B7C">
              <w:rPr>
                <w:sz w:val="16"/>
                <w:szCs w:val="16"/>
              </w:rPr>
              <w:t>9</w:t>
            </w:r>
          </w:p>
        </w:tc>
        <w:tc>
          <w:tcPr>
            <w:tcW w:w="567" w:type="dxa"/>
          </w:tcPr>
          <w:p w:rsidR="00637B7C" w:rsidRPr="00637B7C" w:rsidRDefault="00637B7C" w:rsidP="00637B7C">
            <w:pPr>
              <w:widowControl w:val="0"/>
              <w:ind w:right="0"/>
              <w:jc w:val="center"/>
              <w:rPr>
                <w:sz w:val="16"/>
                <w:szCs w:val="16"/>
              </w:rPr>
            </w:pPr>
            <w:r w:rsidRPr="00637B7C">
              <w:rPr>
                <w:sz w:val="16"/>
                <w:szCs w:val="16"/>
              </w:rPr>
              <w:t>10</w:t>
            </w:r>
          </w:p>
        </w:tc>
      </w:tr>
      <w:tr w:rsidR="00637B7C" w:rsidRPr="00637B7C" w:rsidTr="00637B7C">
        <w:tc>
          <w:tcPr>
            <w:tcW w:w="564" w:type="dxa"/>
          </w:tcPr>
          <w:p w:rsidR="00637B7C" w:rsidRPr="00637B7C" w:rsidRDefault="00637B7C" w:rsidP="00637B7C">
            <w:pPr>
              <w:widowControl w:val="0"/>
              <w:ind w:right="0"/>
              <w:jc w:val="center"/>
              <w:rPr>
                <w:sz w:val="16"/>
                <w:szCs w:val="16"/>
              </w:rPr>
            </w:pPr>
            <w:r w:rsidRPr="00637B7C">
              <w:rPr>
                <w:sz w:val="16"/>
                <w:szCs w:val="16"/>
              </w:rPr>
              <w:t>1</w:t>
            </w:r>
          </w:p>
        </w:tc>
        <w:tc>
          <w:tcPr>
            <w:tcW w:w="8792" w:type="dxa"/>
            <w:gridSpan w:val="10"/>
          </w:tcPr>
          <w:p w:rsidR="00637B7C" w:rsidRPr="00637B7C" w:rsidRDefault="00637B7C" w:rsidP="00637B7C">
            <w:pPr>
              <w:widowControl w:val="0"/>
              <w:ind w:right="0"/>
              <w:rPr>
                <w:sz w:val="16"/>
                <w:szCs w:val="16"/>
              </w:rPr>
            </w:pPr>
            <w:r w:rsidRPr="00637B7C">
              <w:rPr>
                <w:sz w:val="16"/>
                <w:szCs w:val="16"/>
              </w:rPr>
              <w:t>Задача 1. Решение вопросов местного значения в сфере образования</w:t>
            </w:r>
          </w:p>
        </w:tc>
      </w:tr>
      <w:tr w:rsidR="00637B7C" w:rsidRPr="00637B7C" w:rsidTr="00637B7C">
        <w:trPr>
          <w:trHeight w:val="557"/>
        </w:trPr>
        <w:tc>
          <w:tcPr>
            <w:tcW w:w="564" w:type="dxa"/>
            <w:vMerge w:val="restart"/>
          </w:tcPr>
          <w:p w:rsidR="00637B7C" w:rsidRPr="00637B7C" w:rsidRDefault="00637B7C" w:rsidP="00637B7C">
            <w:pPr>
              <w:widowControl w:val="0"/>
              <w:ind w:right="0"/>
              <w:jc w:val="center"/>
              <w:rPr>
                <w:sz w:val="16"/>
                <w:szCs w:val="16"/>
              </w:rPr>
            </w:pPr>
            <w:r w:rsidRPr="00637B7C">
              <w:rPr>
                <w:sz w:val="16"/>
                <w:szCs w:val="16"/>
              </w:rPr>
              <w:t>2</w:t>
            </w:r>
          </w:p>
        </w:tc>
        <w:tc>
          <w:tcPr>
            <w:tcW w:w="1704" w:type="dxa"/>
            <w:vMerge w:val="restart"/>
          </w:tcPr>
          <w:p w:rsidR="00637B7C" w:rsidRPr="00637B7C" w:rsidRDefault="00637B7C" w:rsidP="00637B7C">
            <w:pPr>
              <w:widowControl w:val="0"/>
              <w:ind w:right="0"/>
              <w:jc w:val="left"/>
              <w:rPr>
                <w:sz w:val="16"/>
                <w:szCs w:val="16"/>
              </w:rPr>
            </w:pPr>
            <w:r w:rsidRPr="00637B7C">
              <w:rPr>
                <w:sz w:val="16"/>
                <w:szCs w:val="16"/>
              </w:rPr>
              <w:t>Всего по</w:t>
            </w:r>
          </w:p>
          <w:p w:rsidR="00637B7C" w:rsidRPr="00637B7C" w:rsidRDefault="00637B7C" w:rsidP="00637B7C">
            <w:pPr>
              <w:widowControl w:val="0"/>
              <w:ind w:right="0"/>
              <w:jc w:val="left"/>
              <w:rPr>
                <w:sz w:val="16"/>
                <w:szCs w:val="16"/>
              </w:rPr>
            </w:pPr>
            <w:r w:rsidRPr="00637B7C">
              <w:rPr>
                <w:sz w:val="16"/>
                <w:szCs w:val="16"/>
              </w:rPr>
              <w:t>Задаче 1</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57" w:right="-74"/>
              <w:jc w:val="center"/>
              <w:rPr>
                <w:bCs/>
                <w:sz w:val="16"/>
                <w:szCs w:val="16"/>
              </w:rPr>
            </w:pPr>
            <w:r w:rsidRPr="00637B7C">
              <w:rPr>
                <w:bCs/>
                <w:sz w:val="16"/>
                <w:szCs w:val="16"/>
              </w:rPr>
              <w:t>293 241,4</w:t>
            </w:r>
          </w:p>
        </w:tc>
        <w:tc>
          <w:tcPr>
            <w:tcW w:w="712" w:type="dxa"/>
          </w:tcPr>
          <w:p w:rsidR="00637B7C" w:rsidRPr="00637B7C" w:rsidRDefault="00637B7C" w:rsidP="00637B7C">
            <w:pPr>
              <w:ind w:left="-57" w:right="-74"/>
              <w:jc w:val="center"/>
              <w:rPr>
                <w:bCs/>
                <w:sz w:val="16"/>
                <w:szCs w:val="16"/>
              </w:rPr>
            </w:pPr>
            <w:r w:rsidRPr="00637B7C">
              <w:rPr>
                <w:bCs/>
                <w:sz w:val="16"/>
                <w:szCs w:val="16"/>
              </w:rPr>
              <w:t>0,0</w:t>
            </w:r>
          </w:p>
        </w:tc>
        <w:tc>
          <w:tcPr>
            <w:tcW w:w="1249" w:type="dxa"/>
          </w:tcPr>
          <w:p w:rsidR="00637B7C" w:rsidRPr="00637B7C" w:rsidRDefault="00637B7C" w:rsidP="00637B7C">
            <w:pPr>
              <w:ind w:left="-57" w:right="-74"/>
              <w:jc w:val="center"/>
              <w:rPr>
                <w:bCs/>
                <w:sz w:val="16"/>
                <w:szCs w:val="16"/>
              </w:rPr>
            </w:pPr>
            <w:r w:rsidRPr="00637B7C">
              <w:rPr>
                <w:bCs/>
                <w:sz w:val="16"/>
                <w:szCs w:val="16"/>
              </w:rPr>
              <w:t>0,0</w:t>
            </w:r>
          </w:p>
        </w:tc>
        <w:tc>
          <w:tcPr>
            <w:tcW w:w="1441" w:type="dxa"/>
            <w:gridSpan w:val="3"/>
          </w:tcPr>
          <w:p w:rsidR="00637B7C" w:rsidRPr="00637B7C" w:rsidRDefault="00637B7C" w:rsidP="00637B7C">
            <w:pPr>
              <w:ind w:left="-57" w:right="-74"/>
              <w:jc w:val="center"/>
              <w:rPr>
                <w:bCs/>
                <w:sz w:val="16"/>
                <w:szCs w:val="16"/>
              </w:rPr>
            </w:pPr>
            <w:r w:rsidRPr="00637B7C">
              <w:rPr>
                <w:bCs/>
                <w:sz w:val="16"/>
                <w:szCs w:val="16"/>
              </w:rPr>
              <w:t>293 241,4</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widowControl w:val="0"/>
              <w:ind w:right="0"/>
              <w:jc w:val="center"/>
              <w:rPr>
                <w:sz w:val="16"/>
                <w:szCs w:val="16"/>
              </w:rPr>
            </w:pPr>
          </w:p>
        </w:tc>
      </w:tr>
      <w:tr w:rsidR="00637B7C" w:rsidRPr="00637B7C" w:rsidTr="00637B7C">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left="-57" w:right="-74"/>
              <w:jc w:val="center"/>
              <w:rPr>
                <w:bCs/>
                <w:sz w:val="16"/>
                <w:szCs w:val="16"/>
              </w:rPr>
            </w:pPr>
            <w:r w:rsidRPr="00637B7C">
              <w:rPr>
                <w:bCs/>
                <w:sz w:val="16"/>
                <w:szCs w:val="16"/>
              </w:rPr>
              <w:t>108 230,7</w:t>
            </w:r>
          </w:p>
        </w:tc>
        <w:tc>
          <w:tcPr>
            <w:tcW w:w="712" w:type="dxa"/>
          </w:tcPr>
          <w:p w:rsidR="00637B7C" w:rsidRPr="00637B7C" w:rsidRDefault="00637B7C" w:rsidP="00637B7C">
            <w:pPr>
              <w:ind w:left="-57" w:right="-74"/>
              <w:jc w:val="center"/>
              <w:rPr>
                <w:bCs/>
                <w:sz w:val="16"/>
                <w:szCs w:val="16"/>
              </w:rPr>
            </w:pPr>
            <w:r w:rsidRPr="00637B7C">
              <w:rPr>
                <w:bCs/>
                <w:sz w:val="16"/>
                <w:szCs w:val="16"/>
              </w:rPr>
              <w:t>0,0</w:t>
            </w:r>
          </w:p>
        </w:tc>
        <w:tc>
          <w:tcPr>
            <w:tcW w:w="1249" w:type="dxa"/>
          </w:tcPr>
          <w:p w:rsidR="00637B7C" w:rsidRPr="00637B7C" w:rsidRDefault="00637B7C" w:rsidP="00637B7C">
            <w:pPr>
              <w:ind w:left="-57" w:right="-74"/>
              <w:jc w:val="center"/>
              <w:rPr>
                <w:bCs/>
                <w:sz w:val="16"/>
                <w:szCs w:val="16"/>
              </w:rPr>
            </w:pPr>
            <w:r w:rsidRPr="00637B7C">
              <w:rPr>
                <w:bCs/>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bCs/>
                <w:sz w:val="16"/>
                <w:szCs w:val="16"/>
              </w:rPr>
              <w:t>108 230,7</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75"/>
              <w:jc w:val="center"/>
              <w:rPr>
                <w:rFonts w:eastAsia="Times New Roman"/>
                <w:sz w:val="16"/>
                <w:szCs w:val="16"/>
                <w:lang w:eastAsia="ru-RU"/>
              </w:rPr>
            </w:pPr>
            <w:r w:rsidRPr="00637B7C">
              <w:rPr>
                <w:bCs/>
                <w:sz w:val="16"/>
                <w:szCs w:val="16"/>
              </w:rPr>
              <w:t>101 230,7</w:t>
            </w:r>
          </w:p>
        </w:tc>
        <w:tc>
          <w:tcPr>
            <w:tcW w:w="712" w:type="dxa"/>
          </w:tcPr>
          <w:p w:rsidR="00637B7C" w:rsidRPr="00637B7C" w:rsidRDefault="00637B7C" w:rsidP="00637B7C">
            <w:pPr>
              <w:ind w:left="-57" w:right="-74"/>
              <w:jc w:val="center"/>
              <w:rPr>
                <w:bCs/>
                <w:sz w:val="16"/>
                <w:szCs w:val="16"/>
              </w:rPr>
            </w:pPr>
            <w:r w:rsidRPr="00637B7C">
              <w:rPr>
                <w:bCs/>
                <w:sz w:val="16"/>
                <w:szCs w:val="16"/>
              </w:rPr>
              <w:t>0,0</w:t>
            </w:r>
          </w:p>
        </w:tc>
        <w:tc>
          <w:tcPr>
            <w:tcW w:w="1249" w:type="dxa"/>
          </w:tcPr>
          <w:p w:rsidR="00637B7C" w:rsidRPr="00637B7C" w:rsidRDefault="00637B7C" w:rsidP="00637B7C">
            <w:pPr>
              <w:ind w:left="-57" w:right="-74"/>
              <w:jc w:val="center"/>
              <w:rPr>
                <w:bCs/>
                <w:sz w:val="16"/>
                <w:szCs w:val="16"/>
              </w:rPr>
            </w:pPr>
            <w:r w:rsidRPr="00637B7C">
              <w:rPr>
                <w:bCs/>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bCs/>
                <w:sz w:val="16"/>
                <w:szCs w:val="16"/>
              </w:rPr>
              <w:t>101 230,7</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137"/>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bCs/>
                <w:sz w:val="16"/>
                <w:szCs w:val="16"/>
              </w:rPr>
              <w:t>83 780,0</w:t>
            </w:r>
          </w:p>
        </w:tc>
        <w:tc>
          <w:tcPr>
            <w:tcW w:w="712" w:type="dxa"/>
          </w:tcPr>
          <w:p w:rsidR="00637B7C" w:rsidRPr="00637B7C" w:rsidRDefault="00637B7C" w:rsidP="00637B7C">
            <w:pPr>
              <w:ind w:left="-57" w:right="-74"/>
              <w:jc w:val="center"/>
              <w:rPr>
                <w:bCs/>
                <w:sz w:val="16"/>
                <w:szCs w:val="16"/>
              </w:rPr>
            </w:pPr>
            <w:r w:rsidRPr="00637B7C">
              <w:rPr>
                <w:bCs/>
                <w:sz w:val="16"/>
                <w:szCs w:val="16"/>
              </w:rPr>
              <w:t>0,0</w:t>
            </w:r>
          </w:p>
        </w:tc>
        <w:tc>
          <w:tcPr>
            <w:tcW w:w="1249" w:type="dxa"/>
          </w:tcPr>
          <w:p w:rsidR="00637B7C" w:rsidRPr="00637B7C" w:rsidRDefault="00637B7C" w:rsidP="00637B7C">
            <w:pPr>
              <w:ind w:left="-57" w:right="-74"/>
              <w:jc w:val="center"/>
              <w:rPr>
                <w:bCs/>
                <w:sz w:val="16"/>
                <w:szCs w:val="16"/>
              </w:rPr>
            </w:pPr>
            <w:r w:rsidRPr="00637B7C">
              <w:rPr>
                <w:bCs/>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bCs/>
                <w:sz w:val="16"/>
                <w:szCs w:val="16"/>
              </w:rPr>
              <w:t>83 780,0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c>
          <w:tcPr>
            <w:tcW w:w="564" w:type="dxa"/>
            <w:vMerge w:val="restart"/>
          </w:tcPr>
          <w:p w:rsidR="00637B7C" w:rsidRPr="00637B7C" w:rsidRDefault="00637B7C" w:rsidP="00637B7C">
            <w:pPr>
              <w:widowControl w:val="0"/>
              <w:ind w:right="0"/>
              <w:jc w:val="center"/>
              <w:rPr>
                <w:sz w:val="16"/>
                <w:szCs w:val="16"/>
              </w:rPr>
            </w:pPr>
            <w:r w:rsidRPr="00637B7C">
              <w:rPr>
                <w:sz w:val="16"/>
                <w:szCs w:val="16"/>
              </w:rPr>
              <w:t>3</w:t>
            </w:r>
          </w:p>
        </w:tc>
        <w:tc>
          <w:tcPr>
            <w:tcW w:w="1704" w:type="dxa"/>
            <w:vMerge w:val="restart"/>
          </w:tcPr>
          <w:p w:rsidR="00637B7C" w:rsidRPr="00637B7C" w:rsidRDefault="00637B7C" w:rsidP="00637B7C">
            <w:pPr>
              <w:widowControl w:val="0"/>
              <w:ind w:right="0"/>
              <w:contextualSpacing/>
              <w:jc w:val="left"/>
              <w:rPr>
                <w:sz w:val="16"/>
                <w:szCs w:val="16"/>
              </w:rPr>
            </w:pPr>
            <w:r w:rsidRPr="00637B7C">
              <w:rPr>
                <w:sz w:val="16"/>
                <w:szCs w:val="16"/>
              </w:rPr>
              <w:t>Обеспечение деятельности Управления образования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3" w:right="-60"/>
              <w:jc w:val="center"/>
              <w:rPr>
                <w:sz w:val="16"/>
                <w:szCs w:val="16"/>
              </w:rPr>
            </w:pPr>
            <w:r w:rsidRPr="00637B7C">
              <w:rPr>
                <w:sz w:val="16"/>
                <w:szCs w:val="16"/>
              </w:rPr>
              <w:t>58 741,0</w:t>
            </w:r>
          </w:p>
        </w:tc>
        <w:tc>
          <w:tcPr>
            <w:tcW w:w="712" w:type="dxa"/>
          </w:tcPr>
          <w:p w:rsidR="00637B7C" w:rsidRPr="00637B7C" w:rsidRDefault="00637B7C" w:rsidP="00637B7C">
            <w:pPr>
              <w:ind w:left="-73" w:right="-60"/>
              <w:jc w:val="center"/>
              <w:rPr>
                <w:sz w:val="16"/>
                <w:szCs w:val="16"/>
              </w:rPr>
            </w:pPr>
            <w:r w:rsidRPr="00637B7C">
              <w:rPr>
                <w:sz w:val="16"/>
                <w:szCs w:val="16"/>
              </w:rPr>
              <w:t>0,0</w:t>
            </w:r>
          </w:p>
        </w:tc>
        <w:tc>
          <w:tcPr>
            <w:tcW w:w="1249" w:type="dxa"/>
          </w:tcPr>
          <w:p w:rsidR="00637B7C" w:rsidRPr="00637B7C" w:rsidRDefault="00637B7C" w:rsidP="00637B7C">
            <w:pPr>
              <w:ind w:left="-73" w:right="-60"/>
              <w:jc w:val="center"/>
              <w:rPr>
                <w:sz w:val="16"/>
                <w:szCs w:val="16"/>
              </w:rPr>
            </w:pPr>
            <w:r w:rsidRPr="00637B7C">
              <w:rPr>
                <w:sz w:val="16"/>
                <w:szCs w:val="16"/>
              </w:rPr>
              <w:t>0,0</w:t>
            </w:r>
          </w:p>
        </w:tc>
        <w:tc>
          <w:tcPr>
            <w:tcW w:w="1441" w:type="dxa"/>
            <w:gridSpan w:val="3"/>
          </w:tcPr>
          <w:p w:rsidR="00637B7C" w:rsidRPr="00637B7C" w:rsidRDefault="00637B7C" w:rsidP="00637B7C">
            <w:pPr>
              <w:ind w:left="-73" w:right="-60"/>
              <w:jc w:val="center"/>
              <w:rPr>
                <w:sz w:val="16"/>
                <w:szCs w:val="16"/>
              </w:rPr>
            </w:pPr>
            <w:r w:rsidRPr="00637B7C">
              <w:rPr>
                <w:sz w:val="16"/>
                <w:szCs w:val="16"/>
              </w:rPr>
              <w:t>58 741,0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widowControl w:val="0"/>
              <w:ind w:right="0"/>
              <w:jc w:val="center"/>
              <w:rPr>
                <w:sz w:val="16"/>
                <w:szCs w:val="16"/>
              </w:rPr>
            </w:pPr>
            <w:r w:rsidRPr="00637B7C">
              <w:rPr>
                <w:sz w:val="16"/>
                <w:szCs w:val="16"/>
              </w:rPr>
              <w:t>УО</w:t>
            </w:r>
          </w:p>
        </w:tc>
      </w:tr>
      <w:tr w:rsidR="00637B7C" w:rsidRPr="00637B7C" w:rsidTr="00637B7C">
        <w:trPr>
          <w:trHeight w:val="60"/>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contextualSpacing/>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20 926,5</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20 926,5</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contextualSpacing/>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sz w:val="16"/>
                <w:szCs w:val="16"/>
              </w:rPr>
            </w:pPr>
            <w:r w:rsidRPr="00637B7C">
              <w:rPr>
                <w:sz w:val="16"/>
                <w:szCs w:val="16"/>
              </w:rPr>
              <w:t>19 926,5</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19 926,5</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contextualSpacing/>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sz w:val="16"/>
                <w:szCs w:val="16"/>
              </w:rPr>
            </w:pPr>
            <w:r w:rsidRPr="00637B7C">
              <w:rPr>
                <w:sz w:val="16"/>
                <w:szCs w:val="16"/>
              </w:rPr>
              <w:t>17 888,0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17 888,0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val="restart"/>
          </w:tcPr>
          <w:p w:rsidR="00637B7C" w:rsidRPr="00637B7C" w:rsidRDefault="00637B7C" w:rsidP="00637B7C">
            <w:pPr>
              <w:ind w:right="0"/>
              <w:contextualSpacing/>
              <w:jc w:val="left"/>
              <w:rPr>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3" w:right="-60"/>
              <w:jc w:val="center"/>
              <w:rPr>
                <w:sz w:val="16"/>
                <w:szCs w:val="16"/>
              </w:rPr>
            </w:pPr>
            <w:r w:rsidRPr="00637B7C">
              <w:rPr>
                <w:sz w:val="16"/>
                <w:szCs w:val="16"/>
              </w:rPr>
              <w:t>58 741,0</w:t>
            </w:r>
          </w:p>
        </w:tc>
        <w:tc>
          <w:tcPr>
            <w:tcW w:w="712" w:type="dxa"/>
          </w:tcPr>
          <w:p w:rsidR="00637B7C" w:rsidRPr="00637B7C" w:rsidRDefault="00637B7C" w:rsidP="00637B7C">
            <w:pPr>
              <w:ind w:left="-73" w:right="-60"/>
              <w:jc w:val="center"/>
              <w:rPr>
                <w:sz w:val="16"/>
                <w:szCs w:val="16"/>
              </w:rPr>
            </w:pPr>
            <w:r w:rsidRPr="00637B7C">
              <w:rPr>
                <w:sz w:val="16"/>
                <w:szCs w:val="16"/>
              </w:rPr>
              <w:t>0,0</w:t>
            </w:r>
          </w:p>
        </w:tc>
        <w:tc>
          <w:tcPr>
            <w:tcW w:w="1249" w:type="dxa"/>
          </w:tcPr>
          <w:p w:rsidR="00637B7C" w:rsidRPr="00637B7C" w:rsidRDefault="00637B7C" w:rsidP="00637B7C">
            <w:pPr>
              <w:ind w:left="-73" w:right="-60"/>
              <w:jc w:val="center"/>
              <w:rPr>
                <w:sz w:val="16"/>
                <w:szCs w:val="16"/>
              </w:rPr>
            </w:pPr>
            <w:r w:rsidRPr="00637B7C">
              <w:rPr>
                <w:sz w:val="16"/>
                <w:szCs w:val="16"/>
              </w:rPr>
              <w:t>0,0</w:t>
            </w:r>
          </w:p>
        </w:tc>
        <w:tc>
          <w:tcPr>
            <w:tcW w:w="1441" w:type="dxa"/>
            <w:gridSpan w:val="3"/>
          </w:tcPr>
          <w:p w:rsidR="00637B7C" w:rsidRPr="00637B7C" w:rsidRDefault="00637B7C" w:rsidP="00637B7C">
            <w:pPr>
              <w:ind w:left="-73" w:right="-60"/>
              <w:jc w:val="center"/>
              <w:rPr>
                <w:sz w:val="16"/>
                <w:szCs w:val="16"/>
              </w:rPr>
            </w:pPr>
            <w:r w:rsidRPr="00637B7C">
              <w:rPr>
                <w:sz w:val="16"/>
                <w:szCs w:val="16"/>
              </w:rPr>
              <w:t>58 741,0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w:t>
            </w: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contextualSpacing/>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20 926,5</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20 926,5</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contextualSpacing/>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sz w:val="16"/>
                <w:szCs w:val="16"/>
              </w:rPr>
            </w:pPr>
            <w:r w:rsidRPr="00637B7C">
              <w:rPr>
                <w:sz w:val="16"/>
                <w:szCs w:val="16"/>
              </w:rPr>
              <w:t>19 926,5</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19 926,5</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contextualSpacing/>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sz w:val="16"/>
                <w:szCs w:val="16"/>
              </w:rPr>
            </w:pPr>
            <w:r w:rsidRPr="00637B7C">
              <w:rPr>
                <w:sz w:val="16"/>
                <w:szCs w:val="16"/>
              </w:rPr>
              <w:t>17 888,0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17 888,0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val="restart"/>
          </w:tcPr>
          <w:p w:rsidR="00637B7C" w:rsidRPr="00637B7C" w:rsidRDefault="00637B7C" w:rsidP="00637B7C">
            <w:pPr>
              <w:ind w:right="0"/>
              <w:jc w:val="center"/>
              <w:rPr>
                <w:sz w:val="16"/>
                <w:szCs w:val="16"/>
              </w:rPr>
            </w:pPr>
            <w:r w:rsidRPr="00637B7C">
              <w:rPr>
                <w:sz w:val="16"/>
                <w:szCs w:val="16"/>
              </w:rPr>
              <w:t>4</w:t>
            </w:r>
          </w:p>
        </w:tc>
        <w:tc>
          <w:tcPr>
            <w:tcW w:w="1704" w:type="dxa"/>
            <w:vMerge w:val="restart"/>
          </w:tcPr>
          <w:p w:rsidR="00637B7C" w:rsidRPr="00637B7C" w:rsidRDefault="00637B7C" w:rsidP="00637B7C">
            <w:pPr>
              <w:ind w:right="0"/>
              <w:contextualSpacing/>
              <w:jc w:val="left"/>
              <w:rPr>
                <w:sz w:val="16"/>
                <w:szCs w:val="16"/>
              </w:rPr>
            </w:pPr>
            <w:r w:rsidRPr="00637B7C">
              <w:rPr>
                <w:sz w:val="16"/>
                <w:szCs w:val="16"/>
              </w:rPr>
              <w:t>Обеспечение деятельности методического кабинета</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3" w:right="-60"/>
              <w:contextualSpacing/>
              <w:jc w:val="center"/>
              <w:rPr>
                <w:sz w:val="16"/>
                <w:szCs w:val="16"/>
              </w:rPr>
            </w:pPr>
            <w:r w:rsidRPr="00637B7C">
              <w:rPr>
                <w:sz w:val="16"/>
                <w:szCs w:val="16"/>
              </w:rPr>
              <w:t>30 858,0</w:t>
            </w:r>
          </w:p>
        </w:tc>
        <w:tc>
          <w:tcPr>
            <w:tcW w:w="712" w:type="dxa"/>
          </w:tcPr>
          <w:p w:rsidR="00637B7C" w:rsidRPr="00637B7C" w:rsidRDefault="00637B7C" w:rsidP="00637B7C">
            <w:pPr>
              <w:ind w:left="-73" w:right="-60"/>
              <w:contextualSpacing/>
              <w:jc w:val="center"/>
              <w:rPr>
                <w:sz w:val="16"/>
                <w:szCs w:val="16"/>
              </w:rPr>
            </w:pPr>
            <w:r w:rsidRPr="00637B7C">
              <w:rPr>
                <w:sz w:val="16"/>
                <w:szCs w:val="16"/>
              </w:rPr>
              <w:t>0,0</w:t>
            </w:r>
          </w:p>
        </w:tc>
        <w:tc>
          <w:tcPr>
            <w:tcW w:w="1249" w:type="dxa"/>
          </w:tcPr>
          <w:p w:rsidR="00637B7C" w:rsidRPr="00637B7C" w:rsidRDefault="00637B7C" w:rsidP="00637B7C">
            <w:pPr>
              <w:ind w:left="-73" w:right="-6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left="-73" w:right="-60"/>
              <w:contextualSpacing/>
              <w:jc w:val="center"/>
              <w:rPr>
                <w:sz w:val="16"/>
                <w:szCs w:val="16"/>
              </w:rPr>
            </w:pPr>
            <w:r w:rsidRPr="00637B7C">
              <w:rPr>
                <w:sz w:val="16"/>
                <w:szCs w:val="16"/>
              </w:rPr>
              <w:t>30 858,0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w:t>
            </w: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spacing w:after="200" w:line="276" w:lineRule="auto"/>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contextualSpacing/>
              <w:jc w:val="center"/>
              <w:rPr>
                <w:sz w:val="16"/>
                <w:szCs w:val="16"/>
              </w:rPr>
            </w:pPr>
            <w:r w:rsidRPr="00637B7C">
              <w:rPr>
                <w:sz w:val="16"/>
                <w:szCs w:val="16"/>
              </w:rPr>
              <w:t>12 029,0</w:t>
            </w:r>
          </w:p>
        </w:tc>
        <w:tc>
          <w:tcPr>
            <w:tcW w:w="712" w:type="dxa"/>
          </w:tcPr>
          <w:p w:rsidR="00637B7C" w:rsidRPr="00637B7C" w:rsidRDefault="00637B7C" w:rsidP="00637B7C">
            <w:pPr>
              <w:ind w:right="0"/>
              <w:contextualSpacing/>
              <w:jc w:val="center"/>
              <w:rPr>
                <w:sz w:val="16"/>
                <w:szCs w:val="16"/>
              </w:rPr>
            </w:pPr>
            <w:r w:rsidRPr="00637B7C">
              <w:rPr>
                <w:sz w:val="16"/>
                <w:szCs w:val="16"/>
              </w:rPr>
              <w:t>0,0</w:t>
            </w:r>
          </w:p>
        </w:tc>
        <w:tc>
          <w:tcPr>
            <w:tcW w:w="1249" w:type="dxa"/>
          </w:tcPr>
          <w:p w:rsidR="00637B7C" w:rsidRPr="00637B7C" w:rsidRDefault="00637B7C" w:rsidP="00637B7C">
            <w:pPr>
              <w:ind w:right="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12 029,0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spacing w:after="200" w:line="276" w:lineRule="auto"/>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11 029,0</w:t>
            </w:r>
          </w:p>
        </w:tc>
        <w:tc>
          <w:tcPr>
            <w:tcW w:w="712" w:type="dxa"/>
          </w:tcPr>
          <w:p w:rsidR="00637B7C" w:rsidRPr="00637B7C" w:rsidRDefault="00637B7C" w:rsidP="00637B7C">
            <w:pPr>
              <w:ind w:right="0"/>
              <w:contextualSpacing/>
              <w:jc w:val="center"/>
              <w:rPr>
                <w:sz w:val="16"/>
                <w:szCs w:val="16"/>
              </w:rPr>
            </w:pPr>
            <w:r w:rsidRPr="00637B7C">
              <w:rPr>
                <w:sz w:val="16"/>
                <w:szCs w:val="16"/>
              </w:rPr>
              <w:t>0,0</w:t>
            </w:r>
          </w:p>
        </w:tc>
        <w:tc>
          <w:tcPr>
            <w:tcW w:w="1249" w:type="dxa"/>
          </w:tcPr>
          <w:p w:rsidR="00637B7C" w:rsidRPr="00637B7C" w:rsidRDefault="00637B7C" w:rsidP="00637B7C">
            <w:pPr>
              <w:ind w:right="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11 029,0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7 800,0</w:t>
            </w:r>
          </w:p>
        </w:tc>
        <w:tc>
          <w:tcPr>
            <w:tcW w:w="712" w:type="dxa"/>
          </w:tcPr>
          <w:p w:rsidR="00637B7C" w:rsidRPr="00637B7C" w:rsidRDefault="00637B7C" w:rsidP="00637B7C">
            <w:pPr>
              <w:ind w:right="0"/>
              <w:contextualSpacing/>
              <w:jc w:val="center"/>
              <w:rPr>
                <w:sz w:val="16"/>
                <w:szCs w:val="16"/>
              </w:rPr>
            </w:pPr>
            <w:r w:rsidRPr="00637B7C">
              <w:rPr>
                <w:sz w:val="16"/>
                <w:szCs w:val="16"/>
              </w:rPr>
              <w:t>0,0</w:t>
            </w:r>
          </w:p>
        </w:tc>
        <w:tc>
          <w:tcPr>
            <w:tcW w:w="1249" w:type="dxa"/>
          </w:tcPr>
          <w:p w:rsidR="00637B7C" w:rsidRPr="00637B7C" w:rsidRDefault="00637B7C" w:rsidP="00637B7C">
            <w:pPr>
              <w:ind w:right="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7 800,0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val="restart"/>
          </w:tcPr>
          <w:p w:rsidR="00637B7C" w:rsidRPr="00637B7C" w:rsidRDefault="00637B7C" w:rsidP="00637B7C">
            <w:pPr>
              <w:ind w:right="0"/>
              <w:jc w:val="left"/>
              <w:rPr>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3" w:right="-60"/>
              <w:contextualSpacing/>
              <w:jc w:val="center"/>
              <w:rPr>
                <w:sz w:val="16"/>
                <w:szCs w:val="16"/>
              </w:rPr>
            </w:pPr>
            <w:r w:rsidRPr="00637B7C">
              <w:rPr>
                <w:sz w:val="16"/>
                <w:szCs w:val="16"/>
              </w:rPr>
              <w:t>30 858,0</w:t>
            </w:r>
          </w:p>
        </w:tc>
        <w:tc>
          <w:tcPr>
            <w:tcW w:w="712" w:type="dxa"/>
          </w:tcPr>
          <w:p w:rsidR="00637B7C" w:rsidRPr="00637B7C" w:rsidRDefault="00637B7C" w:rsidP="00637B7C">
            <w:pPr>
              <w:ind w:left="-73" w:right="-60"/>
              <w:contextualSpacing/>
              <w:jc w:val="center"/>
              <w:rPr>
                <w:sz w:val="16"/>
                <w:szCs w:val="16"/>
              </w:rPr>
            </w:pPr>
            <w:r w:rsidRPr="00637B7C">
              <w:rPr>
                <w:sz w:val="16"/>
                <w:szCs w:val="16"/>
              </w:rPr>
              <w:t>0,0</w:t>
            </w:r>
          </w:p>
        </w:tc>
        <w:tc>
          <w:tcPr>
            <w:tcW w:w="1249" w:type="dxa"/>
          </w:tcPr>
          <w:p w:rsidR="00637B7C" w:rsidRPr="00637B7C" w:rsidRDefault="00637B7C" w:rsidP="00637B7C">
            <w:pPr>
              <w:ind w:left="-73" w:right="-6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left="-73" w:right="-60"/>
              <w:contextualSpacing/>
              <w:jc w:val="center"/>
              <w:rPr>
                <w:sz w:val="16"/>
                <w:szCs w:val="16"/>
              </w:rPr>
            </w:pPr>
            <w:r w:rsidRPr="00637B7C">
              <w:rPr>
                <w:sz w:val="16"/>
                <w:szCs w:val="16"/>
              </w:rPr>
              <w:t>30 858,0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w:t>
            </w: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contextualSpacing/>
              <w:jc w:val="center"/>
              <w:rPr>
                <w:sz w:val="16"/>
                <w:szCs w:val="16"/>
              </w:rPr>
            </w:pPr>
            <w:r w:rsidRPr="00637B7C">
              <w:rPr>
                <w:sz w:val="16"/>
                <w:szCs w:val="16"/>
              </w:rPr>
              <w:t>12 029,0</w:t>
            </w:r>
          </w:p>
        </w:tc>
        <w:tc>
          <w:tcPr>
            <w:tcW w:w="712" w:type="dxa"/>
          </w:tcPr>
          <w:p w:rsidR="00637B7C" w:rsidRPr="00637B7C" w:rsidRDefault="00637B7C" w:rsidP="00637B7C">
            <w:pPr>
              <w:ind w:right="0"/>
              <w:contextualSpacing/>
              <w:jc w:val="center"/>
              <w:rPr>
                <w:sz w:val="16"/>
                <w:szCs w:val="16"/>
              </w:rPr>
            </w:pPr>
            <w:r w:rsidRPr="00637B7C">
              <w:rPr>
                <w:sz w:val="16"/>
                <w:szCs w:val="16"/>
              </w:rPr>
              <w:t>0,0</w:t>
            </w:r>
          </w:p>
        </w:tc>
        <w:tc>
          <w:tcPr>
            <w:tcW w:w="1249" w:type="dxa"/>
          </w:tcPr>
          <w:p w:rsidR="00637B7C" w:rsidRPr="00637B7C" w:rsidRDefault="00637B7C" w:rsidP="00637B7C">
            <w:pPr>
              <w:ind w:right="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12 029,0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11 029,0</w:t>
            </w:r>
          </w:p>
        </w:tc>
        <w:tc>
          <w:tcPr>
            <w:tcW w:w="712" w:type="dxa"/>
          </w:tcPr>
          <w:p w:rsidR="00637B7C" w:rsidRPr="00637B7C" w:rsidRDefault="00637B7C" w:rsidP="00637B7C">
            <w:pPr>
              <w:ind w:right="0"/>
              <w:contextualSpacing/>
              <w:jc w:val="center"/>
              <w:rPr>
                <w:sz w:val="16"/>
                <w:szCs w:val="16"/>
              </w:rPr>
            </w:pPr>
            <w:r w:rsidRPr="00637B7C">
              <w:rPr>
                <w:sz w:val="16"/>
                <w:szCs w:val="16"/>
              </w:rPr>
              <w:t>0,0</w:t>
            </w:r>
          </w:p>
        </w:tc>
        <w:tc>
          <w:tcPr>
            <w:tcW w:w="1249" w:type="dxa"/>
          </w:tcPr>
          <w:p w:rsidR="00637B7C" w:rsidRPr="00637B7C" w:rsidRDefault="00637B7C" w:rsidP="00637B7C">
            <w:pPr>
              <w:ind w:right="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11 029,0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7 800,0</w:t>
            </w:r>
          </w:p>
        </w:tc>
        <w:tc>
          <w:tcPr>
            <w:tcW w:w="712" w:type="dxa"/>
          </w:tcPr>
          <w:p w:rsidR="00637B7C" w:rsidRPr="00637B7C" w:rsidRDefault="00637B7C" w:rsidP="00637B7C">
            <w:pPr>
              <w:ind w:right="0"/>
              <w:contextualSpacing/>
              <w:jc w:val="center"/>
              <w:rPr>
                <w:sz w:val="16"/>
                <w:szCs w:val="16"/>
              </w:rPr>
            </w:pPr>
            <w:r w:rsidRPr="00637B7C">
              <w:rPr>
                <w:sz w:val="16"/>
                <w:szCs w:val="16"/>
              </w:rPr>
              <w:t>0,0</w:t>
            </w:r>
          </w:p>
        </w:tc>
        <w:tc>
          <w:tcPr>
            <w:tcW w:w="1249" w:type="dxa"/>
          </w:tcPr>
          <w:p w:rsidR="00637B7C" w:rsidRPr="00637B7C" w:rsidRDefault="00637B7C" w:rsidP="00637B7C">
            <w:pPr>
              <w:ind w:right="0"/>
              <w:contextualSpacing/>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7 800,0</w:t>
            </w:r>
          </w:p>
        </w:tc>
        <w:tc>
          <w:tcPr>
            <w:tcW w:w="709" w:type="dxa"/>
          </w:tcPr>
          <w:p w:rsidR="00637B7C" w:rsidRPr="00637B7C" w:rsidRDefault="00637B7C" w:rsidP="00637B7C">
            <w:pPr>
              <w:ind w:left="-75" w:right="-75"/>
              <w:contextualSpacing/>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val="restart"/>
          </w:tcPr>
          <w:p w:rsidR="00637B7C" w:rsidRPr="00637B7C" w:rsidRDefault="00637B7C" w:rsidP="00637B7C">
            <w:pPr>
              <w:widowControl w:val="0"/>
              <w:ind w:right="0"/>
              <w:jc w:val="center"/>
              <w:rPr>
                <w:sz w:val="16"/>
                <w:szCs w:val="16"/>
              </w:rPr>
            </w:pPr>
            <w:r w:rsidRPr="00637B7C">
              <w:rPr>
                <w:sz w:val="16"/>
                <w:szCs w:val="16"/>
              </w:rPr>
              <w:t>5</w:t>
            </w:r>
          </w:p>
        </w:tc>
        <w:tc>
          <w:tcPr>
            <w:tcW w:w="1704" w:type="dxa"/>
            <w:vMerge w:val="restart"/>
          </w:tcPr>
          <w:p w:rsidR="00637B7C" w:rsidRPr="00637B7C" w:rsidRDefault="00637B7C" w:rsidP="00637B7C">
            <w:pPr>
              <w:widowControl w:val="0"/>
              <w:ind w:right="0"/>
              <w:rPr>
                <w:sz w:val="16"/>
                <w:szCs w:val="16"/>
              </w:rPr>
            </w:pPr>
            <w:r w:rsidRPr="00637B7C">
              <w:rPr>
                <w:sz w:val="16"/>
                <w:szCs w:val="16"/>
              </w:rPr>
              <w:t>Организация и проведение мероприятий различных уровней в сфере образования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4 000,0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4 000,0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widowControl w:val="0"/>
              <w:ind w:right="0"/>
              <w:jc w:val="center"/>
              <w:rPr>
                <w:sz w:val="16"/>
                <w:szCs w:val="16"/>
              </w:rPr>
            </w:pPr>
            <w:r w:rsidRPr="00637B7C">
              <w:rPr>
                <w:sz w:val="16"/>
                <w:szCs w:val="16"/>
              </w:rPr>
              <w:t>УО, ОО</w:t>
            </w:r>
          </w:p>
        </w:tc>
      </w:tr>
      <w:tr w:rsidR="00637B7C" w:rsidRPr="00637B7C" w:rsidTr="00637B7C">
        <w:trPr>
          <w:trHeight w:val="189"/>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1 000,0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255"/>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2 000,0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2 000,0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val="restart"/>
          </w:tcPr>
          <w:p w:rsidR="00637B7C" w:rsidRPr="00637B7C" w:rsidRDefault="00637B7C" w:rsidP="00637B7C">
            <w:pPr>
              <w:widowControl w:val="0"/>
              <w:ind w:left="-37" w:right="0"/>
              <w:jc w:val="left"/>
              <w:rPr>
                <w:rFonts w:eastAsia="Albany AMT"/>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4 000,0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sz w:val="16"/>
                <w:szCs w:val="16"/>
              </w:rPr>
            </w:pPr>
            <w:r w:rsidRPr="00637B7C">
              <w:rPr>
                <w:sz w:val="16"/>
                <w:szCs w:val="16"/>
              </w:rPr>
              <w:t>4 000,0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 ОО</w:t>
            </w: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1 000,0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1 000,0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2 000,0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0"/>
              <w:jc w:val="center"/>
              <w:rPr>
                <w:rFonts w:eastAsia="Times New Roman"/>
                <w:sz w:val="16"/>
                <w:szCs w:val="16"/>
                <w:lang w:eastAsia="ru-RU"/>
              </w:rPr>
            </w:pPr>
            <w:r w:rsidRPr="00637B7C">
              <w:rPr>
                <w:sz w:val="16"/>
                <w:szCs w:val="16"/>
              </w:rPr>
              <w:t>2 000,0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860"/>
        </w:trPr>
        <w:tc>
          <w:tcPr>
            <w:tcW w:w="564" w:type="dxa"/>
            <w:vMerge w:val="restart"/>
          </w:tcPr>
          <w:p w:rsidR="00637B7C" w:rsidRPr="00637B7C" w:rsidRDefault="00637B7C" w:rsidP="00637B7C">
            <w:pPr>
              <w:widowControl w:val="0"/>
              <w:ind w:left="-37" w:right="0"/>
              <w:jc w:val="center"/>
              <w:rPr>
                <w:rFonts w:eastAsia="Albany AMT"/>
                <w:sz w:val="16"/>
                <w:szCs w:val="16"/>
              </w:rPr>
            </w:pPr>
            <w:r w:rsidRPr="00637B7C">
              <w:rPr>
                <w:rFonts w:eastAsia="Albany AMT"/>
                <w:sz w:val="16"/>
                <w:szCs w:val="16"/>
              </w:rPr>
              <w:t>6</w:t>
            </w:r>
          </w:p>
        </w:tc>
        <w:tc>
          <w:tcPr>
            <w:tcW w:w="1704" w:type="dxa"/>
            <w:vMerge w:val="restart"/>
          </w:tcPr>
          <w:p w:rsidR="00637B7C" w:rsidRPr="00637B7C" w:rsidRDefault="00637B7C" w:rsidP="00637B7C">
            <w:pPr>
              <w:ind w:right="0"/>
              <w:jc w:val="left"/>
              <w:rPr>
                <w:sz w:val="16"/>
                <w:szCs w:val="16"/>
              </w:rPr>
            </w:pPr>
            <w:r w:rsidRPr="00637B7C">
              <w:rPr>
                <w:sz w:val="16"/>
                <w:szCs w:val="16"/>
              </w:rPr>
              <w:t>Обеспечение деятельности централизованной бухгалтерии</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3" w:right="-60"/>
              <w:jc w:val="center"/>
              <w:rPr>
                <w:sz w:val="16"/>
                <w:szCs w:val="16"/>
              </w:rPr>
            </w:pPr>
            <w:r w:rsidRPr="00637B7C">
              <w:rPr>
                <w:sz w:val="16"/>
                <w:szCs w:val="16"/>
              </w:rPr>
              <w:t>154 642,4</w:t>
            </w:r>
          </w:p>
        </w:tc>
        <w:tc>
          <w:tcPr>
            <w:tcW w:w="712" w:type="dxa"/>
          </w:tcPr>
          <w:p w:rsidR="00637B7C" w:rsidRPr="00637B7C" w:rsidRDefault="00637B7C" w:rsidP="00637B7C">
            <w:pPr>
              <w:ind w:left="-73" w:right="-60"/>
              <w:jc w:val="center"/>
              <w:rPr>
                <w:sz w:val="16"/>
                <w:szCs w:val="16"/>
              </w:rPr>
            </w:pPr>
            <w:r w:rsidRPr="00637B7C">
              <w:rPr>
                <w:sz w:val="16"/>
                <w:szCs w:val="16"/>
              </w:rPr>
              <w:t>0,0</w:t>
            </w:r>
          </w:p>
        </w:tc>
        <w:tc>
          <w:tcPr>
            <w:tcW w:w="1249" w:type="dxa"/>
          </w:tcPr>
          <w:p w:rsidR="00637B7C" w:rsidRPr="00637B7C" w:rsidRDefault="00637B7C" w:rsidP="00637B7C">
            <w:pPr>
              <w:ind w:left="-73" w:right="-60"/>
              <w:jc w:val="center"/>
              <w:rPr>
                <w:sz w:val="16"/>
                <w:szCs w:val="16"/>
              </w:rPr>
            </w:pPr>
            <w:r w:rsidRPr="00637B7C">
              <w:rPr>
                <w:sz w:val="16"/>
                <w:szCs w:val="16"/>
              </w:rPr>
              <w:t>0,0</w:t>
            </w:r>
          </w:p>
        </w:tc>
        <w:tc>
          <w:tcPr>
            <w:tcW w:w="1441" w:type="dxa"/>
            <w:gridSpan w:val="3"/>
          </w:tcPr>
          <w:p w:rsidR="00637B7C" w:rsidRPr="00637B7C" w:rsidRDefault="00637B7C" w:rsidP="00637B7C">
            <w:pPr>
              <w:ind w:left="-73" w:right="-75" w:hanging="2"/>
              <w:jc w:val="center"/>
              <w:rPr>
                <w:sz w:val="16"/>
                <w:szCs w:val="16"/>
              </w:rPr>
            </w:pPr>
            <w:r w:rsidRPr="00637B7C">
              <w:rPr>
                <w:sz w:val="16"/>
                <w:szCs w:val="16"/>
              </w:rPr>
              <w:t>154 642,4</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w:t>
            </w: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56 669,2</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56 669,2</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sz w:val="16"/>
                <w:szCs w:val="16"/>
              </w:rPr>
            </w:pPr>
            <w:r w:rsidRPr="00637B7C">
              <w:rPr>
                <w:sz w:val="16"/>
                <w:szCs w:val="16"/>
              </w:rPr>
              <w:t>52 669,2</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52 669,2</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sz w:val="16"/>
                <w:szCs w:val="16"/>
              </w:rPr>
            </w:pPr>
            <w:r w:rsidRPr="00637B7C">
              <w:rPr>
                <w:sz w:val="16"/>
                <w:szCs w:val="16"/>
              </w:rPr>
              <w:t>45 304,0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45 304,0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val="restart"/>
          </w:tcPr>
          <w:p w:rsidR="00637B7C" w:rsidRPr="00637B7C" w:rsidRDefault="00637B7C" w:rsidP="00637B7C">
            <w:pPr>
              <w:widowControl w:val="0"/>
              <w:ind w:left="-37" w:right="0"/>
              <w:jc w:val="left"/>
              <w:rPr>
                <w:rFonts w:eastAsia="Albany AMT"/>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3" w:right="-60"/>
              <w:jc w:val="center"/>
              <w:rPr>
                <w:sz w:val="16"/>
                <w:szCs w:val="16"/>
              </w:rPr>
            </w:pPr>
            <w:r w:rsidRPr="00637B7C">
              <w:rPr>
                <w:sz w:val="16"/>
                <w:szCs w:val="16"/>
              </w:rPr>
              <w:t>154 642,4</w:t>
            </w:r>
          </w:p>
        </w:tc>
        <w:tc>
          <w:tcPr>
            <w:tcW w:w="712" w:type="dxa"/>
          </w:tcPr>
          <w:p w:rsidR="00637B7C" w:rsidRPr="00637B7C" w:rsidRDefault="00637B7C" w:rsidP="00637B7C">
            <w:pPr>
              <w:ind w:left="-73" w:right="-60"/>
              <w:jc w:val="center"/>
              <w:rPr>
                <w:sz w:val="16"/>
                <w:szCs w:val="16"/>
              </w:rPr>
            </w:pPr>
            <w:r w:rsidRPr="00637B7C">
              <w:rPr>
                <w:sz w:val="16"/>
                <w:szCs w:val="16"/>
              </w:rPr>
              <w:t>0,0</w:t>
            </w:r>
          </w:p>
        </w:tc>
        <w:tc>
          <w:tcPr>
            <w:tcW w:w="1249" w:type="dxa"/>
          </w:tcPr>
          <w:p w:rsidR="00637B7C" w:rsidRPr="00637B7C" w:rsidRDefault="00637B7C" w:rsidP="00637B7C">
            <w:pPr>
              <w:ind w:left="-73" w:right="-60"/>
              <w:jc w:val="center"/>
              <w:rPr>
                <w:sz w:val="16"/>
                <w:szCs w:val="16"/>
              </w:rPr>
            </w:pPr>
            <w:r w:rsidRPr="00637B7C">
              <w:rPr>
                <w:sz w:val="16"/>
                <w:szCs w:val="16"/>
              </w:rPr>
              <w:t>0,0</w:t>
            </w:r>
          </w:p>
        </w:tc>
        <w:tc>
          <w:tcPr>
            <w:tcW w:w="1441" w:type="dxa"/>
            <w:gridSpan w:val="3"/>
          </w:tcPr>
          <w:p w:rsidR="00637B7C" w:rsidRPr="00637B7C" w:rsidRDefault="00637B7C" w:rsidP="00637B7C">
            <w:pPr>
              <w:ind w:left="-73" w:right="-75" w:hanging="2"/>
              <w:jc w:val="center"/>
              <w:rPr>
                <w:sz w:val="16"/>
                <w:szCs w:val="16"/>
              </w:rPr>
            </w:pPr>
            <w:r w:rsidRPr="00637B7C">
              <w:rPr>
                <w:sz w:val="16"/>
                <w:szCs w:val="16"/>
              </w:rPr>
              <w:t>154 642,4</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w:t>
            </w: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56 669,2</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56 669,2</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sz w:val="16"/>
                <w:szCs w:val="16"/>
              </w:rPr>
            </w:pPr>
            <w:r w:rsidRPr="00637B7C">
              <w:rPr>
                <w:sz w:val="16"/>
                <w:szCs w:val="16"/>
              </w:rPr>
              <w:t>52 669,2</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52 669,2</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sz w:val="16"/>
                <w:szCs w:val="16"/>
              </w:rPr>
            </w:pPr>
            <w:r w:rsidRPr="00637B7C">
              <w:rPr>
                <w:sz w:val="16"/>
                <w:szCs w:val="16"/>
              </w:rPr>
              <w:t>45 304,0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45 304,0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558"/>
        </w:trPr>
        <w:tc>
          <w:tcPr>
            <w:tcW w:w="564" w:type="dxa"/>
            <w:vMerge w:val="restart"/>
          </w:tcPr>
          <w:p w:rsidR="00637B7C" w:rsidRPr="00637B7C" w:rsidRDefault="00637B7C" w:rsidP="00637B7C">
            <w:pPr>
              <w:widowControl w:val="0"/>
              <w:spacing w:before="240"/>
              <w:ind w:right="0"/>
              <w:jc w:val="center"/>
              <w:rPr>
                <w:sz w:val="16"/>
                <w:szCs w:val="16"/>
              </w:rPr>
            </w:pPr>
            <w:r w:rsidRPr="00637B7C">
              <w:rPr>
                <w:sz w:val="16"/>
                <w:szCs w:val="16"/>
              </w:rPr>
              <w:t>7</w:t>
            </w:r>
          </w:p>
        </w:tc>
        <w:tc>
          <w:tcPr>
            <w:tcW w:w="1704" w:type="dxa"/>
            <w:vMerge w:val="restart"/>
          </w:tcPr>
          <w:p w:rsidR="00637B7C" w:rsidRPr="00637B7C" w:rsidRDefault="00637B7C" w:rsidP="00637B7C">
            <w:pPr>
              <w:widowControl w:val="0"/>
              <w:ind w:right="0"/>
              <w:jc w:val="left"/>
              <w:rPr>
                <w:sz w:val="16"/>
                <w:szCs w:val="16"/>
              </w:rPr>
            </w:pPr>
            <w:r w:rsidRPr="00637B7C">
              <w:rPr>
                <w:sz w:val="16"/>
                <w:szCs w:val="16"/>
              </w:rPr>
              <w:t>Обеспечение деятельности учреждения для детей, нуждающихся в психолого- педагогической и медико-социальной реабилитации</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45 000,0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45 000,0</w:t>
            </w:r>
          </w:p>
        </w:tc>
        <w:tc>
          <w:tcPr>
            <w:tcW w:w="709" w:type="dxa"/>
          </w:tcPr>
          <w:p w:rsidR="00637B7C" w:rsidRPr="00637B7C" w:rsidRDefault="00637B7C" w:rsidP="00637B7C">
            <w:pPr>
              <w:ind w:left="-68" w:right="-62"/>
              <w:jc w:val="center"/>
              <w:rPr>
                <w:sz w:val="16"/>
                <w:szCs w:val="16"/>
              </w:rPr>
            </w:pPr>
            <w:r w:rsidRPr="00637B7C">
              <w:rPr>
                <w:sz w:val="16"/>
                <w:szCs w:val="16"/>
              </w:rPr>
              <w:t>0,0</w:t>
            </w:r>
          </w:p>
        </w:tc>
        <w:tc>
          <w:tcPr>
            <w:tcW w:w="567" w:type="dxa"/>
            <w:vMerge w:val="restart"/>
          </w:tcPr>
          <w:p w:rsidR="00637B7C" w:rsidRPr="00637B7C" w:rsidRDefault="00637B7C" w:rsidP="00637B7C">
            <w:pPr>
              <w:widowControl w:val="0"/>
              <w:ind w:right="0"/>
              <w:jc w:val="center"/>
              <w:rPr>
                <w:sz w:val="16"/>
                <w:szCs w:val="16"/>
              </w:rPr>
            </w:pPr>
            <w:r w:rsidRPr="00637B7C">
              <w:rPr>
                <w:sz w:val="16"/>
                <w:szCs w:val="16"/>
              </w:rPr>
              <w:t>УО, ОО</w:t>
            </w:r>
          </w:p>
        </w:tc>
      </w:tr>
      <w:tr w:rsidR="00637B7C" w:rsidRPr="00637B7C" w:rsidTr="00637B7C">
        <w:trPr>
          <w:trHeight w:val="200"/>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tcPr>
          <w:p w:rsidR="00637B7C" w:rsidRPr="00637B7C" w:rsidRDefault="00637B7C" w:rsidP="00637B7C">
            <w:pPr>
              <w:widowControl w:val="0"/>
              <w:spacing w:before="24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17 606,0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17 606,0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widowControl w:val="0"/>
              <w:ind w:right="0"/>
              <w:rPr>
                <w:sz w:val="16"/>
                <w:szCs w:val="16"/>
              </w:rPr>
            </w:pPr>
          </w:p>
        </w:tc>
      </w:tr>
      <w:tr w:rsidR="00637B7C" w:rsidRPr="00637B7C" w:rsidTr="00637B7C">
        <w:trPr>
          <w:trHeight w:val="189"/>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tcPr>
          <w:p w:rsidR="00637B7C" w:rsidRPr="00637B7C" w:rsidRDefault="00637B7C" w:rsidP="00637B7C">
            <w:pPr>
              <w:widowControl w:val="0"/>
              <w:spacing w:before="24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16 606,0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rFonts w:eastAsia="Times New Roman"/>
                <w:sz w:val="16"/>
                <w:szCs w:val="16"/>
                <w:lang w:eastAsia="ru-RU"/>
              </w:rPr>
            </w:pPr>
            <w:r w:rsidRPr="00637B7C">
              <w:rPr>
                <w:sz w:val="16"/>
                <w:szCs w:val="16"/>
              </w:rPr>
              <w:t>16 606,0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widowControl w:val="0"/>
              <w:ind w:right="0"/>
              <w:rPr>
                <w:sz w:val="16"/>
                <w:szCs w:val="16"/>
              </w:rPr>
            </w:pPr>
          </w:p>
        </w:tc>
      </w:tr>
      <w:tr w:rsidR="00637B7C" w:rsidRPr="00637B7C" w:rsidTr="00637B7C">
        <w:trPr>
          <w:trHeight w:val="634"/>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tcPr>
          <w:p w:rsidR="00637B7C" w:rsidRPr="00637B7C" w:rsidRDefault="00637B7C" w:rsidP="00637B7C">
            <w:pPr>
              <w:widowControl w:val="0"/>
              <w:spacing w:before="24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10 788,0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rFonts w:eastAsia="Times New Roman"/>
                <w:sz w:val="16"/>
                <w:szCs w:val="16"/>
                <w:lang w:eastAsia="ru-RU"/>
              </w:rPr>
            </w:pPr>
            <w:r w:rsidRPr="00637B7C">
              <w:rPr>
                <w:sz w:val="16"/>
                <w:szCs w:val="16"/>
              </w:rPr>
              <w:t>10 788,0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widowControl w:val="0"/>
              <w:ind w:right="0"/>
              <w:rPr>
                <w:sz w:val="16"/>
                <w:szCs w:val="16"/>
              </w:rPr>
            </w:pPr>
          </w:p>
        </w:tc>
      </w:tr>
      <w:tr w:rsidR="00637B7C" w:rsidRPr="00637B7C" w:rsidTr="00637B7C">
        <w:trPr>
          <w:trHeight w:val="634"/>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val="restart"/>
          </w:tcPr>
          <w:p w:rsidR="00637B7C" w:rsidRPr="00637B7C" w:rsidRDefault="00637B7C" w:rsidP="00637B7C">
            <w:pPr>
              <w:widowControl w:val="0"/>
              <w:ind w:left="-37" w:right="0"/>
              <w:jc w:val="left"/>
              <w:rPr>
                <w:rFonts w:eastAsia="Albany AMT"/>
                <w:sz w:val="16"/>
                <w:szCs w:val="16"/>
              </w:rPr>
            </w:pPr>
            <w:r w:rsidRPr="00637B7C">
              <w:rPr>
                <w:sz w:val="16"/>
                <w:szCs w:val="16"/>
              </w:rPr>
              <w:t xml:space="preserve">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w:t>
            </w:r>
            <w:r w:rsidRPr="00637B7C">
              <w:rPr>
                <w:sz w:val="16"/>
                <w:szCs w:val="16"/>
              </w:rPr>
              <w:lastRenderedPageBreak/>
              <w:t>органов местного самоуправления</w:t>
            </w:r>
          </w:p>
        </w:tc>
        <w:tc>
          <w:tcPr>
            <w:tcW w:w="1134" w:type="dxa"/>
          </w:tcPr>
          <w:p w:rsidR="00637B7C" w:rsidRPr="00637B7C" w:rsidRDefault="00637B7C" w:rsidP="00637B7C">
            <w:pPr>
              <w:widowControl w:val="0"/>
              <w:ind w:right="-54"/>
              <w:jc w:val="left"/>
              <w:rPr>
                <w:sz w:val="16"/>
                <w:szCs w:val="16"/>
              </w:rPr>
            </w:pPr>
            <w:r w:rsidRPr="00637B7C">
              <w:rPr>
                <w:sz w:val="16"/>
                <w:szCs w:val="16"/>
              </w:rPr>
              <w:lastRenderedPageBreak/>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45 000,0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45 000,0</w:t>
            </w:r>
          </w:p>
        </w:tc>
        <w:tc>
          <w:tcPr>
            <w:tcW w:w="709" w:type="dxa"/>
          </w:tcPr>
          <w:p w:rsidR="00637B7C" w:rsidRPr="00637B7C" w:rsidRDefault="00637B7C" w:rsidP="00637B7C">
            <w:pPr>
              <w:ind w:left="-68" w:right="-62"/>
              <w:jc w:val="center"/>
              <w:rPr>
                <w:sz w:val="16"/>
                <w:szCs w:val="16"/>
              </w:rPr>
            </w:pPr>
            <w:r w:rsidRPr="00637B7C">
              <w:rPr>
                <w:sz w:val="16"/>
                <w:szCs w:val="16"/>
              </w:rPr>
              <w:t>0,0</w:t>
            </w:r>
          </w:p>
        </w:tc>
        <w:tc>
          <w:tcPr>
            <w:tcW w:w="567" w:type="dxa"/>
            <w:vMerge w:val="restart"/>
          </w:tcPr>
          <w:p w:rsidR="00637B7C" w:rsidRPr="00637B7C" w:rsidRDefault="00637B7C" w:rsidP="00637B7C">
            <w:pPr>
              <w:widowControl w:val="0"/>
              <w:ind w:right="0"/>
              <w:rPr>
                <w:sz w:val="16"/>
                <w:szCs w:val="16"/>
              </w:rPr>
            </w:pPr>
            <w:r w:rsidRPr="00637B7C">
              <w:rPr>
                <w:sz w:val="16"/>
                <w:szCs w:val="16"/>
              </w:rPr>
              <w:t>УО, ОО</w:t>
            </w:r>
          </w:p>
        </w:tc>
      </w:tr>
      <w:tr w:rsidR="00637B7C" w:rsidRPr="00637B7C" w:rsidTr="00637B7C">
        <w:trPr>
          <w:trHeight w:val="634"/>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tcPr>
          <w:p w:rsidR="00637B7C" w:rsidRPr="00637B7C" w:rsidRDefault="00637B7C" w:rsidP="00637B7C">
            <w:pPr>
              <w:widowControl w:val="0"/>
              <w:spacing w:before="24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17 606,0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sz w:val="16"/>
                <w:szCs w:val="16"/>
              </w:rPr>
            </w:pPr>
            <w:r w:rsidRPr="00637B7C">
              <w:rPr>
                <w:sz w:val="16"/>
                <w:szCs w:val="16"/>
              </w:rPr>
              <w:t>17 606,0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widowControl w:val="0"/>
              <w:spacing w:before="240"/>
              <w:ind w:right="0"/>
              <w:rPr>
                <w:sz w:val="16"/>
                <w:szCs w:val="16"/>
              </w:rPr>
            </w:pPr>
          </w:p>
        </w:tc>
      </w:tr>
      <w:tr w:rsidR="00637B7C" w:rsidRPr="00637B7C" w:rsidTr="00637B7C">
        <w:trPr>
          <w:trHeight w:val="634"/>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tcPr>
          <w:p w:rsidR="00637B7C" w:rsidRPr="00637B7C" w:rsidRDefault="00637B7C" w:rsidP="00637B7C">
            <w:pPr>
              <w:widowControl w:val="0"/>
              <w:spacing w:before="24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16 606,0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rFonts w:eastAsia="Times New Roman"/>
                <w:sz w:val="16"/>
                <w:szCs w:val="16"/>
                <w:lang w:eastAsia="ru-RU"/>
              </w:rPr>
            </w:pPr>
            <w:r w:rsidRPr="00637B7C">
              <w:rPr>
                <w:sz w:val="16"/>
                <w:szCs w:val="16"/>
              </w:rPr>
              <w:t>16 606,0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widowControl w:val="0"/>
              <w:spacing w:before="240"/>
              <w:ind w:right="0"/>
              <w:rPr>
                <w:sz w:val="16"/>
                <w:szCs w:val="16"/>
              </w:rPr>
            </w:pPr>
          </w:p>
        </w:tc>
      </w:tr>
      <w:tr w:rsidR="00637B7C" w:rsidRPr="00637B7C" w:rsidTr="00637B7C">
        <w:trPr>
          <w:trHeight w:val="634"/>
        </w:trPr>
        <w:tc>
          <w:tcPr>
            <w:tcW w:w="564" w:type="dxa"/>
            <w:vMerge/>
          </w:tcPr>
          <w:p w:rsidR="00637B7C" w:rsidRPr="00637B7C" w:rsidRDefault="00637B7C" w:rsidP="00637B7C">
            <w:pPr>
              <w:widowControl w:val="0"/>
              <w:spacing w:before="240"/>
              <w:ind w:left="-37" w:right="0"/>
              <w:jc w:val="center"/>
              <w:rPr>
                <w:rFonts w:eastAsia="Albany AMT"/>
                <w:sz w:val="16"/>
                <w:szCs w:val="16"/>
              </w:rPr>
            </w:pPr>
          </w:p>
        </w:tc>
        <w:tc>
          <w:tcPr>
            <w:tcW w:w="1704" w:type="dxa"/>
            <w:vMerge/>
          </w:tcPr>
          <w:p w:rsidR="00637B7C" w:rsidRPr="00637B7C" w:rsidRDefault="00637B7C" w:rsidP="00637B7C">
            <w:pPr>
              <w:widowControl w:val="0"/>
              <w:spacing w:before="24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rFonts w:eastAsia="Times New Roman"/>
                <w:sz w:val="16"/>
                <w:szCs w:val="16"/>
                <w:lang w:eastAsia="ru-RU"/>
              </w:rPr>
            </w:pPr>
            <w:r w:rsidRPr="00637B7C">
              <w:rPr>
                <w:sz w:val="16"/>
                <w:szCs w:val="16"/>
              </w:rPr>
              <w:t>10 788,0</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49" w:type="dxa"/>
          </w:tcPr>
          <w:p w:rsidR="00637B7C" w:rsidRPr="00637B7C" w:rsidRDefault="00637B7C" w:rsidP="00637B7C">
            <w:pPr>
              <w:ind w:right="0"/>
              <w:jc w:val="center"/>
              <w:rPr>
                <w:sz w:val="16"/>
                <w:szCs w:val="16"/>
              </w:rPr>
            </w:pPr>
            <w:r w:rsidRPr="00637B7C">
              <w:rPr>
                <w:sz w:val="16"/>
                <w:szCs w:val="16"/>
              </w:rPr>
              <w:t>0,0</w:t>
            </w:r>
          </w:p>
        </w:tc>
        <w:tc>
          <w:tcPr>
            <w:tcW w:w="1441" w:type="dxa"/>
            <w:gridSpan w:val="3"/>
          </w:tcPr>
          <w:p w:rsidR="00637B7C" w:rsidRPr="00637B7C" w:rsidRDefault="00637B7C" w:rsidP="00637B7C">
            <w:pPr>
              <w:ind w:right="-75" w:hanging="2"/>
              <w:jc w:val="center"/>
              <w:rPr>
                <w:rFonts w:eastAsia="Times New Roman"/>
                <w:sz w:val="16"/>
                <w:szCs w:val="16"/>
                <w:lang w:eastAsia="ru-RU"/>
              </w:rPr>
            </w:pPr>
            <w:r w:rsidRPr="00637B7C">
              <w:rPr>
                <w:sz w:val="16"/>
                <w:szCs w:val="16"/>
              </w:rPr>
              <w:t>10 788,0</w:t>
            </w:r>
          </w:p>
        </w:tc>
        <w:tc>
          <w:tcPr>
            <w:tcW w:w="709" w:type="dxa"/>
          </w:tcPr>
          <w:p w:rsidR="00637B7C" w:rsidRPr="00637B7C" w:rsidRDefault="00637B7C" w:rsidP="00637B7C">
            <w:pPr>
              <w:ind w:left="-75" w:right="-75"/>
              <w:jc w:val="center"/>
              <w:rPr>
                <w:sz w:val="16"/>
                <w:szCs w:val="16"/>
              </w:rPr>
            </w:pPr>
            <w:r w:rsidRPr="00637B7C">
              <w:rPr>
                <w:sz w:val="16"/>
                <w:szCs w:val="16"/>
              </w:rPr>
              <w:t>0,0</w:t>
            </w:r>
          </w:p>
        </w:tc>
        <w:tc>
          <w:tcPr>
            <w:tcW w:w="567" w:type="dxa"/>
            <w:vMerge/>
          </w:tcPr>
          <w:p w:rsidR="00637B7C" w:rsidRPr="00637B7C" w:rsidRDefault="00637B7C" w:rsidP="00637B7C">
            <w:pPr>
              <w:widowControl w:val="0"/>
              <w:spacing w:before="240"/>
              <w:ind w:right="0"/>
              <w:rPr>
                <w:sz w:val="16"/>
                <w:szCs w:val="16"/>
              </w:rPr>
            </w:pPr>
          </w:p>
        </w:tc>
      </w:tr>
      <w:tr w:rsidR="00637B7C" w:rsidRPr="00637B7C" w:rsidTr="00637B7C">
        <w:trPr>
          <w:trHeight w:val="587"/>
        </w:trPr>
        <w:tc>
          <w:tcPr>
            <w:tcW w:w="564" w:type="dxa"/>
          </w:tcPr>
          <w:p w:rsidR="00637B7C" w:rsidRPr="00637B7C" w:rsidRDefault="00637B7C" w:rsidP="00637B7C">
            <w:pPr>
              <w:widowControl w:val="0"/>
              <w:ind w:left="-37" w:right="0"/>
              <w:jc w:val="center"/>
              <w:rPr>
                <w:rFonts w:eastAsia="Albany AMT"/>
                <w:sz w:val="16"/>
                <w:szCs w:val="16"/>
              </w:rPr>
            </w:pPr>
            <w:r w:rsidRPr="00637B7C">
              <w:rPr>
                <w:rFonts w:eastAsia="Albany AMT"/>
                <w:sz w:val="16"/>
                <w:szCs w:val="16"/>
              </w:rPr>
              <w:lastRenderedPageBreak/>
              <w:t>8</w:t>
            </w:r>
          </w:p>
        </w:tc>
        <w:tc>
          <w:tcPr>
            <w:tcW w:w="8792" w:type="dxa"/>
            <w:gridSpan w:val="10"/>
          </w:tcPr>
          <w:p w:rsidR="00637B7C" w:rsidRPr="00637B7C" w:rsidRDefault="00637B7C" w:rsidP="00637B7C">
            <w:pPr>
              <w:widowControl w:val="0"/>
              <w:ind w:right="0"/>
              <w:rPr>
                <w:sz w:val="16"/>
                <w:szCs w:val="16"/>
              </w:rPr>
            </w:pPr>
            <w:r w:rsidRPr="00637B7C">
              <w:rPr>
                <w:sz w:val="16"/>
                <w:szCs w:val="16"/>
              </w:rPr>
              <w:t>Задача 2. Создание благоприятных и комфортных условий пребывания детей в образовательных организациях</w:t>
            </w:r>
          </w:p>
        </w:tc>
      </w:tr>
      <w:tr w:rsidR="00637B7C" w:rsidRPr="00637B7C" w:rsidTr="00637B7C">
        <w:trPr>
          <w:trHeight w:val="650"/>
        </w:trPr>
        <w:tc>
          <w:tcPr>
            <w:tcW w:w="564" w:type="dxa"/>
            <w:vMerge w:val="restart"/>
          </w:tcPr>
          <w:p w:rsidR="00637B7C" w:rsidRPr="00637B7C" w:rsidRDefault="00637B7C" w:rsidP="00637B7C">
            <w:pPr>
              <w:widowControl w:val="0"/>
              <w:ind w:left="-37" w:right="0"/>
              <w:jc w:val="center"/>
              <w:rPr>
                <w:rFonts w:eastAsia="Albany AMT"/>
                <w:sz w:val="16"/>
                <w:szCs w:val="16"/>
              </w:rPr>
            </w:pPr>
            <w:r w:rsidRPr="00637B7C">
              <w:rPr>
                <w:rFonts w:eastAsia="Albany AMT"/>
                <w:sz w:val="16"/>
                <w:szCs w:val="16"/>
              </w:rPr>
              <w:t>9</w:t>
            </w:r>
          </w:p>
        </w:tc>
        <w:tc>
          <w:tcPr>
            <w:tcW w:w="1704" w:type="dxa"/>
            <w:vMerge w:val="restart"/>
          </w:tcPr>
          <w:p w:rsidR="00637B7C" w:rsidRPr="00637B7C" w:rsidRDefault="00637B7C" w:rsidP="00637B7C">
            <w:pPr>
              <w:widowControl w:val="0"/>
              <w:ind w:right="0"/>
              <w:jc w:val="left"/>
              <w:rPr>
                <w:sz w:val="16"/>
                <w:szCs w:val="16"/>
              </w:rPr>
            </w:pPr>
            <w:r w:rsidRPr="00637B7C">
              <w:rPr>
                <w:sz w:val="16"/>
                <w:szCs w:val="16"/>
              </w:rPr>
              <w:t>Всего по Задаче 2</w:t>
            </w:r>
          </w:p>
        </w:tc>
        <w:tc>
          <w:tcPr>
            <w:tcW w:w="1134" w:type="dxa"/>
          </w:tcPr>
          <w:p w:rsidR="00637B7C" w:rsidRPr="00637B7C" w:rsidRDefault="00637B7C" w:rsidP="00637B7C">
            <w:pPr>
              <w:widowControl w:val="0"/>
              <w:ind w:right="-54"/>
              <w:jc w:val="left"/>
              <w:rPr>
                <w:sz w:val="16"/>
                <w:szCs w:val="16"/>
              </w:rPr>
            </w:pPr>
            <w:r w:rsidRPr="00637B7C">
              <w:rPr>
                <w:sz w:val="16"/>
                <w:szCs w:val="16"/>
              </w:rPr>
              <w:t xml:space="preserve">2025-2027 </w:t>
            </w:r>
          </w:p>
          <w:p w:rsidR="00637B7C" w:rsidRPr="00637B7C" w:rsidRDefault="00637B7C" w:rsidP="00637B7C">
            <w:pPr>
              <w:widowControl w:val="0"/>
              <w:ind w:right="-54"/>
              <w:jc w:val="left"/>
              <w:rPr>
                <w:sz w:val="16"/>
                <w:szCs w:val="16"/>
              </w:rPr>
            </w:pPr>
          </w:p>
          <w:p w:rsidR="00637B7C" w:rsidRPr="00637B7C" w:rsidRDefault="00637B7C" w:rsidP="00637B7C">
            <w:pPr>
              <w:widowControl w:val="0"/>
              <w:ind w:right="-54"/>
              <w:jc w:val="left"/>
              <w:rPr>
                <w:sz w:val="16"/>
                <w:szCs w:val="16"/>
              </w:rPr>
            </w:pPr>
          </w:p>
          <w:p w:rsidR="00637B7C" w:rsidRPr="00637B7C" w:rsidRDefault="00637B7C" w:rsidP="00637B7C">
            <w:pPr>
              <w:widowControl w:val="0"/>
              <w:ind w:right="-54"/>
              <w:jc w:val="left"/>
              <w:rPr>
                <w:sz w:val="16"/>
                <w:szCs w:val="16"/>
              </w:rPr>
            </w:pPr>
            <w:r w:rsidRPr="00637B7C">
              <w:rPr>
                <w:sz w:val="16"/>
                <w:szCs w:val="16"/>
              </w:rPr>
              <w:t>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left="-74" w:right="-74"/>
              <w:jc w:val="center"/>
              <w:rPr>
                <w:bCs/>
                <w:sz w:val="16"/>
                <w:szCs w:val="16"/>
              </w:rPr>
            </w:pPr>
            <w:r w:rsidRPr="00637B7C">
              <w:rPr>
                <w:bCs/>
                <w:sz w:val="16"/>
                <w:szCs w:val="16"/>
              </w:rPr>
              <w:t>94 783,3</w:t>
            </w:r>
          </w:p>
        </w:tc>
        <w:tc>
          <w:tcPr>
            <w:tcW w:w="712" w:type="dxa"/>
          </w:tcPr>
          <w:p w:rsidR="00637B7C" w:rsidRPr="00637B7C" w:rsidRDefault="00637B7C" w:rsidP="00637B7C">
            <w:pPr>
              <w:ind w:left="-74" w:right="-74"/>
              <w:jc w:val="center"/>
              <w:rPr>
                <w:bCs/>
                <w:sz w:val="16"/>
                <w:szCs w:val="16"/>
              </w:rPr>
            </w:pPr>
            <w:r w:rsidRPr="00637B7C">
              <w:rPr>
                <w:bCs/>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32 396,8</w:t>
            </w:r>
          </w:p>
        </w:tc>
        <w:tc>
          <w:tcPr>
            <w:tcW w:w="1418" w:type="dxa"/>
          </w:tcPr>
          <w:p w:rsidR="00637B7C" w:rsidRPr="00637B7C" w:rsidRDefault="00637B7C" w:rsidP="00637B7C">
            <w:pPr>
              <w:ind w:left="-74" w:right="-74"/>
              <w:jc w:val="center"/>
              <w:rPr>
                <w:bCs/>
                <w:sz w:val="16"/>
                <w:szCs w:val="16"/>
              </w:rPr>
            </w:pPr>
            <w:r w:rsidRPr="00637B7C">
              <w:rPr>
                <w:bCs/>
                <w:sz w:val="16"/>
                <w:szCs w:val="16"/>
              </w:rPr>
              <w:t>62 386,5</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p>
        </w:tc>
      </w:tr>
      <w:tr w:rsidR="00637B7C" w:rsidRPr="00637B7C" w:rsidTr="00637B7C">
        <w:trPr>
          <w:trHeight w:val="448"/>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left="-74" w:right="-74"/>
              <w:jc w:val="center"/>
              <w:rPr>
                <w:bCs/>
                <w:sz w:val="16"/>
                <w:szCs w:val="16"/>
              </w:rPr>
            </w:pPr>
            <w:r w:rsidRPr="00637B7C">
              <w:rPr>
                <w:bCs/>
                <w:sz w:val="16"/>
                <w:szCs w:val="16"/>
              </w:rPr>
              <w:t>42 330,0</w:t>
            </w:r>
          </w:p>
        </w:tc>
        <w:tc>
          <w:tcPr>
            <w:tcW w:w="712" w:type="dxa"/>
          </w:tcPr>
          <w:p w:rsidR="00637B7C" w:rsidRPr="00637B7C" w:rsidRDefault="00637B7C" w:rsidP="00637B7C">
            <w:pPr>
              <w:ind w:left="-74" w:right="-74"/>
              <w:jc w:val="center"/>
              <w:rPr>
                <w:bCs/>
                <w:sz w:val="16"/>
                <w:szCs w:val="16"/>
              </w:rPr>
            </w:pPr>
            <w:r w:rsidRPr="00637B7C">
              <w:rPr>
                <w:bCs/>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12 000,0</w:t>
            </w:r>
          </w:p>
        </w:tc>
        <w:tc>
          <w:tcPr>
            <w:tcW w:w="1418" w:type="dxa"/>
          </w:tcPr>
          <w:p w:rsidR="00637B7C" w:rsidRPr="00637B7C" w:rsidRDefault="00637B7C" w:rsidP="00637B7C">
            <w:pPr>
              <w:ind w:left="-74" w:right="-74"/>
              <w:jc w:val="center"/>
              <w:rPr>
                <w:bCs/>
                <w:sz w:val="16"/>
                <w:szCs w:val="16"/>
              </w:rPr>
            </w:pPr>
            <w:r w:rsidRPr="00637B7C">
              <w:rPr>
                <w:bCs/>
                <w:sz w:val="16"/>
                <w:szCs w:val="16"/>
              </w:rPr>
              <w:t>30 330,0</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90"/>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left="-74" w:right="-74"/>
              <w:jc w:val="center"/>
              <w:rPr>
                <w:bCs/>
                <w:sz w:val="16"/>
                <w:szCs w:val="16"/>
              </w:rPr>
            </w:pPr>
            <w:r w:rsidRPr="00637B7C">
              <w:rPr>
                <w:bCs/>
                <w:sz w:val="16"/>
                <w:szCs w:val="16"/>
              </w:rPr>
              <w:t>40 940,7</w:t>
            </w:r>
          </w:p>
        </w:tc>
        <w:tc>
          <w:tcPr>
            <w:tcW w:w="712" w:type="dxa"/>
          </w:tcPr>
          <w:p w:rsidR="00637B7C" w:rsidRPr="00637B7C" w:rsidRDefault="00637B7C" w:rsidP="00637B7C">
            <w:pPr>
              <w:ind w:left="-74" w:right="-74"/>
              <w:jc w:val="center"/>
              <w:rPr>
                <w:bCs/>
                <w:sz w:val="16"/>
                <w:szCs w:val="16"/>
              </w:rPr>
            </w:pPr>
            <w:r w:rsidRPr="00637B7C">
              <w:rPr>
                <w:bCs/>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12 000,0</w:t>
            </w:r>
          </w:p>
        </w:tc>
        <w:tc>
          <w:tcPr>
            <w:tcW w:w="1418" w:type="dxa"/>
          </w:tcPr>
          <w:p w:rsidR="00637B7C" w:rsidRPr="00637B7C" w:rsidRDefault="00637B7C" w:rsidP="00637B7C">
            <w:pPr>
              <w:ind w:left="-74" w:right="-74"/>
              <w:jc w:val="center"/>
              <w:rPr>
                <w:bCs/>
                <w:sz w:val="16"/>
                <w:szCs w:val="16"/>
              </w:rPr>
            </w:pPr>
            <w:r w:rsidRPr="00637B7C">
              <w:rPr>
                <w:bCs/>
                <w:sz w:val="16"/>
                <w:szCs w:val="16"/>
              </w:rPr>
              <w:t>28 940,7</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9"/>
        </w:trPr>
        <w:tc>
          <w:tcPr>
            <w:tcW w:w="564" w:type="dxa"/>
            <w:vMerge/>
          </w:tcPr>
          <w:p w:rsidR="00637B7C" w:rsidRPr="00637B7C" w:rsidRDefault="00637B7C" w:rsidP="00637B7C">
            <w:pPr>
              <w:widowControl w:val="0"/>
              <w:ind w:left="-37" w:right="0"/>
              <w:jc w:val="center"/>
              <w:rPr>
                <w:rFonts w:eastAsia="Albany AMT"/>
                <w:sz w:val="16"/>
                <w:szCs w:val="16"/>
              </w:rPr>
            </w:pPr>
          </w:p>
        </w:tc>
        <w:tc>
          <w:tcPr>
            <w:tcW w:w="1704" w:type="dxa"/>
            <w:vMerge/>
          </w:tcPr>
          <w:p w:rsidR="00637B7C" w:rsidRPr="00637B7C" w:rsidRDefault="00637B7C" w:rsidP="00637B7C">
            <w:pPr>
              <w:widowControl w:val="0"/>
              <w:ind w:left="-37"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left="-74" w:right="-74"/>
              <w:jc w:val="center"/>
              <w:rPr>
                <w:bCs/>
                <w:sz w:val="16"/>
                <w:szCs w:val="16"/>
              </w:rPr>
            </w:pPr>
            <w:r w:rsidRPr="00637B7C">
              <w:rPr>
                <w:bCs/>
                <w:sz w:val="16"/>
                <w:szCs w:val="16"/>
              </w:rPr>
              <w:t>11 512,6</w:t>
            </w:r>
          </w:p>
        </w:tc>
        <w:tc>
          <w:tcPr>
            <w:tcW w:w="712" w:type="dxa"/>
          </w:tcPr>
          <w:p w:rsidR="00637B7C" w:rsidRPr="00637B7C" w:rsidRDefault="00637B7C" w:rsidP="00637B7C">
            <w:pPr>
              <w:ind w:left="-74" w:right="-74"/>
              <w:jc w:val="center"/>
              <w:rPr>
                <w:bCs/>
                <w:sz w:val="16"/>
                <w:szCs w:val="16"/>
              </w:rPr>
            </w:pPr>
            <w:r w:rsidRPr="00637B7C">
              <w:rPr>
                <w:bCs/>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8 396,8</w:t>
            </w:r>
          </w:p>
        </w:tc>
        <w:tc>
          <w:tcPr>
            <w:tcW w:w="1418" w:type="dxa"/>
          </w:tcPr>
          <w:p w:rsidR="00637B7C" w:rsidRPr="00637B7C" w:rsidRDefault="00637B7C" w:rsidP="00637B7C">
            <w:pPr>
              <w:ind w:left="-74" w:right="-74"/>
              <w:jc w:val="center"/>
              <w:rPr>
                <w:bCs/>
                <w:sz w:val="16"/>
                <w:szCs w:val="16"/>
              </w:rPr>
            </w:pPr>
            <w:r w:rsidRPr="00637B7C">
              <w:rPr>
                <w:bCs/>
                <w:sz w:val="16"/>
                <w:szCs w:val="16"/>
              </w:rPr>
              <w:t>3 115,8</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val="restart"/>
          </w:tcPr>
          <w:p w:rsidR="00637B7C" w:rsidRPr="00637B7C" w:rsidRDefault="00637B7C" w:rsidP="00637B7C">
            <w:pPr>
              <w:widowControl w:val="0"/>
              <w:ind w:right="0"/>
              <w:jc w:val="center"/>
              <w:rPr>
                <w:sz w:val="16"/>
                <w:szCs w:val="16"/>
              </w:rPr>
            </w:pPr>
            <w:r w:rsidRPr="00637B7C">
              <w:rPr>
                <w:sz w:val="16"/>
                <w:szCs w:val="16"/>
              </w:rPr>
              <w:t>10</w:t>
            </w:r>
          </w:p>
        </w:tc>
        <w:tc>
          <w:tcPr>
            <w:tcW w:w="1704" w:type="dxa"/>
            <w:vMerge w:val="restart"/>
          </w:tcPr>
          <w:p w:rsidR="00637B7C" w:rsidRPr="00637B7C" w:rsidRDefault="00637B7C" w:rsidP="00637B7C">
            <w:pPr>
              <w:widowControl w:val="0"/>
              <w:ind w:right="0"/>
              <w:jc w:val="left"/>
              <w:rPr>
                <w:rFonts w:eastAsia="Albany AMT"/>
                <w:sz w:val="16"/>
                <w:szCs w:val="16"/>
              </w:rPr>
            </w:pPr>
            <w:r w:rsidRPr="00637B7C">
              <w:rPr>
                <w:rFonts w:eastAsia="Albany AMT"/>
                <w:sz w:val="16"/>
                <w:szCs w:val="16"/>
              </w:rPr>
              <w:t>Проведение капитального, текущего ремонта зданий и сооружений муниципальных образовательных организаций, разработка ПСД</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58 786,9</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58 786,9</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 ОО</w:t>
            </w:r>
          </w:p>
        </w:tc>
      </w:tr>
      <w:tr w:rsidR="00637B7C" w:rsidRPr="00637B7C" w:rsidTr="00637B7C">
        <w:trPr>
          <w:trHeight w:val="147"/>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28 996,7</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28 996,7</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sz w:val="16"/>
                <w:szCs w:val="16"/>
              </w:rPr>
            </w:pPr>
            <w:r w:rsidRPr="00637B7C">
              <w:rPr>
                <w:sz w:val="16"/>
                <w:szCs w:val="16"/>
              </w:rPr>
              <w:t>27 607,4</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27 607,4</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sz w:val="16"/>
                <w:szCs w:val="16"/>
              </w:rPr>
            </w:pPr>
            <w:r w:rsidRPr="00637B7C">
              <w:rPr>
                <w:sz w:val="16"/>
                <w:szCs w:val="16"/>
              </w:rPr>
              <w:t>2 182,8</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2 182,8</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val="restart"/>
          </w:tcPr>
          <w:p w:rsidR="00637B7C" w:rsidRPr="00637B7C" w:rsidRDefault="00637B7C" w:rsidP="00637B7C">
            <w:pPr>
              <w:widowControl w:val="0"/>
              <w:ind w:left="-37" w:right="0"/>
              <w:jc w:val="left"/>
              <w:rPr>
                <w:rFonts w:eastAsia="Albany AMT"/>
                <w:sz w:val="16"/>
                <w:szCs w:val="16"/>
              </w:rPr>
            </w:pPr>
            <w:r w:rsidRPr="00637B7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58 786,9</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58 786,9</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 ОО</w:t>
            </w: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jc w:val="center"/>
              <w:rPr>
                <w:sz w:val="16"/>
                <w:szCs w:val="16"/>
              </w:rPr>
            </w:pPr>
            <w:r w:rsidRPr="00637B7C">
              <w:rPr>
                <w:sz w:val="16"/>
                <w:szCs w:val="16"/>
              </w:rPr>
              <w:t>28 996,7</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28 996,7</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jc w:val="center"/>
              <w:rPr>
                <w:sz w:val="16"/>
                <w:szCs w:val="16"/>
              </w:rPr>
            </w:pPr>
            <w:r w:rsidRPr="00637B7C">
              <w:rPr>
                <w:sz w:val="16"/>
                <w:szCs w:val="16"/>
              </w:rPr>
              <w:t>27 607,4</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27 607,4</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tcPr>
          <w:p w:rsidR="00637B7C" w:rsidRPr="00637B7C" w:rsidRDefault="00637B7C" w:rsidP="00637B7C">
            <w:pPr>
              <w:ind w:right="0"/>
              <w:jc w:val="center"/>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jc w:val="center"/>
              <w:rPr>
                <w:sz w:val="16"/>
                <w:szCs w:val="16"/>
              </w:rPr>
            </w:pPr>
            <w:r w:rsidRPr="00637B7C">
              <w:rPr>
                <w:sz w:val="16"/>
                <w:szCs w:val="16"/>
              </w:rPr>
              <w:t>2 182,8</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0,0</w:t>
            </w:r>
          </w:p>
        </w:tc>
        <w:tc>
          <w:tcPr>
            <w:tcW w:w="1418" w:type="dxa"/>
          </w:tcPr>
          <w:p w:rsidR="00637B7C" w:rsidRPr="00637B7C" w:rsidRDefault="00637B7C" w:rsidP="00637B7C">
            <w:pPr>
              <w:ind w:right="0"/>
              <w:jc w:val="center"/>
              <w:rPr>
                <w:sz w:val="16"/>
                <w:szCs w:val="16"/>
              </w:rPr>
            </w:pPr>
            <w:r w:rsidRPr="00637B7C">
              <w:rPr>
                <w:sz w:val="16"/>
                <w:szCs w:val="16"/>
              </w:rPr>
              <w:t>2 182,8</w:t>
            </w:r>
          </w:p>
        </w:tc>
        <w:tc>
          <w:tcPr>
            <w:tcW w:w="709" w:type="dxa"/>
          </w:tcPr>
          <w:p w:rsidR="00637B7C" w:rsidRPr="00637B7C" w:rsidRDefault="00637B7C" w:rsidP="00637B7C">
            <w:pPr>
              <w:ind w:left="-61" w:right="-61"/>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634"/>
        </w:trPr>
        <w:tc>
          <w:tcPr>
            <w:tcW w:w="564" w:type="dxa"/>
            <w:vMerge w:val="restart"/>
          </w:tcPr>
          <w:p w:rsidR="00637B7C" w:rsidRPr="00637B7C" w:rsidRDefault="00637B7C" w:rsidP="00637B7C">
            <w:pPr>
              <w:widowControl w:val="0"/>
              <w:ind w:left="-37" w:right="-76"/>
              <w:jc w:val="center"/>
              <w:rPr>
                <w:rFonts w:eastAsia="Albany AMT"/>
                <w:sz w:val="16"/>
                <w:szCs w:val="16"/>
              </w:rPr>
            </w:pPr>
            <w:r w:rsidRPr="00637B7C">
              <w:rPr>
                <w:rFonts w:eastAsia="Albany AMT"/>
                <w:sz w:val="16"/>
                <w:szCs w:val="16"/>
              </w:rPr>
              <w:t>11</w:t>
            </w:r>
          </w:p>
        </w:tc>
        <w:tc>
          <w:tcPr>
            <w:tcW w:w="1704" w:type="dxa"/>
            <w:vMerge w:val="restart"/>
          </w:tcPr>
          <w:p w:rsidR="00637B7C" w:rsidRPr="00637B7C" w:rsidRDefault="00637B7C" w:rsidP="00637B7C">
            <w:pPr>
              <w:ind w:right="0"/>
              <w:jc w:val="left"/>
              <w:rPr>
                <w:rFonts w:eastAsia="Albany AMT"/>
                <w:sz w:val="16"/>
                <w:szCs w:val="16"/>
              </w:rPr>
            </w:pPr>
            <w:r w:rsidRPr="00637B7C">
              <w:rPr>
                <w:rFonts w:eastAsia="Albany AMT"/>
                <w:sz w:val="16"/>
                <w:szCs w:val="16"/>
              </w:rPr>
              <w:t>Реализация проектов «Народных инициатив»</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35 996,4</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32 396,8</w:t>
            </w:r>
          </w:p>
        </w:tc>
        <w:tc>
          <w:tcPr>
            <w:tcW w:w="1418" w:type="dxa"/>
          </w:tcPr>
          <w:p w:rsidR="00637B7C" w:rsidRPr="00637B7C" w:rsidRDefault="00637B7C" w:rsidP="00637B7C">
            <w:pPr>
              <w:ind w:right="0"/>
              <w:jc w:val="center"/>
              <w:rPr>
                <w:sz w:val="16"/>
                <w:szCs w:val="16"/>
              </w:rPr>
            </w:pPr>
            <w:r w:rsidRPr="00637B7C">
              <w:rPr>
                <w:sz w:val="16"/>
                <w:szCs w:val="16"/>
              </w:rPr>
              <w:t>3 599,6</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 ОО</w:t>
            </w:r>
          </w:p>
        </w:tc>
      </w:tr>
      <w:tr w:rsidR="00637B7C" w:rsidRPr="00637B7C" w:rsidTr="00637B7C">
        <w:trPr>
          <w:trHeight w:val="125"/>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tcPr>
          <w:p w:rsidR="00637B7C" w:rsidRPr="00637B7C" w:rsidRDefault="00637B7C" w:rsidP="00637B7C">
            <w:pPr>
              <w:ind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67"/>
              <w:jc w:val="center"/>
              <w:rPr>
                <w:sz w:val="16"/>
                <w:szCs w:val="16"/>
              </w:rPr>
            </w:pPr>
            <w:r w:rsidRPr="00637B7C">
              <w:rPr>
                <w:sz w:val="16"/>
                <w:szCs w:val="16"/>
              </w:rPr>
              <w:t>13 333,3</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12 000,0</w:t>
            </w:r>
          </w:p>
        </w:tc>
        <w:tc>
          <w:tcPr>
            <w:tcW w:w="1418" w:type="dxa"/>
          </w:tcPr>
          <w:p w:rsidR="00637B7C" w:rsidRPr="00637B7C" w:rsidRDefault="00637B7C" w:rsidP="00637B7C">
            <w:pPr>
              <w:ind w:right="67"/>
              <w:jc w:val="center"/>
              <w:rPr>
                <w:sz w:val="16"/>
                <w:szCs w:val="16"/>
              </w:rPr>
            </w:pPr>
            <w:r w:rsidRPr="00637B7C">
              <w:rPr>
                <w:sz w:val="16"/>
                <w:szCs w:val="16"/>
              </w:rPr>
              <w:t>1 333,3</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156"/>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tcPr>
          <w:p w:rsidR="00637B7C" w:rsidRPr="00637B7C" w:rsidRDefault="00637B7C" w:rsidP="00637B7C">
            <w:pPr>
              <w:ind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67"/>
              <w:jc w:val="center"/>
              <w:rPr>
                <w:sz w:val="16"/>
                <w:szCs w:val="16"/>
              </w:rPr>
            </w:pPr>
            <w:r w:rsidRPr="00637B7C">
              <w:rPr>
                <w:sz w:val="16"/>
                <w:szCs w:val="16"/>
              </w:rPr>
              <w:t>13 333,3</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12 000,0</w:t>
            </w:r>
          </w:p>
        </w:tc>
        <w:tc>
          <w:tcPr>
            <w:tcW w:w="1418" w:type="dxa"/>
          </w:tcPr>
          <w:p w:rsidR="00637B7C" w:rsidRPr="00637B7C" w:rsidRDefault="00637B7C" w:rsidP="00637B7C">
            <w:pPr>
              <w:ind w:right="67"/>
              <w:jc w:val="center"/>
              <w:rPr>
                <w:sz w:val="16"/>
                <w:szCs w:val="16"/>
              </w:rPr>
            </w:pPr>
            <w:r w:rsidRPr="00637B7C">
              <w:rPr>
                <w:sz w:val="16"/>
                <w:szCs w:val="16"/>
              </w:rPr>
              <w:t>1 333,3</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386"/>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tcPr>
          <w:p w:rsidR="00637B7C" w:rsidRPr="00637B7C" w:rsidRDefault="00637B7C" w:rsidP="00637B7C">
            <w:pPr>
              <w:ind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67"/>
              <w:jc w:val="center"/>
              <w:rPr>
                <w:sz w:val="16"/>
                <w:szCs w:val="16"/>
              </w:rPr>
            </w:pPr>
            <w:r w:rsidRPr="00637B7C">
              <w:rPr>
                <w:sz w:val="16"/>
                <w:szCs w:val="16"/>
              </w:rPr>
              <w:t>9 329,8</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8 396,8</w:t>
            </w:r>
          </w:p>
        </w:tc>
        <w:tc>
          <w:tcPr>
            <w:tcW w:w="1418" w:type="dxa"/>
          </w:tcPr>
          <w:p w:rsidR="00637B7C" w:rsidRPr="00637B7C" w:rsidRDefault="00637B7C" w:rsidP="00637B7C">
            <w:pPr>
              <w:ind w:right="67"/>
              <w:jc w:val="center"/>
              <w:rPr>
                <w:sz w:val="16"/>
                <w:szCs w:val="16"/>
              </w:rPr>
            </w:pPr>
            <w:r w:rsidRPr="00637B7C">
              <w:rPr>
                <w:sz w:val="16"/>
                <w:szCs w:val="16"/>
              </w:rPr>
              <w:t>933,0</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386"/>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val="restart"/>
          </w:tcPr>
          <w:p w:rsidR="00637B7C" w:rsidRPr="00637B7C" w:rsidRDefault="00637B7C" w:rsidP="00637B7C">
            <w:pPr>
              <w:ind w:right="0"/>
              <w:jc w:val="left"/>
              <w:rPr>
                <w:rFonts w:eastAsia="Albany AMT"/>
                <w:sz w:val="16"/>
                <w:szCs w:val="16"/>
              </w:rPr>
            </w:pPr>
            <w:r w:rsidRPr="00637B7C">
              <w:rPr>
                <w:rFonts w:eastAsia="Albany AMT"/>
                <w:sz w:val="16"/>
                <w:szCs w:val="16"/>
              </w:rPr>
              <w:t>Реализация мероприятий перечня проектов народных инициатив</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0"/>
              <w:jc w:val="center"/>
              <w:rPr>
                <w:sz w:val="16"/>
                <w:szCs w:val="16"/>
              </w:rPr>
            </w:pPr>
            <w:r w:rsidRPr="00637B7C">
              <w:rPr>
                <w:sz w:val="16"/>
                <w:szCs w:val="16"/>
              </w:rPr>
              <w:t>35 996,4</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32 396,8</w:t>
            </w:r>
          </w:p>
        </w:tc>
        <w:tc>
          <w:tcPr>
            <w:tcW w:w="1418" w:type="dxa"/>
          </w:tcPr>
          <w:p w:rsidR="00637B7C" w:rsidRPr="00637B7C" w:rsidRDefault="00637B7C" w:rsidP="00637B7C">
            <w:pPr>
              <w:ind w:right="0"/>
              <w:jc w:val="center"/>
              <w:rPr>
                <w:sz w:val="16"/>
                <w:szCs w:val="16"/>
              </w:rPr>
            </w:pPr>
            <w:r w:rsidRPr="00637B7C">
              <w:rPr>
                <w:sz w:val="16"/>
                <w:szCs w:val="16"/>
              </w:rPr>
              <w:t>3 599,6</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r w:rsidRPr="00637B7C">
              <w:rPr>
                <w:sz w:val="16"/>
                <w:szCs w:val="16"/>
              </w:rPr>
              <w:t>УО, ОО</w:t>
            </w:r>
          </w:p>
        </w:tc>
      </w:tr>
      <w:tr w:rsidR="00637B7C" w:rsidRPr="00637B7C" w:rsidTr="00637B7C">
        <w:trPr>
          <w:trHeight w:val="386"/>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tcPr>
          <w:p w:rsidR="00637B7C" w:rsidRPr="00637B7C" w:rsidRDefault="00637B7C" w:rsidP="00637B7C">
            <w:pPr>
              <w:ind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67"/>
              <w:jc w:val="center"/>
              <w:rPr>
                <w:sz w:val="16"/>
                <w:szCs w:val="16"/>
              </w:rPr>
            </w:pPr>
            <w:r w:rsidRPr="00637B7C">
              <w:rPr>
                <w:sz w:val="16"/>
                <w:szCs w:val="16"/>
              </w:rPr>
              <w:t>13 333,3</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12 000,0</w:t>
            </w:r>
          </w:p>
        </w:tc>
        <w:tc>
          <w:tcPr>
            <w:tcW w:w="1418" w:type="dxa"/>
          </w:tcPr>
          <w:p w:rsidR="00637B7C" w:rsidRPr="00637B7C" w:rsidRDefault="00637B7C" w:rsidP="00637B7C">
            <w:pPr>
              <w:ind w:right="67"/>
              <w:jc w:val="center"/>
              <w:rPr>
                <w:sz w:val="16"/>
                <w:szCs w:val="16"/>
              </w:rPr>
            </w:pPr>
            <w:r w:rsidRPr="00637B7C">
              <w:rPr>
                <w:sz w:val="16"/>
                <w:szCs w:val="16"/>
              </w:rPr>
              <w:t>1 333,3</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386"/>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tcPr>
          <w:p w:rsidR="00637B7C" w:rsidRPr="00637B7C" w:rsidRDefault="00637B7C" w:rsidP="00637B7C">
            <w:pPr>
              <w:ind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67"/>
              <w:jc w:val="center"/>
              <w:rPr>
                <w:sz w:val="16"/>
                <w:szCs w:val="16"/>
              </w:rPr>
            </w:pPr>
            <w:r w:rsidRPr="00637B7C">
              <w:rPr>
                <w:sz w:val="16"/>
                <w:szCs w:val="16"/>
              </w:rPr>
              <w:t>13 333,3</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12 000,0</w:t>
            </w:r>
          </w:p>
        </w:tc>
        <w:tc>
          <w:tcPr>
            <w:tcW w:w="1418" w:type="dxa"/>
          </w:tcPr>
          <w:p w:rsidR="00637B7C" w:rsidRPr="00637B7C" w:rsidRDefault="00637B7C" w:rsidP="00637B7C">
            <w:pPr>
              <w:ind w:right="67"/>
              <w:jc w:val="center"/>
              <w:rPr>
                <w:sz w:val="16"/>
                <w:szCs w:val="16"/>
              </w:rPr>
            </w:pPr>
            <w:r w:rsidRPr="00637B7C">
              <w:rPr>
                <w:sz w:val="16"/>
                <w:szCs w:val="16"/>
              </w:rPr>
              <w:t>1 333,3</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386"/>
        </w:trPr>
        <w:tc>
          <w:tcPr>
            <w:tcW w:w="564" w:type="dxa"/>
            <w:vMerge/>
          </w:tcPr>
          <w:p w:rsidR="00637B7C" w:rsidRPr="00637B7C" w:rsidRDefault="00637B7C" w:rsidP="00637B7C">
            <w:pPr>
              <w:widowControl w:val="0"/>
              <w:ind w:left="-37" w:right="-76"/>
              <w:jc w:val="center"/>
              <w:rPr>
                <w:rFonts w:eastAsia="Albany AMT"/>
                <w:sz w:val="16"/>
                <w:szCs w:val="16"/>
              </w:rPr>
            </w:pPr>
          </w:p>
        </w:tc>
        <w:tc>
          <w:tcPr>
            <w:tcW w:w="1704" w:type="dxa"/>
            <w:vMerge/>
          </w:tcPr>
          <w:p w:rsidR="00637B7C" w:rsidRPr="00637B7C" w:rsidRDefault="00637B7C" w:rsidP="00637B7C">
            <w:pPr>
              <w:ind w:right="0"/>
              <w:jc w:val="left"/>
              <w:rPr>
                <w:rFonts w:eastAsia="Albany AMT"/>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67"/>
              <w:jc w:val="center"/>
              <w:rPr>
                <w:sz w:val="16"/>
                <w:szCs w:val="16"/>
              </w:rPr>
            </w:pPr>
            <w:r w:rsidRPr="00637B7C">
              <w:rPr>
                <w:sz w:val="16"/>
                <w:szCs w:val="16"/>
              </w:rPr>
              <w:t>9 329,8</w:t>
            </w:r>
          </w:p>
        </w:tc>
        <w:tc>
          <w:tcPr>
            <w:tcW w:w="712" w:type="dxa"/>
          </w:tcPr>
          <w:p w:rsidR="00637B7C" w:rsidRPr="00637B7C" w:rsidRDefault="00637B7C" w:rsidP="00637B7C">
            <w:pPr>
              <w:ind w:right="0"/>
              <w:jc w:val="center"/>
              <w:rPr>
                <w:sz w:val="16"/>
                <w:szCs w:val="16"/>
              </w:rPr>
            </w:pPr>
            <w:r w:rsidRPr="00637B7C">
              <w:rPr>
                <w:sz w:val="16"/>
                <w:szCs w:val="16"/>
              </w:rPr>
              <w:t>0,0</w:t>
            </w:r>
          </w:p>
        </w:tc>
        <w:tc>
          <w:tcPr>
            <w:tcW w:w="1272" w:type="dxa"/>
            <w:gridSpan w:val="3"/>
          </w:tcPr>
          <w:p w:rsidR="00637B7C" w:rsidRPr="00637B7C" w:rsidRDefault="00637B7C" w:rsidP="00637B7C">
            <w:pPr>
              <w:ind w:right="0"/>
              <w:jc w:val="center"/>
              <w:rPr>
                <w:sz w:val="16"/>
                <w:szCs w:val="16"/>
              </w:rPr>
            </w:pPr>
            <w:r w:rsidRPr="00637B7C">
              <w:rPr>
                <w:sz w:val="16"/>
                <w:szCs w:val="16"/>
              </w:rPr>
              <w:t>8 396,8</w:t>
            </w:r>
          </w:p>
        </w:tc>
        <w:tc>
          <w:tcPr>
            <w:tcW w:w="1418" w:type="dxa"/>
          </w:tcPr>
          <w:p w:rsidR="00637B7C" w:rsidRPr="00637B7C" w:rsidRDefault="00637B7C" w:rsidP="00637B7C">
            <w:pPr>
              <w:ind w:right="67"/>
              <w:jc w:val="center"/>
              <w:rPr>
                <w:sz w:val="16"/>
                <w:szCs w:val="16"/>
              </w:rPr>
            </w:pPr>
            <w:r w:rsidRPr="00637B7C">
              <w:rPr>
                <w:sz w:val="16"/>
                <w:szCs w:val="16"/>
              </w:rPr>
              <w:t>933,0</w:t>
            </w:r>
          </w:p>
        </w:tc>
        <w:tc>
          <w:tcPr>
            <w:tcW w:w="709" w:type="dxa"/>
          </w:tcPr>
          <w:p w:rsidR="00637B7C" w:rsidRPr="00637B7C" w:rsidRDefault="00637B7C" w:rsidP="00637B7C">
            <w:pPr>
              <w:widowControl w:val="0"/>
              <w:spacing w:after="100" w:afterAutospacing="1"/>
              <w:ind w:left="-79" w:right="-64"/>
              <w:jc w:val="center"/>
              <w:rPr>
                <w:sz w:val="16"/>
                <w:szCs w:val="16"/>
              </w:rPr>
            </w:pPr>
            <w:r w:rsidRPr="00637B7C">
              <w:rPr>
                <w:sz w:val="16"/>
                <w:szCs w:val="16"/>
              </w:rPr>
              <w:t>0,0</w:t>
            </w:r>
          </w:p>
        </w:tc>
        <w:tc>
          <w:tcPr>
            <w:tcW w:w="567" w:type="dxa"/>
            <w:vMerge/>
          </w:tcPr>
          <w:p w:rsidR="00637B7C" w:rsidRPr="00637B7C" w:rsidRDefault="00637B7C" w:rsidP="00637B7C">
            <w:pPr>
              <w:ind w:right="0"/>
              <w:jc w:val="center"/>
              <w:rPr>
                <w:sz w:val="16"/>
                <w:szCs w:val="16"/>
              </w:rPr>
            </w:pPr>
          </w:p>
        </w:tc>
      </w:tr>
      <w:tr w:rsidR="00637B7C" w:rsidRPr="00637B7C" w:rsidTr="00637B7C">
        <w:trPr>
          <w:trHeight w:val="266"/>
        </w:trPr>
        <w:tc>
          <w:tcPr>
            <w:tcW w:w="564" w:type="dxa"/>
            <w:vMerge w:val="restart"/>
          </w:tcPr>
          <w:p w:rsidR="00637B7C" w:rsidRPr="00637B7C" w:rsidRDefault="00637B7C" w:rsidP="00637B7C">
            <w:pPr>
              <w:widowControl w:val="0"/>
              <w:ind w:right="0"/>
              <w:jc w:val="center"/>
              <w:rPr>
                <w:sz w:val="16"/>
                <w:szCs w:val="16"/>
              </w:rPr>
            </w:pPr>
            <w:r w:rsidRPr="00637B7C">
              <w:rPr>
                <w:sz w:val="16"/>
                <w:szCs w:val="16"/>
              </w:rPr>
              <w:t>12</w:t>
            </w:r>
          </w:p>
        </w:tc>
        <w:tc>
          <w:tcPr>
            <w:tcW w:w="1704" w:type="dxa"/>
            <w:vMerge w:val="restart"/>
          </w:tcPr>
          <w:p w:rsidR="00637B7C" w:rsidRPr="00637B7C" w:rsidRDefault="00637B7C" w:rsidP="00637B7C">
            <w:pPr>
              <w:ind w:right="0"/>
              <w:jc w:val="left"/>
              <w:rPr>
                <w:sz w:val="16"/>
                <w:szCs w:val="16"/>
              </w:rPr>
            </w:pPr>
            <w:r w:rsidRPr="00637B7C">
              <w:rPr>
                <w:sz w:val="16"/>
                <w:szCs w:val="16"/>
              </w:rPr>
              <w:t>Всего по подпрограмме</w:t>
            </w:r>
          </w:p>
        </w:tc>
        <w:tc>
          <w:tcPr>
            <w:tcW w:w="1134" w:type="dxa"/>
          </w:tcPr>
          <w:p w:rsidR="00637B7C" w:rsidRPr="00637B7C" w:rsidRDefault="00637B7C" w:rsidP="00637B7C">
            <w:pPr>
              <w:widowControl w:val="0"/>
              <w:ind w:right="-54"/>
              <w:jc w:val="left"/>
              <w:rPr>
                <w:sz w:val="16"/>
                <w:szCs w:val="16"/>
              </w:rPr>
            </w:pPr>
            <w:r w:rsidRPr="00637B7C">
              <w:rPr>
                <w:sz w:val="16"/>
                <w:szCs w:val="16"/>
              </w:rPr>
              <w:t>2025-2027 годы,</w:t>
            </w:r>
          </w:p>
          <w:p w:rsidR="00637B7C" w:rsidRPr="00637B7C" w:rsidRDefault="00637B7C" w:rsidP="00637B7C">
            <w:pPr>
              <w:widowControl w:val="0"/>
              <w:ind w:right="-54"/>
              <w:jc w:val="left"/>
              <w:rPr>
                <w:sz w:val="16"/>
                <w:szCs w:val="16"/>
              </w:rPr>
            </w:pPr>
            <w:r w:rsidRPr="00637B7C">
              <w:rPr>
                <w:sz w:val="16"/>
                <w:szCs w:val="16"/>
              </w:rPr>
              <w:t>в т.ч.</w:t>
            </w:r>
          </w:p>
        </w:tc>
        <w:tc>
          <w:tcPr>
            <w:tcW w:w="1276" w:type="dxa"/>
          </w:tcPr>
          <w:p w:rsidR="00637B7C" w:rsidRPr="00637B7C" w:rsidRDefault="00637B7C" w:rsidP="00637B7C">
            <w:pPr>
              <w:ind w:right="-96" w:hanging="213"/>
              <w:jc w:val="center"/>
              <w:rPr>
                <w:sz w:val="16"/>
                <w:szCs w:val="16"/>
              </w:rPr>
            </w:pPr>
            <w:r w:rsidRPr="00637B7C">
              <w:rPr>
                <w:sz w:val="16"/>
                <w:szCs w:val="16"/>
              </w:rPr>
              <w:t>388 024,7</w:t>
            </w:r>
          </w:p>
        </w:tc>
        <w:tc>
          <w:tcPr>
            <w:tcW w:w="712" w:type="dxa"/>
          </w:tcPr>
          <w:p w:rsidR="00637B7C" w:rsidRPr="00637B7C" w:rsidRDefault="00637B7C" w:rsidP="00637B7C">
            <w:pPr>
              <w:ind w:left="-72" w:right="-75"/>
              <w:jc w:val="center"/>
              <w:rPr>
                <w:sz w:val="16"/>
                <w:szCs w:val="16"/>
              </w:rPr>
            </w:pPr>
            <w:r w:rsidRPr="00637B7C">
              <w:rPr>
                <w:sz w:val="16"/>
                <w:szCs w:val="16"/>
              </w:rPr>
              <w:t>0,0</w:t>
            </w:r>
          </w:p>
        </w:tc>
        <w:tc>
          <w:tcPr>
            <w:tcW w:w="1272" w:type="dxa"/>
            <w:gridSpan w:val="3"/>
          </w:tcPr>
          <w:p w:rsidR="00637B7C" w:rsidRPr="00637B7C" w:rsidRDefault="00637B7C" w:rsidP="00637B7C">
            <w:pPr>
              <w:ind w:right="0" w:hanging="78"/>
              <w:jc w:val="center"/>
              <w:rPr>
                <w:sz w:val="16"/>
                <w:szCs w:val="16"/>
              </w:rPr>
            </w:pPr>
            <w:r w:rsidRPr="00637B7C">
              <w:rPr>
                <w:sz w:val="16"/>
                <w:szCs w:val="16"/>
              </w:rPr>
              <w:t>32 396,8</w:t>
            </w:r>
          </w:p>
        </w:tc>
        <w:tc>
          <w:tcPr>
            <w:tcW w:w="1418" w:type="dxa"/>
          </w:tcPr>
          <w:p w:rsidR="00637B7C" w:rsidRPr="00637B7C" w:rsidRDefault="00637B7C" w:rsidP="00637B7C">
            <w:pPr>
              <w:ind w:right="-96" w:hanging="213"/>
              <w:jc w:val="center"/>
              <w:rPr>
                <w:sz w:val="16"/>
                <w:szCs w:val="16"/>
              </w:rPr>
            </w:pPr>
            <w:r w:rsidRPr="00637B7C">
              <w:rPr>
                <w:sz w:val="16"/>
                <w:szCs w:val="16"/>
              </w:rPr>
              <w:t>355 627,9</w:t>
            </w:r>
          </w:p>
        </w:tc>
        <w:tc>
          <w:tcPr>
            <w:tcW w:w="709" w:type="dxa"/>
          </w:tcPr>
          <w:p w:rsidR="00637B7C" w:rsidRPr="00637B7C" w:rsidRDefault="00637B7C" w:rsidP="00637B7C">
            <w:pPr>
              <w:ind w:left="-79" w:right="-78"/>
              <w:jc w:val="center"/>
              <w:rPr>
                <w:sz w:val="16"/>
                <w:szCs w:val="16"/>
              </w:rPr>
            </w:pPr>
            <w:r w:rsidRPr="00637B7C">
              <w:rPr>
                <w:sz w:val="16"/>
                <w:szCs w:val="16"/>
              </w:rPr>
              <w:t>0,0</w:t>
            </w:r>
          </w:p>
        </w:tc>
        <w:tc>
          <w:tcPr>
            <w:tcW w:w="567" w:type="dxa"/>
            <w:vMerge w:val="restart"/>
          </w:tcPr>
          <w:p w:rsidR="00637B7C" w:rsidRPr="00637B7C" w:rsidRDefault="00637B7C" w:rsidP="00637B7C">
            <w:pPr>
              <w:ind w:right="0"/>
              <w:jc w:val="center"/>
              <w:rPr>
                <w:sz w:val="16"/>
                <w:szCs w:val="16"/>
              </w:rPr>
            </w:pPr>
          </w:p>
        </w:tc>
      </w:tr>
      <w:tr w:rsidR="00637B7C" w:rsidRPr="00637B7C" w:rsidTr="00637B7C">
        <w:trPr>
          <w:trHeight w:val="70"/>
        </w:trPr>
        <w:tc>
          <w:tcPr>
            <w:tcW w:w="564" w:type="dxa"/>
            <w:vMerge/>
          </w:tcPr>
          <w:p w:rsidR="00637B7C" w:rsidRPr="00637B7C" w:rsidRDefault="00637B7C" w:rsidP="00637B7C">
            <w:pPr>
              <w:ind w:right="0"/>
              <w:jc w:val="left"/>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2025 год</w:t>
            </w:r>
          </w:p>
        </w:tc>
        <w:tc>
          <w:tcPr>
            <w:tcW w:w="1276" w:type="dxa"/>
          </w:tcPr>
          <w:p w:rsidR="00637B7C" w:rsidRPr="00637B7C" w:rsidRDefault="00637B7C" w:rsidP="00637B7C">
            <w:pPr>
              <w:ind w:right="0" w:hanging="213"/>
              <w:jc w:val="center"/>
              <w:rPr>
                <w:sz w:val="16"/>
                <w:szCs w:val="16"/>
              </w:rPr>
            </w:pPr>
            <w:r w:rsidRPr="00637B7C">
              <w:rPr>
                <w:sz w:val="16"/>
                <w:szCs w:val="16"/>
              </w:rPr>
              <w:t>150 560,7</w:t>
            </w:r>
          </w:p>
        </w:tc>
        <w:tc>
          <w:tcPr>
            <w:tcW w:w="712" w:type="dxa"/>
          </w:tcPr>
          <w:p w:rsidR="00637B7C" w:rsidRPr="00637B7C" w:rsidRDefault="00637B7C" w:rsidP="00637B7C">
            <w:pPr>
              <w:ind w:left="-72" w:right="-75"/>
              <w:jc w:val="center"/>
              <w:rPr>
                <w:sz w:val="16"/>
                <w:szCs w:val="16"/>
              </w:rPr>
            </w:pPr>
            <w:r w:rsidRPr="00637B7C">
              <w:rPr>
                <w:sz w:val="16"/>
                <w:szCs w:val="16"/>
              </w:rPr>
              <w:t>0,0</w:t>
            </w:r>
          </w:p>
        </w:tc>
        <w:tc>
          <w:tcPr>
            <w:tcW w:w="1272" w:type="dxa"/>
            <w:gridSpan w:val="3"/>
          </w:tcPr>
          <w:p w:rsidR="00637B7C" w:rsidRPr="00637B7C" w:rsidRDefault="00637B7C" w:rsidP="00637B7C">
            <w:pPr>
              <w:ind w:right="67" w:hanging="78"/>
              <w:jc w:val="center"/>
              <w:rPr>
                <w:sz w:val="16"/>
                <w:szCs w:val="16"/>
              </w:rPr>
            </w:pPr>
            <w:r w:rsidRPr="00637B7C">
              <w:rPr>
                <w:sz w:val="16"/>
                <w:szCs w:val="16"/>
              </w:rPr>
              <w:t>12 000,0</w:t>
            </w:r>
          </w:p>
        </w:tc>
        <w:tc>
          <w:tcPr>
            <w:tcW w:w="1418" w:type="dxa"/>
          </w:tcPr>
          <w:p w:rsidR="00637B7C" w:rsidRPr="00637B7C" w:rsidRDefault="00637B7C" w:rsidP="00637B7C">
            <w:pPr>
              <w:ind w:right="0" w:hanging="213"/>
              <w:jc w:val="center"/>
              <w:rPr>
                <w:sz w:val="16"/>
                <w:szCs w:val="16"/>
              </w:rPr>
            </w:pPr>
            <w:r w:rsidRPr="00637B7C">
              <w:rPr>
                <w:sz w:val="16"/>
                <w:szCs w:val="16"/>
              </w:rPr>
              <w:t>138 560,7</w:t>
            </w:r>
          </w:p>
        </w:tc>
        <w:tc>
          <w:tcPr>
            <w:tcW w:w="709" w:type="dxa"/>
          </w:tcPr>
          <w:p w:rsidR="00637B7C" w:rsidRPr="00637B7C" w:rsidRDefault="00637B7C" w:rsidP="00637B7C">
            <w:pPr>
              <w:ind w:left="-79" w:right="-78"/>
              <w:jc w:val="center"/>
              <w:rPr>
                <w:sz w:val="16"/>
                <w:szCs w:val="16"/>
              </w:rPr>
            </w:pPr>
            <w:r w:rsidRPr="00637B7C">
              <w:rPr>
                <w:sz w:val="16"/>
                <w:szCs w:val="16"/>
              </w:rPr>
              <w:t>0,0</w:t>
            </w:r>
          </w:p>
        </w:tc>
        <w:tc>
          <w:tcPr>
            <w:tcW w:w="567" w:type="dxa"/>
            <w:vMerge/>
          </w:tcPr>
          <w:p w:rsidR="00637B7C" w:rsidRPr="00637B7C" w:rsidRDefault="00637B7C" w:rsidP="00637B7C">
            <w:pPr>
              <w:ind w:right="0"/>
              <w:jc w:val="left"/>
              <w:rPr>
                <w:sz w:val="16"/>
                <w:szCs w:val="16"/>
              </w:rPr>
            </w:pPr>
          </w:p>
        </w:tc>
      </w:tr>
      <w:tr w:rsidR="00637B7C" w:rsidRPr="00637B7C" w:rsidTr="00637B7C">
        <w:trPr>
          <w:trHeight w:val="266"/>
        </w:trPr>
        <w:tc>
          <w:tcPr>
            <w:tcW w:w="564" w:type="dxa"/>
            <w:vMerge/>
          </w:tcPr>
          <w:p w:rsidR="00637B7C" w:rsidRPr="00637B7C" w:rsidRDefault="00637B7C" w:rsidP="00637B7C">
            <w:pPr>
              <w:ind w:right="0"/>
              <w:jc w:val="left"/>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2026 год</w:t>
            </w:r>
          </w:p>
        </w:tc>
        <w:tc>
          <w:tcPr>
            <w:tcW w:w="1276" w:type="dxa"/>
          </w:tcPr>
          <w:p w:rsidR="00637B7C" w:rsidRPr="00637B7C" w:rsidRDefault="00637B7C" w:rsidP="00637B7C">
            <w:pPr>
              <w:ind w:right="0" w:hanging="213"/>
              <w:jc w:val="center"/>
              <w:rPr>
                <w:sz w:val="16"/>
                <w:szCs w:val="16"/>
              </w:rPr>
            </w:pPr>
            <w:r w:rsidRPr="00637B7C">
              <w:rPr>
                <w:sz w:val="16"/>
                <w:szCs w:val="16"/>
              </w:rPr>
              <w:t>142 171,4</w:t>
            </w:r>
          </w:p>
        </w:tc>
        <w:tc>
          <w:tcPr>
            <w:tcW w:w="712" w:type="dxa"/>
          </w:tcPr>
          <w:p w:rsidR="00637B7C" w:rsidRPr="00637B7C" w:rsidRDefault="00637B7C" w:rsidP="00637B7C">
            <w:pPr>
              <w:ind w:left="-72" w:right="-75"/>
              <w:jc w:val="center"/>
              <w:rPr>
                <w:sz w:val="16"/>
                <w:szCs w:val="16"/>
              </w:rPr>
            </w:pPr>
            <w:r w:rsidRPr="00637B7C">
              <w:rPr>
                <w:sz w:val="16"/>
                <w:szCs w:val="16"/>
              </w:rPr>
              <w:t>0,0</w:t>
            </w:r>
          </w:p>
        </w:tc>
        <w:tc>
          <w:tcPr>
            <w:tcW w:w="1272" w:type="dxa"/>
            <w:gridSpan w:val="3"/>
          </w:tcPr>
          <w:p w:rsidR="00637B7C" w:rsidRPr="00637B7C" w:rsidRDefault="00637B7C" w:rsidP="00637B7C">
            <w:pPr>
              <w:ind w:right="67" w:hanging="78"/>
              <w:jc w:val="center"/>
              <w:rPr>
                <w:sz w:val="16"/>
                <w:szCs w:val="16"/>
              </w:rPr>
            </w:pPr>
            <w:r w:rsidRPr="00637B7C">
              <w:rPr>
                <w:sz w:val="16"/>
                <w:szCs w:val="16"/>
              </w:rPr>
              <w:t>12 000,0</w:t>
            </w:r>
          </w:p>
        </w:tc>
        <w:tc>
          <w:tcPr>
            <w:tcW w:w="1418" w:type="dxa"/>
          </w:tcPr>
          <w:p w:rsidR="00637B7C" w:rsidRPr="00637B7C" w:rsidRDefault="00637B7C" w:rsidP="00637B7C">
            <w:pPr>
              <w:ind w:right="0" w:hanging="213"/>
              <w:jc w:val="center"/>
              <w:rPr>
                <w:sz w:val="16"/>
                <w:szCs w:val="16"/>
              </w:rPr>
            </w:pPr>
            <w:r w:rsidRPr="00637B7C">
              <w:rPr>
                <w:sz w:val="16"/>
                <w:szCs w:val="16"/>
              </w:rPr>
              <w:t>130 171,4</w:t>
            </w:r>
          </w:p>
        </w:tc>
        <w:tc>
          <w:tcPr>
            <w:tcW w:w="709" w:type="dxa"/>
          </w:tcPr>
          <w:p w:rsidR="00637B7C" w:rsidRPr="00637B7C" w:rsidRDefault="00637B7C" w:rsidP="00637B7C">
            <w:pPr>
              <w:ind w:left="-79" w:right="-78"/>
              <w:jc w:val="center"/>
              <w:rPr>
                <w:sz w:val="16"/>
                <w:szCs w:val="16"/>
              </w:rPr>
            </w:pPr>
            <w:r w:rsidRPr="00637B7C">
              <w:rPr>
                <w:sz w:val="16"/>
                <w:szCs w:val="16"/>
              </w:rPr>
              <w:t>0,0</w:t>
            </w:r>
          </w:p>
        </w:tc>
        <w:tc>
          <w:tcPr>
            <w:tcW w:w="567" w:type="dxa"/>
            <w:vMerge/>
          </w:tcPr>
          <w:p w:rsidR="00637B7C" w:rsidRPr="00637B7C" w:rsidRDefault="00637B7C" w:rsidP="00637B7C">
            <w:pPr>
              <w:ind w:right="0"/>
              <w:jc w:val="left"/>
              <w:rPr>
                <w:sz w:val="16"/>
                <w:szCs w:val="16"/>
              </w:rPr>
            </w:pPr>
          </w:p>
        </w:tc>
      </w:tr>
      <w:tr w:rsidR="00637B7C" w:rsidRPr="00637B7C" w:rsidTr="00637B7C">
        <w:trPr>
          <w:trHeight w:val="266"/>
        </w:trPr>
        <w:tc>
          <w:tcPr>
            <w:tcW w:w="564" w:type="dxa"/>
            <w:vMerge/>
          </w:tcPr>
          <w:p w:rsidR="00637B7C" w:rsidRPr="00637B7C" w:rsidRDefault="00637B7C" w:rsidP="00637B7C">
            <w:pPr>
              <w:ind w:right="0"/>
              <w:jc w:val="left"/>
              <w:rPr>
                <w:sz w:val="16"/>
                <w:szCs w:val="16"/>
              </w:rPr>
            </w:pPr>
          </w:p>
        </w:tc>
        <w:tc>
          <w:tcPr>
            <w:tcW w:w="1704" w:type="dxa"/>
            <w:vMerge/>
          </w:tcPr>
          <w:p w:rsidR="00637B7C" w:rsidRPr="00637B7C" w:rsidRDefault="00637B7C" w:rsidP="00637B7C">
            <w:pPr>
              <w:ind w:right="0"/>
              <w:jc w:val="left"/>
              <w:rPr>
                <w:sz w:val="16"/>
                <w:szCs w:val="16"/>
              </w:rPr>
            </w:pPr>
          </w:p>
        </w:tc>
        <w:tc>
          <w:tcPr>
            <w:tcW w:w="1134" w:type="dxa"/>
          </w:tcPr>
          <w:p w:rsidR="00637B7C" w:rsidRPr="00637B7C" w:rsidRDefault="00637B7C" w:rsidP="00637B7C">
            <w:pPr>
              <w:ind w:right="-54"/>
              <w:jc w:val="left"/>
              <w:rPr>
                <w:sz w:val="16"/>
                <w:szCs w:val="16"/>
              </w:rPr>
            </w:pPr>
            <w:r w:rsidRPr="00637B7C">
              <w:rPr>
                <w:sz w:val="16"/>
                <w:szCs w:val="16"/>
              </w:rPr>
              <w:t>2027 год</w:t>
            </w:r>
          </w:p>
        </w:tc>
        <w:tc>
          <w:tcPr>
            <w:tcW w:w="1276" w:type="dxa"/>
          </w:tcPr>
          <w:p w:rsidR="00637B7C" w:rsidRPr="00637B7C" w:rsidRDefault="00637B7C" w:rsidP="00637B7C">
            <w:pPr>
              <w:ind w:right="0" w:hanging="213"/>
              <w:jc w:val="center"/>
              <w:rPr>
                <w:sz w:val="16"/>
                <w:szCs w:val="16"/>
              </w:rPr>
            </w:pPr>
            <w:r w:rsidRPr="00637B7C">
              <w:rPr>
                <w:sz w:val="16"/>
                <w:szCs w:val="16"/>
              </w:rPr>
              <w:t>95 292,6</w:t>
            </w:r>
          </w:p>
        </w:tc>
        <w:tc>
          <w:tcPr>
            <w:tcW w:w="712" w:type="dxa"/>
          </w:tcPr>
          <w:p w:rsidR="00637B7C" w:rsidRPr="00637B7C" w:rsidRDefault="00637B7C" w:rsidP="00637B7C">
            <w:pPr>
              <w:ind w:left="-72" w:right="-75"/>
              <w:jc w:val="center"/>
              <w:rPr>
                <w:sz w:val="16"/>
                <w:szCs w:val="16"/>
              </w:rPr>
            </w:pPr>
            <w:r w:rsidRPr="00637B7C">
              <w:rPr>
                <w:sz w:val="16"/>
                <w:szCs w:val="16"/>
              </w:rPr>
              <w:t>0,0</w:t>
            </w:r>
          </w:p>
        </w:tc>
        <w:tc>
          <w:tcPr>
            <w:tcW w:w="1272" w:type="dxa"/>
            <w:gridSpan w:val="3"/>
          </w:tcPr>
          <w:p w:rsidR="00637B7C" w:rsidRPr="00637B7C" w:rsidRDefault="00637B7C" w:rsidP="00637B7C">
            <w:pPr>
              <w:ind w:right="67" w:hanging="78"/>
              <w:jc w:val="center"/>
              <w:rPr>
                <w:sz w:val="16"/>
                <w:szCs w:val="16"/>
              </w:rPr>
            </w:pPr>
            <w:r w:rsidRPr="00637B7C">
              <w:rPr>
                <w:sz w:val="16"/>
                <w:szCs w:val="16"/>
              </w:rPr>
              <w:t>8 396,8</w:t>
            </w:r>
          </w:p>
        </w:tc>
        <w:tc>
          <w:tcPr>
            <w:tcW w:w="1418" w:type="dxa"/>
          </w:tcPr>
          <w:p w:rsidR="00637B7C" w:rsidRPr="00637B7C" w:rsidRDefault="00637B7C" w:rsidP="00637B7C">
            <w:pPr>
              <w:ind w:right="0" w:hanging="213"/>
              <w:jc w:val="center"/>
              <w:rPr>
                <w:sz w:val="16"/>
                <w:szCs w:val="16"/>
              </w:rPr>
            </w:pPr>
            <w:r w:rsidRPr="00637B7C">
              <w:rPr>
                <w:sz w:val="16"/>
                <w:szCs w:val="16"/>
              </w:rPr>
              <w:t>86 895,8</w:t>
            </w:r>
          </w:p>
        </w:tc>
        <w:tc>
          <w:tcPr>
            <w:tcW w:w="709" w:type="dxa"/>
          </w:tcPr>
          <w:p w:rsidR="00637B7C" w:rsidRPr="00637B7C" w:rsidRDefault="00637B7C" w:rsidP="00637B7C">
            <w:pPr>
              <w:ind w:left="-79" w:right="-78"/>
              <w:jc w:val="center"/>
              <w:rPr>
                <w:sz w:val="16"/>
                <w:szCs w:val="16"/>
              </w:rPr>
            </w:pPr>
            <w:r w:rsidRPr="00637B7C">
              <w:rPr>
                <w:sz w:val="16"/>
                <w:szCs w:val="16"/>
              </w:rPr>
              <w:t>0,0</w:t>
            </w:r>
          </w:p>
        </w:tc>
        <w:tc>
          <w:tcPr>
            <w:tcW w:w="567" w:type="dxa"/>
            <w:vMerge/>
          </w:tcPr>
          <w:p w:rsidR="00637B7C" w:rsidRPr="00637B7C" w:rsidRDefault="00637B7C" w:rsidP="00637B7C">
            <w:pPr>
              <w:ind w:right="0"/>
              <w:jc w:val="left"/>
              <w:rPr>
                <w:sz w:val="16"/>
                <w:szCs w:val="16"/>
              </w:rPr>
            </w:pPr>
          </w:p>
        </w:tc>
      </w:tr>
    </w:tbl>
    <w:p w:rsidR="00637B7C" w:rsidRPr="00637B7C" w:rsidRDefault="00637B7C" w:rsidP="00637B7C">
      <w:pPr>
        <w:widowControl w:val="0"/>
        <w:tabs>
          <w:tab w:val="left" w:pos="721"/>
        </w:tabs>
        <w:autoSpaceDE w:val="0"/>
        <w:ind w:right="0" w:firstLine="709"/>
        <w:textAlignment w:val="baseline"/>
        <w:rPr>
          <w:rFonts w:eastAsia="Andale Sans UI"/>
          <w:kern w:val="1"/>
          <w:sz w:val="16"/>
          <w:szCs w:val="16"/>
          <w:lang w:eastAsia="fa-IR" w:bidi="fa-IR"/>
        </w:rPr>
      </w:pPr>
    </w:p>
    <w:p w:rsidR="00637B7C" w:rsidRPr="00637B7C" w:rsidRDefault="00637B7C" w:rsidP="00637B7C">
      <w:pPr>
        <w:widowControl w:val="0"/>
        <w:ind w:right="0" w:firstLine="709"/>
        <w:rPr>
          <w:sz w:val="16"/>
          <w:szCs w:val="16"/>
        </w:rPr>
      </w:pPr>
      <w:r w:rsidRPr="00637B7C">
        <w:rPr>
          <w:sz w:val="16"/>
          <w:szCs w:val="16"/>
        </w:rPr>
        <w:t>2. Опубликовать настоящее постановление в печатном средстве массовой информации «Вестник Нижнеудинского района».</w:t>
      </w:r>
    </w:p>
    <w:p w:rsidR="00637B7C" w:rsidRPr="00637B7C" w:rsidRDefault="00637B7C" w:rsidP="00637B7C">
      <w:pPr>
        <w:widowControl w:val="0"/>
        <w:ind w:right="0" w:firstLine="709"/>
        <w:rPr>
          <w:sz w:val="16"/>
          <w:szCs w:val="16"/>
        </w:rPr>
      </w:pPr>
    </w:p>
    <w:p w:rsidR="00637B7C" w:rsidRPr="00637B7C" w:rsidRDefault="00637B7C" w:rsidP="00637B7C">
      <w:pPr>
        <w:ind w:right="0"/>
        <w:jc w:val="left"/>
        <w:rPr>
          <w:sz w:val="16"/>
          <w:szCs w:val="16"/>
        </w:rPr>
      </w:pPr>
      <w:r w:rsidRPr="00637B7C">
        <w:rPr>
          <w:sz w:val="16"/>
          <w:szCs w:val="16"/>
        </w:rPr>
        <w:t>Исполняющий обязанности мэра</w:t>
      </w:r>
    </w:p>
    <w:p w:rsidR="00637B7C" w:rsidRPr="00637B7C" w:rsidRDefault="00637B7C" w:rsidP="00637B7C">
      <w:pPr>
        <w:ind w:right="0"/>
        <w:jc w:val="left"/>
        <w:rPr>
          <w:sz w:val="16"/>
          <w:szCs w:val="16"/>
        </w:rPr>
      </w:pPr>
      <w:r w:rsidRPr="00637B7C">
        <w:rPr>
          <w:sz w:val="16"/>
          <w:szCs w:val="16"/>
        </w:rPr>
        <w:t>муниципального образования «Нижнеудинский</w:t>
      </w:r>
    </w:p>
    <w:p w:rsidR="00637B7C" w:rsidRPr="00637B7C" w:rsidRDefault="00637B7C" w:rsidP="00637B7C">
      <w:pPr>
        <w:ind w:right="0"/>
        <w:jc w:val="left"/>
        <w:rPr>
          <w:sz w:val="16"/>
          <w:szCs w:val="16"/>
        </w:rPr>
      </w:pPr>
      <w:r w:rsidRPr="00637B7C">
        <w:rPr>
          <w:sz w:val="16"/>
          <w:szCs w:val="16"/>
        </w:rPr>
        <w:t xml:space="preserve">район» – первый заместитель мэра                                                            </w:t>
      </w:r>
    </w:p>
    <w:p w:rsidR="00637B7C" w:rsidRPr="00637B7C" w:rsidRDefault="00637B7C" w:rsidP="00637B7C">
      <w:pPr>
        <w:ind w:right="0"/>
        <w:jc w:val="left"/>
        <w:rPr>
          <w:sz w:val="16"/>
          <w:szCs w:val="16"/>
        </w:rPr>
      </w:pPr>
      <w:r w:rsidRPr="00637B7C">
        <w:rPr>
          <w:sz w:val="16"/>
          <w:szCs w:val="16"/>
        </w:rPr>
        <w:t>Е.В. Бровко</w:t>
      </w:r>
    </w:p>
    <w:p w:rsidR="00637B7C" w:rsidRPr="00A30BF3" w:rsidRDefault="00637B7C" w:rsidP="00637B7C">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26» февраля</w:t>
      </w:r>
      <w:r w:rsidRPr="00A30BF3">
        <w:rPr>
          <w:rFonts w:ascii="Times New Roman" w:hAnsi="Times New Roman"/>
          <w:sz w:val="16"/>
          <w:szCs w:val="16"/>
        </w:rPr>
        <w:t xml:space="preserve"> 2024 г.№ </w:t>
      </w:r>
      <w:r>
        <w:rPr>
          <w:rFonts w:ascii="Times New Roman" w:hAnsi="Times New Roman"/>
          <w:sz w:val="16"/>
          <w:szCs w:val="16"/>
        </w:rPr>
        <w:t>69</w:t>
      </w:r>
    </w:p>
    <w:p w:rsidR="00637B7C" w:rsidRPr="00A30BF3" w:rsidRDefault="00637B7C" w:rsidP="00637B7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637B7C" w:rsidRPr="00A30BF3" w:rsidRDefault="00637B7C" w:rsidP="00637B7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637B7C" w:rsidP="00637B7C">
      <w:pPr>
        <w:jc w:val="center"/>
        <w:rPr>
          <w:spacing w:val="-6"/>
          <w:sz w:val="16"/>
          <w:szCs w:val="16"/>
        </w:rPr>
      </w:pPr>
      <w:r w:rsidRPr="00A30BF3">
        <w:rPr>
          <w:b/>
          <w:sz w:val="16"/>
          <w:szCs w:val="16"/>
        </w:rPr>
        <w:t>ПОСТАНОВЛЕНИЕ</w:t>
      </w:r>
    </w:p>
    <w:p w:rsidR="004D78EC" w:rsidRDefault="004D78EC" w:rsidP="004D78EC">
      <w:pPr>
        <w:tabs>
          <w:tab w:val="left" w:pos="0"/>
        </w:tabs>
        <w:ind w:right="0"/>
        <w:contextualSpacing/>
        <w:jc w:val="center"/>
        <w:rPr>
          <w:rFonts w:eastAsia="Times New Roman"/>
          <w:b/>
          <w:sz w:val="16"/>
          <w:szCs w:val="16"/>
          <w:lang w:eastAsia="ru-RU"/>
        </w:rPr>
      </w:pPr>
    </w:p>
    <w:p w:rsidR="004D78EC" w:rsidRPr="004D78EC" w:rsidRDefault="004D78EC" w:rsidP="004D78EC">
      <w:pPr>
        <w:tabs>
          <w:tab w:val="left" w:pos="0"/>
        </w:tabs>
        <w:ind w:right="0"/>
        <w:contextualSpacing/>
        <w:jc w:val="center"/>
        <w:rPr>
          <w:rFonts w:eastAsia="Times New Roman"/>
          <w:b/>
          <w:sz w:val="16"/>
          <w:szCs w:val="16"/>
          <w:lang w:eastAsia="ru-RU"/>
        </w:rPr>
      </w:pPr>
      <w:r w:rsidRPr="004D78EC">
        <w:rPr>
          <w:rFonts w:eastAsia="Times New Roman"/>
          <w:b/>
          <w:sz w:val="16"/>
          <w:szCs w:val="16"/>
          <w:lang w:eastAsia="ru-RU"/>
        </w:rPr>
        <w:lastRenderedPageBreak/>
        <w:t>О внесении изменений в муниципальную программу«Развитие образования на 2022 – 2024 годы»</w:t>
      </w:r>
    </w:p>
    <w:p w:rsidR="004D78EC" w:rsidRPr="004D78EC" w:rsidRDefault="004D78EC" w:rsidP="004D78EC">
      <w:pPr>
        <w:tabs>
          <w:tab w:val="left" w:pos="0"/>
        </w:tabs>
        <w:ind w:right="0" w:firstLine="709"/>
        <w:contextualSpacing/>
        <w:jc w:val="left"/>
        <w:rPr>
          <w:rFonts w:eastAsia="Times New Roman"/>
          <w:sz w:val="16"/>
          <w:szCs w:val="16"/>
          <w:lang w:eastAsia="ru-RU"/>
        </w:rPr>
      </w:pPr>
    </w:p>
    <w:p w:rsidR="004D78EC" w:rsidRPr="004D78EC" w:rsidRDefault="004D78EC" w:rsidP="004D78EC">
      <w:pPr>
        <w:ind w:right="0" w:firstLine="700"/>
        <w:contextualSpacing/>
        <w:rPr>
          <w:sz w:val="16"/>
          <w:szCs w:val="16"/>
        </w:rPr>
      </w:pPr>
      <w:r w:rsidRPr="004D78EC">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4D78EC" w:rsidRPr="004D78EC" w:rsidRDefault="004D78EC" w:rsidP="004D78EC">
      <w:pPr>
        <w:ind w:right="0" w:firstLine="700"/>
        <w:contextualSpacing/>
        <w:rPr>
          <w:sz w:val="16"/>
          <w:szCs w:val="16"/>
        </w:rPr>
      </w:pPr>
    </w:p>
    <w:p w:rsidR="004D78EC" w:rsidRPr="004D78EC" w:rsidRDefault="004D78EC" w:rsidP="004D78EC">
      <w:pPr>
        <w:ind w:right="0" w:firstLine="700"/>
        <w:contextualSpacing/>
        <w:jc w:val="center"/>
        <w:rPr>
          <w:b/>
          <w:sz w:val="16"/>
          <w:szCs w:val="16"/>
        </w:rPr>
      </w:pPr>
      <w:r w:rsidRPr="004D78EC">
        <w:rPr>
          <w:b/>
          <w:sz w:val="16"/>
          <w:szCs w:val="16"/>
        </w:rPr>
        <w:t>ПОСТАНОВЛЯЕТ:</w:t>
      </w:r>
    </w:p>
    <w:p w:rsidR="004D78EC" w:rsidRPr="004D78EC" w:rsidRDefault="004D78EC" w:rsidP="004D78EC">
      <w:pPr>
        <w:ind w:right="0" w:firstLine="700"/>
        <w:contextualSpacing/>
        <w:rPr>
          <w:sz w:val="16"/>
          <w:szCs w:val="16"/>
        </w:rPr>
      </w:pPr>
    </w:p>
    <w:p w:rsidR="004D78EC" w:rsidRPr="004D78EC" w:rsidRDefault="004D78EC" w:rsidP="004D78EC">
      <w:pPr>
        <w:tabs>
          <w:tab w:val="left" w:pos="0"/>
          <w:tab w:val="left" w:pos="993"/>
        </w:tabs>
        <w:ind w:right="0" w:firstLine="709"/>
        <w:contextualSpacing/>
        <w:rPr>
          <w:rFonts w:eastAsia="Times New Roman"/>
          <w:sz w:val="16"/>
          <w:szCs w:val="16"/>
          <w:lang w:eastAsia="ru-RU"/>
        </w:rPr>
      </w:pPr>
      <w:r w:rsidRPr="004D78EC">
        <w:rPr>
          <w:rFonts w:eastAsia="Times New Roman"/>
          <w:sz w:val="16"/>
          <w:szCs w:val="16"/>
          <w:lang w:eastAsia="ru-RU"/>
        </w:rPr>
        <w:t>1. Внести в муниципальную программу «Развитие образования на 2022-2024 годы», утвержденную постановлением администрации муниципального района муниципального образования «Нижнеудинский район» от 01.03.2019г. №32, следующие изменения и дополнения:</w:t>
      </w:r>
    </w:p>
    <w:p w:rsidR="004D78EC" w:rsidRPr="004D78EC" w:rsidRDefault="004D78EC" w:rsidP="004D78EC">
      <w:pPr>
        <w:tabs>
          <w:tab w:val="left" w:pos="0"/>
        </w:tabs>
        <w:ind w:right="0" w:firstLine="709"/>
        <w:contextualSpacing/>
        <w:rPr>
          <w:rFonts w:eastAsia="Times New Roman"/>
          <w:sz w:val="16"/>
          <w:szCs w:val="16"/>
          <w:lang w:eastAsia="ru-RU"/>
        </w:rPr>
      </w:pPr>
      <w:r w:rsidRPr="004D78EC">
        <w:rPr>
          <w:rFonts w:eastAsia="Times New Roman"/>
          <w:sz w:val="16"/>
          <w:szCs w:val="16"/>
          <w:lang w:eastAsia="ru-RU"/>
        </w:rPr>
        <w:t xml:space="preserve">1) строку 9 «Объемы и источники финансирования» раздела </w:t>
      </w:r>
      <w:r w:rsidRPr="004D78EC">
        <w:rPr>
          <w:rFonts w:eastAsia="Times New Roman"/>
          <w:sz w:val="16"/>
          <w:szCs w:val="16"/>
          <w:lang w:val="en-US" w:eastAsia="ru-RU"/>
        </w:rPr>
        <w:t>I</w:t>
      </w:r>
      <w:r w:rsidRPr="004D78EC">
        <w:rPr>
          <w:rFonts w:eastAsia="Times New Roman"/>
          <w:sz w:val="16"/>
          <w:szCs w:val="16"/>
          <w:lang w:eastAsia="ru-RU"/>
        </w:rPr>
        <w:t xml:space="preserve"> «Паспорт программы» изложить в следующей редакции:</w:t>
      </w:r>
    </w:p>
    <w:p w:rsidR="004D78EC" w:rsidRPr="004D78EC" w:rsidRDefault="004D78EC" w:rsidP="004D78EC">
      <w:pPr>
        <w:tabs>
          <w:tab w:val="left" w:pos="0"/>
        </w:tabs>
        <w:ind w:right="0" w:firstLine="709"/>
        <w:contextualSpacing/>
        <w:rPr>
          <w:rFonts w:eastAsia="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7938"/>
      </w:tblGrid>
      <w:tr w:rsidR="004D78EC" w:rsidRPr="004D78EC" w:rsidTr="004D78EC">
        <w:trPr>
          <w:trHeight w:val="2386"/>
        </w:trPr>
        <w:tc>
          <w:tcPr>
            <w:tcW w:w="1526" w:type="dxa"/>
            <w:shd w:val="clear" w:color="auto" w:fill="auto"/>
          </w:tcPr>
          <w:p w:rsidR="004D78EC" w:rsidRPr="004D78EC" w:rsidRDefault="004D78EC" w:rsidP="004D78EC">
            <w:pPr>
              <w:tabs>
                <w:tab w:val="left" w:pos="0"/>
              </w:tabs>
              <w:ind w:right="0"/>
              <w:contextualSpacing/>
              <w:rPr>
                <w:rFonts w:eastAsia="Times New Roman"/>
                <w:sz w:val="16"/>
                <w:szCs w:val="16"/>
                <w:lang w:eastAsia="ru-RU"/>
              </w:rPr>
            </w:pPr>
            <w:r w:rsidRPr="004D78EC">
              <w:rPr>
                <w:sz w:val="16"/>
                <w:szCs w:val="16"/>
              </w:rPr>
              <w:t>Объемы и источники финансирования</w:t>
            </w:r>
          </w:p>
        </w:tc>
        <w:tc>
          <w:tcPr>
            <w:tcW w:w="7938" w:type="dxa"/>
            <w:shd w:val="clear" w:color="auto" w:fill="auto"/>
          </w:tcPr>
          <w:tbl>
            <w:tblPr>
              <w:tblpPr w:leftFromText="180" w:rightFromText="180" w:vertAnchor="text" w:tblpXSpec="center" w:tblpY="1"/>
              <w:tblOverlap w:val="never"/>
              <w:tblW w:w="7650" w:type="dxa"/>
              <w:tblLayout w:type="fixed"/>
              <w:tblCellMar>
                <w:left w:w="75" w:type="dxa"/>
                <w:right w:w="75" w:type="dxa"/>
              </w:tblCellMar>
              <w:tblLook w:val="04A0"/>
            </w:tblPr>
            <w:tblGrid>
              <w:gridCol w:w="1129"/>
              <w:gridCol w:w="1560"/>
              <w:gridCol w:w="1275"/>
              <w:gridCol w:w="1560"/>
              <w:gridCol w:w="1559"/>
              <w:gridCol w:w="567"/>
            </w:tblGrid>
            <w:tr w:rsidR="004D78EC" w:rsidRPr="004D78EC" w:rsidTr="004D78EC">
              <w:tc>
                <w:tcPr>
                  <w:tcW w:w="1129" w:type="dxa"/>
                  <w:vMerge w:val="restart"/>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Период реализации программы</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Объем финансирования, тыс. руб. </w:t>
                  </w:r>
                </w:p>
              </w:tc>
            </w:tr>
            <w:tr w:rsidR="004D78EC" w:rsidRPr="004D78EC" w:rsidTr="004D78EC">
              <w:tc>
                <w:tcPr>
                  <w:tcW w:w="1129"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560" w:type="dxa"/>
                  <w:vMerge w:val="restart"/>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Финансовые средства, всего</w:t>
                  </w:r>
                </w:p>
              </w:tc>
              <w:tc>
                <w:tcPr>
                  <w:tcW w:w="4961" w:type="dxa"/>
                  <w:gridSpan w:val="4"/>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 том числе</w:t>
                  </w:r>
                </w:p>
              </w:tc>
            </w:tr>
            <w:tr w:rsidR="004D78EC" w:rsidRPr="004D78EC" w:rsidTr="004D78EC">
              <w:trPr>
                <w:trHeight w:val="1167"/>
              </w:trPr>
              <w:tc>
                <w:tcPr>
                  <w:tcW w:w="1129"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560" w:type="dxa"/>
                  <w:vMerge/>
                  <w:tcBorders>
                    <w:top w:val="nil"/>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275"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ФБ</w:t>
                  </w:r>
                </w:p>
              </w:tc>
              <w:tc>
                <w:tcPr>
                  <w:tcW w:w="1560"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ОБ</w:t>
                  </w:r>
                </w:p>
              </w:tc>
              <w:tc>
                <w:tcPr>
                  <w:tcW w:w="1559"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МБ</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widowControl w:val="0"/>
                    <w:autoSpaceDE w:val="0"/>
                    <w:autoSpaceDN w:val="0"/>
                    <w:adjustRightInd w:val="0"/>
                    <w:ind w:left="-75" w:right="-75"/>
                    <w:contextualSpacing/>
                    <w:rPr>
                      <w:rFonts w:eastAsia="Times New Roman"/>
                      <w:sz w:val="16"/>
                      <w:szCs w:val="16"/>
                      <w:lang w:eastAsia="ru-RU"/>
                    </w:rPr>
                  </w:pPr>
                  <w:r w:rsidRPr="004D78EC">
                    <w:rPr>
                      <w:rFonts w:eastAsia="Times New Roman"/>
                      <w:sz w:val="16"/>
                      <w:szCs w:val="16"/>
                      <w:lang w:eastAsia="ru-RU"/>
                    </w:rPr>
                    <w:t>Внебюджетные средства</w:t>
                  </w:r>
                </w:p>
              </w:tc>
            </w:tr>
            <w:tr w:rsidR="004D78EC" w:rsidRPr="004D78EC" w:rsidTr="004D78EC">
              <w:tc>
                <w:tcPr>
                  <w:tcW w:w="1129" w:type="dxa"/>
                  <w:tcBorders>
                    <w:top w:val="nil"/>
                    <w:left w:val="single" w:sz="4" w:space="0" w:color="auto"/>
                    <w:bottom w:val="single" w:sz="4" w:space="0" w:color="auto"/>
                    <w:right w:val="single" w:sz="4" w:space="0" w:color="auto"/>
                  </w:tcBorders>
                </w:tcPr>
                <w:p w:rsidR="004D78EC" w:rsidRPr="004D78EC" w:rsidRDefault="004D78EC" w:rsidP="004D78EC">
                  <w:pPr>
                    <w:widowControl w:val="0"/>
                    <w:autoSpaceDE w:val="0"/>
                    <w:autoSpaceDN w:val="0"/>
                    <w:adjustRightInd w:val="0"/>
                    <w:ind w:right="-75"/>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7 223 177,8</w:t>
                  </w:r>
                </w:p>
              </w:tc>
              <w:tc>
                <w:tcPr>
                  <w:tcW w:w="1275" w:type="dxa"/>
                  <w:tcBorders>
                    <w:top w:val="nil"/>
                    <w:left w:val="single" w:sz="4" w:space="0" w:color="auto"/>
                    <w:bottom w:val="single" w:sz="4" w:space="0" w:color="auto"/>
                    <w:right w:val="single" w:sz="4" w:space="0" w:color="auto"/>
                  </w:tcBorders>
                </w:tcPr>
                <w:p w:rsidR="004D78EC" w:rsidRPr="004D78EC" w:rsidRDefault="004D78EC" w:rsidP="004D78EC">
                  <w:pPr>
                    <w:ind w:left="-177" w:right="0"/>
                    <w:contextualSpacing/>
                    <w:jc w:val="center"/>
                    <w:rPr>
                      <w:sz w:val="16"/>
                      <w:szCs w:val="16"/>
                    </w:rPr>
                  </w:pPr>
                  <w:r w:rsidRPr="004D78EC">
                    <w:rPr>
                      <w:sz w:val="16"/>
                      <w:szCs w:val="16"/>
                    </w:rPr>
                    <w:t>529 483,3</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5 326 992,0</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left="-75" w:right="-75" w:hanging="142"/>
                    <w:contextualSpacing/>
                    <w:jc w:val="center"/>
                    <w:rPr>
                      <w:sz w:val="16"/>
                      <w:szCs w:val="16"/>
                    </w:rPr>
                  </w:pPr>
                  <w:r w:rsidRPr="004D78EC">
                    <w:rPr>
                      <w:sz w:val="16"/>
                      <w:szCs w:val="16"/>
                    </w:rPr>
                    <w:t>1 366 702,5</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241" w:right="-51" w:firstLine="190"/>
                    <w:contextualSpacing/>
                    <w:jc w:val="center"/>
                    <w:rPr>
                      <w:sz w:val="16"/>
                      <w:szCs w:val="16"/>
                    </w:rPr>
                  </w:pPr>
                  <w:r w:rsidRPr="004D78EC">
                    <w:rPr>
                      <w:sz w:val="16"/>
                      <w:szCs w:val="16"/>
                    </w:rPr>
                    <w:t>0,0</w:t>
                  </w:r>
                </w:p>
              </w:tc>
            </w:tr>
            <w:tr w:rsidR="004D78EC" w:rsidRPr="004D78EC" w:rsidTr="004D78EC">
              <w:tc>
                <w:tcPr>
                  <w:tcW w:w="1129" w:type="dxa"/>
                  <w:tcBorders>
                    <w:top w:val="nil"/>
                    <w:left w:val="single" w:sz="4" w:space="0" w:color="auto"/>
                    <w:bottom w:val="single" w:sz="4" w:space="0" w:color="auto"/>
                    <w:right w:val="single" w:sz="4" w:space="0" w:color="auto"/>
                  </w:tcBorders>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2 435 079,0</w:t>
                  </w:r>
                </w:p>
              </w:tc>
              <w:tc>
                <w:tcPr>
                  <w:tcW w:w="1275"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333 566,2</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1 678 983,1</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422 529,7</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241" w:right="-51" w:firstLine="190"/>
                    <w:contextualSpacing/>
                    <w:jc w:val="center"/>
                    <w:rPr>
                      <w:sz w:val="16"/>
                      <w:szCs w:val="16"/>
                    </w:rPr>
                  </w:pPr>
                  <w:r w:rsidRPr="004D78EC">
                    <w:rPr>
                      <w:sz w:val="16"/>
                      <w:szCs w:val="16"/>
                    </w:rPr>
                    <w:t>0,0</w:t>
                  </w:r>
                </w:p>
              </w:tc>
            </w:tr>
            <w:tr w:rsidR="004D78EC" w:rsidRPr="004D78EC" w:rsidTr="004D78EC">
              <w:trPr>
                <w:trHeight w:val="101"/>
              </w:trPr>
              <w:tc>
                <w:tcPr>
                  <w:tcW w:w="1129" w:type="dxa"/>
                  <w:tcBorders>
                    <w:top w:val="nil"/>
                    <w:left w:val="single" w:sz="4" w:space="0" w:color="auto"/>
                    <w:bottom w:val="single" w:sz="4" w:space="0" w:color="auto"/>
                    <w:right w:val="single" w:sz="4" w:space="0" w:color="auto"/>
                  </w:tcBorders>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right="0" w:hanging="75"/>
                    <w:contextualSpacing/>
                    <w:jc w:val="center"/>
                    <w:rPr>
                      <w:sz w:val="16"/>
                      <w:szCs w:val="16"/>
                    </w:rPr>
                  </w:pPr>
                  <w:r w:rsidRPr="004D78EC">
                    <w:rPr>
                      <w:sz w:val="16"/>
                      <w:szCs w:val="16"/>
                    </w:rPr>
                    <w:t>2 387 184,3</w:t>
                  </w:r>
                </w:p>
              </w:tc>
              <w:tc>
                <w:tcPr>
                  <w:tcW w:w="1275" w:type="dxa"/>
                  <w:tcBorders>
                    <w:top w:val="nil"/>
                    <w:left w:val="single" w:sz="4" w:space="0" w:color="auto"/>
                    <w:bottom w:val="single" w:sz="4" w:space="0" w:color="auto"/>
                    <w:right w:val="single" w:sz="4" w:space="0" w:color="auto"/>
                  </w:tcBorders>
                </w:tcPr>
                <w:p w:rsidR="004D78EC" w:rsidRPr="004D78EC" w:rsidRDefault="004D78EC" w:rsidP="004D78EC">
                  <w:pPr>
                    <w:ind w:left="-91" w:right="-75" w:hanging="75"/>
                    <w:contextualSpacing/>
                    <w:jc w:val="center"/>
                    <w:rPr>
                      <w:sz w:val="16"/>
                      <w:szCs w:val="16"/>
                    </w:rPr>
                  </w:pPr>
                  <w:r w:rsidRPr="004D78EC">
                    <w:rPr>
                      <w:sz w:val="16"/>
                      <w:szCs w:val="16"/>
                    </w:rPr>
                    <w:t>93 770,4</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1 824 125,4</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469 288,5</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241" w:right="-51"/>
                    <w:contextualSpacing/>
                    <w:jc w:val="center"/>
                    <w:rPr>
                      <w:sz w:val="16"/>
                      <w:szCs w:val="16"/>
                    </w:rPr>
                  </w:pPr>
                  <w:r w:rsidRPr="004D78EC">
                    <w:rPr>
                      <w:sz w:val="16"/>
                      <w:szCs w:val="16"/>
                    </w:rPr>
                    <w:t>0,0</w:t>
                  </w:r>
                </w:p>
              </w:tc>
            </w:tr>
            <w:tr w:rsidR="004D78EC" w:rsidRPr="004D78EC" w:rsidTr="004D78EC">
              <w:trPr>
                <w:trHeight w:val="288"/>
              </w:trPr>
              <w:tc>
                <w:tcPr>
                  <w:tcW w:w="1129" w:type="dxa"/>
                  <w:tcBorders>
                    <w:top w:val="nil"/>
                    <w:left w:val="single" w:sz="4" w:space="0" w:color="auto"/>
                    <w:bottom w:val="single" w:sz="4" w:space="0" w:color="auto"/>
                    <w:right w:val="single" w:sz="4" w:space="0" w:color="auto"/>
                  </w:tcBorders>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2 400 914,5</w:t>
                  </w:r>
                </w:p>
              </w:tc>
              <w:tc>
                <w:tcPr>
                  <w:tcW w:w="1275"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102 146,7</w:t>
                  </w:r>
                </w:p>
              </w:tc>
              <w:tc>
                <w:tcPr>
                  <w:tcW w:w="1560"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1 823 883,5</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left="-52" w:right="0"/>
                    <w:contextualSpacing/>
                    <w:jc w:val="center"/>
                    <w:rPr>
                      <w:sz w:val="16"/>
                      <w:szCs w:val="16"/>
                    </w:rPr>
                  </w:pPr>
                  <w:r w:rsidRPr="004D78EC">
                    <w:rPr>
                      <w:sz w:val="16"/>
                      <w:szCs w:val="16"/>
                    </w:rPr>
                    <w:t>474 884,3</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241" w:right="-51"/>
                    <w:contextualSpacing/>
                    <w:jc w:val="center"/>
                    <w:rPr>
                      <w:sz w:val="16"/>
                      <w:szCs w:val="16"/>
                    </w:rPr>
                  </w:pPr>
                  <w:r w:rsidRPr="004D78EC">
                    <w:rPr>
                      <w:sz w:val="16"/>
                      <w:szCs w:val="16"/>
                    </w:rPr>
                    <w:t>0,0</w:t>
                  </w:r>
                </w:p>
              </w:tc>
            </w:tr>
          </w:tbl>
          <w:p w:rsidR="004D78EC" w:rsidRPr="004D78EC" w:rsidRDefault="004D78EC" w:rsidP="004D78EC">
            <w:pPr>
              <w:tabs>
                <w:tab w:val="left" w:pos="0"/>
              </w:tabs>
              <w:ind w:right="0"/>
              <w:contextualSpacing/>
              <w:rPr>
                <w:rFonts w:eastAsia="Times New Roman"/>
                <w:sz w:val="16"/>
                <w:szCs w:val="16"/>
                <w:lang w:eastAsia="ru-RU"/>
              </w:rPr>
            </w:pPr>
          </w:p>
        </w:tc>
      </w:tr>
    </w:tbl>
    <w:p w:rsidR="004D78EC" w:rsidRPr="004D78EC" w:rsidRDefault="004D78EC" w:rsidP="004D78EC">
      <w:pPr>
        <w:tabs>
          <w:tab w:val="left" w:pos="993"/>
        </w:tabs>
        <w:ind w:right="0" w:firstLine="709"/>
        <w:contextualSpacing/>
        <w:rPr>
          <w:rFonts w:eastAsia="Times New Roman"/>
          <w:sz w:val="16"/>
          <w:szCs w:val="16"/>
          <w:lang w:eastAsia="ru-RU"/>
        </w:rPr>
      </w:pPr>
    </w:p>
    <w:p w:rsidR="004D78EC" w:rsidRPr="004D78EC" w:rsidRDefault="004D78EC" w:rsidP="004D78EC">
      <w:pPr>
        <w:tabs>
          <w:tab w:val="left" w:pos="993"/>
        </w:tabs>
        <w:ind w:right="0" w:firstLine="709"/>
        <w:contextualSpacing/>
        <w:rPr>
          <w:rFonts w:eastAsia="Times New Roman"/>
          <w:sz w:val="16"/>
          <w:szCs w:val="16"/>
          <w:lang w:eastAsia="ru-RU"/>
        </w:rPr>
      </w:pPr>
      <w:r w:rsidRPr="004D78EC">
        <w:rPr>
          <w:rFonts w:eastAsia="Times New Roman"/>
          <w:sz w:val="16"/>
          <w:szCs w:val="16"/>
          <w:lang w:eastAsia="ru-RU"/>
        </w:rPr>
        <w:t xml:space="preserve">2) раздел </w:t>
      </w:r>
      <w:r w:rsidRPr="004D78EC">
        <w:rPr>
          <w:rFonts w:eastAsia="Times New Roman"/>
          <w:sz w:val="16"/>
          <w:szCs w:val="16"/>
          <w:lang w:val="en-US" w:eastAsia="ru-RU"/>
        </w:rPr>
        <w:t>VI</w:t>
      </w:r>
      <w:r w:rsidRPr="004D78EC">
        <w:rPr>
          <w:rFonts w:eastAsia="Times New Roman"/>
          <w:sz w:val="16"/>
          <w:szCs w:val="16"/>
          <w:lang w:eastAsia="ru-RU"/>
        </w:rPr>
        <w:t xml:space="preserve"> «Ресурсное обеспечение программы» изложить в следующей редакции:</w:t>
      </w:r>
    </w:p>
    <w:p w:rsidR="004D78EC" w:rsidRPr="004D78EC" w:rsidRDefault="004D78EC" w:rsidP="004D78EC">
      <w:pPr>
        <w:ind w:right="0" w:firstLine="646"/>
        <w:contextualSpacing/>
        <w:rPr>
          <w:sz w:val="16"/>
          <w:szCs w:val="16"/>
        </w:rPr>
      </w:pPr>
      <w:r w:rsidRPr="004D78EC">
        <w:rPr>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4D78EC" w:rsidRPr="004D78EC" w:rsidRDefault="004D78EC" w:rsidP="004D78EC">
      <w:pPr>
        <w:ind w:right="0" w:firstLine="709"/>
        <w:contextualSpacing/>
        <w:rPr>
          <w:sz w:val="16"/>
          <w:szCs w:val="16"/>
        </w:rPr>
      </w:pPr>
    </w:p>
    <w:tbl>
      <w:tblPr>
        <w:tblW w:w="921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560"/>
        <w:gridCol w:w="1701"/>
        <w:gridCol w:w="1417"/>
        <w:gridCol w:w="1843"/>
        <w:gridCol w:w="1417"/>
        <w:gridCol w:w="1276"/>
      </w:tblGrid>
      <w:tr w:rsidR="004D78EC" w:rsidRPr="004D78EC" w:rsidTr="004D78EC">
        <w:tc>
          <w:tcPr>
            <w:tcW w:w="1560" w:type="dxa"/>
            <w:vMerge w:val="restart"/>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Период реализации программы</w:t>
            </w:r>
          </w:p>
        </w:tc>
        <w:tc>
          <w:tcPr>
            <w:tcW w:w="7654" w:type="dxa"/>
            <w:gridSpan w:val="5"/>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Объем финансирования, тыс. руб. </w:t>
            </w:r>
          </w:p>
        </w:tc>
      </w:tr>
      <w:tr w:rsidR="004D78EC" w:rsidRPr="004D78EC" w:rsidTr="004D78EC">
        <w:tc>
          <w:tcPr>
            <w:tcW w:w="1560" w:type="dxa"/>
            <w:vMerge/>
          </w:tcPr>
          <w:p w:rsidR="004D78EC" w:rsidRPr="004D78EC" w:rsidRDefault="004D78EC" w:rsidP="004D78EC">
            <w:pPr>
              <w:ind w:right="0"/>
              <w:contextualSpacing/>
              <w:jc w:val="left"/>
              <w:rPr>
                <w:sz w:val="16"/>
                <w:szCs w:val="16"/>
              </w:rPr>
            </w:pPr>
          </w:p>
        </w:tc>
        <w:tc>
          <w:tcPr>
            <w:tcW w:w="1701" w:type="dxa"/>
            <w:vMerge w:val="restart"/>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Финансовые средства, всего</w:t>
            </w:r>
          </w:p>
        </w:tc>
        <w:tc>
          <w:tcPr>
            <w:tcW w:w="5953" w:type="dxa"/>
            <w:gridSpan w:val="4"/>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 том числе</w:t>
            </w:r>
          </w:p>
        </w:tc>
      </w:tr>
      <w:tr w:rsidR="004D78EC" w:rsidRPr="004D78EC" w:rsidTr="004D78EC">
        <w:tc>
          <w:tcPr>
            <w:tcW w:w="1560" w:type="dxa"/>
            <w:vMerge/>
          </w:tcPr>
          <w:p w:rsidR="004D78EC" w:rsidRPr="004D78EC" w:rsidRDefault="004D78EC" w:rsidP="004D78EC">
            <w:pPr>
              <w:ind w:right="0"/>
              <w:contextualSpacing/>
              <w:jc w:val="left"/>
              <w:rPr>
                <w:sz w:val="16"/>
                <w:szCs w:val="16"/>
              </w:rPr>
            </w:pPr>
          </w:p>
        </w:tc>
        <w:tc>
          <w:tcPr>
            <w:tcW w:w="1701" w:type="dxa"/>
            <w:vMerge/>
          </w:tcPr>
          <w:p w:rsidR="004D78EC" w:rsidRPr="004D78EC" w:rsidRDefault="004D78EC" w:rsidP="004D78EC">
            <w:pPr>
              <w:ind w:right="0"/>
              <w:contextualSpacing/>
              <w:jc w:val="left"/>
              <w:rPr>
                <w:sz w:val="16"/>
                <w:szCs w:val="16"/>
              </w:rPr>
            </w:pPr>
          </w:p>
        </w:tc>
        <w:tc>
          <w:tcPr>
            <w:tcW w:w="1417"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ФБ</w:t>
            </w:r>
            <w:r w:rsidRPr="004D78EC">
              <w:rPr>
                <w:rFonts w:eastAsia="Times New Roman"/>
                <w:sz w:val="16"/>
                <w:szCs w:val="16"/>
                <w:lang w:eastAsia="ru-RU"/>
              </w:rPr>
              <w:sym w:font="Symbol" w:char="002A"/>
            </w:r>
          </w:p>
        </w:tc>
        <w:tc>
          <w:tcPr>
            <w:tcW w:w="1843"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ОБ</w:t>
            </w:r>
            <w:r w:rsidRPr="004D78EC">
              <w:rPr>
                <w:rFonts w:eastAsia="Times New Roman"/>
                <w:sz w:val="16"/>
                <w:szCs w:val="16"/>
                <w:lang w:eastAsia="ru-RU"/>
              </w:rPr>
              <w:sym w:font="Symbol" w:char="002A"/>
            </w:r>
          </w:p>
        </w:tc>
        <w:tc>
          <w:tcPr>
            <w:tcW w:w="1417"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МБ</w:t>
            </w:r>
            <w:r w:rsidRPr="004D78EC">
              <w:rPr>
                <w:rFonts w:eastAsia="Times New Roman"/>
                <w:sz w:val="16"/>
                <w:szCs w:val="16"/>
                <w:lang w:eastAsia="ru-RU"/>
              </w:rPr>
              <w:sym w:font="Symbol" w:char="002A"/>
            </w:r>
          </w:p>
        </w:tc>
        <w:tc>
          <w:tcPr>
            <w:tcW w:w="1276" w:type="dxa"/>
          </w:tcPr>
          <w:p w:rsidR="004D78EC" w:rsidRPr="004D78EC" w:rsidRDefault="004D78EC" w:rsidP="004D78EC">
            <w:pPr>
              <w:widowControl w:val="0"/>
              <w:autoSpaceDE w:val="0"/>
              <w:autoSpaceDN w:val="0"/>
              <w:adjustRightInd w:val="0"/>
              <w:ind w:left="-61" w:right="0"/>
              <w:contextualSpacing/>
              <w:jc w:val="center"/>
              <w:rPr>
                <w:rFonts w:eastAsia="Times New Roman"/>
                <w:sz w:val="16"/>
                <w:szCs w:val="16"/>
                <w:lang w:eastAsia="ru-RU"/>
              </w:rPr>
            </w:pPr>
            <w:r w:rsidRPr="004D78EC">
              <w:rPr>
                <w:rFonts w:eastAsia="Times New Roman"/>
                <w:sz w:val="16"/>
                <w:szCs w:val="16"/>
                <w:lang w:eastAsia="ru-RU"/>
              </w:rPr>
              <w:t>Внебюджетные средства</w:t>
            </w:r>
          </w:p>
        </w:tc>
      </w:tr>
      <w:tr w:rsidR="004D78EC" w:rsidRPr="004D78EC" w:rsidTr="004D78EC">
        <w:trPr>
          <w:trHeight w:val="327"/>
        </w:trPr>
        <w:tc>
          <w:tcPr>
            <w:tcW w:w="9214" w:type="dxa"/>
            <w:gridSpan w:val="6"/>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Подпрограмма 1 </w:t>
            </w:r>
            <w:r w:rsidRPr="004D78EC">
              <w:rPr>
                <w:rFonts w:eastAsia="Arial"/>
                <w:sz w:val="16"/>
                <w:szCs w:val="16"/>
                <w:lang w:eastAsia="ru-RU"/>
              </w:rPr>
              <w:t>«Дошкольное образование»</w:t>
            </w:r>
          </w:p>
        </w:tc>
      </w:tr>
      <w:tr w:rsidR="004D78EC" w:rsidRPr="004D78EC" w:rsidTr="004D78EC">
        <w:tc>
          <w:tcPr>
            <w:tcW w:w="1560"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701" w:type="dxa"/>
          </w:tcPr>
          <w:p w:rsidR="004D78EC" w:rsidRPr="004D78EC" w:rsidRDefault="004D78EC" w:rsidP="004D78EC">
            <w:pPr>
              <w:ind w:left="-85" w:right="0"/>
              <w:contextualSpacing/>
              <w:jc w:val="center"/>
              <w:rPr>
                <w:sz w:val="16"/>
                <w:szCs w:val="16"/>
              </w:rPr>
            </w:pPr>
            <w:r w:rsidRPr="004D78EC">
              <w:rPr>
                <w:sz w:val="16"/>
                <w:szCs w:val="16"/>
              </w:rPr>
              <w:t>1 444 087,7</w:t>
            </w:r>
          </w:p>
        </w:tc>
        <w:tc>
          <w:tcPr>
            <w:tcW w:w="1417" w:type="dxa"/>
          </w:tcPr>
          <w:p w:rsidR="004D78EC" w:rsidRPr="004D78EC" w:rsidRDefault="004D78EC" w:rsidP="004D78EC">
            <w:pPr>
              <w:ind w:left="-85" w:right="-79"/>
              <w:contextualSpacing/>
              <w:jc w:val="center"/>
              <w:rPr>
                <w:sz w:val="16"/>
                <w:szCs w:val="16"/>
              </w:rPr>
            </w:pPr>
            <w:r w:rsidRPr="004D78EC">
              <w:rPr>
                <w:sz w:val="16"/>
                <w:szCs w:val="16"/>
              </w:rPr>
              <w:t>0,0</w:t>
            </w:r>
          </w:p>
        </w:tc>
        <w:tc>
          <w:tcPr>
            <w:tcW w:w="1843" w:type="dxa"/>
          </w:tcPr>
          <w:p w:rsidR="004D78EC" w:rsidRPr="004D78EC" w:rsidRDefault="004D78EC" w:rsidP="004D78EC">
            <w:pPr>
              <w:ind w:left="-85" w:right="0"/>
              <w:contextualSpacing/>
              <w:jc w:val="center"/>
              <w:rPr>
                <w:sz w:val="16"/>
                <w:szCs w:val="16"/>
              </w:rPr>
            </w:pPr>
            <w:r w:rsidRPr="004D78EC">
              <w:rPr>
                <w:sz w:val="16"/>
                <w:szCs w:val="16"/>
              </w:rPr>
              <w:t>1 159 470,1</w:t>
            </w:r>
          </w:p>
        </w:tc>
        <w:tc>
          <w:tcPr>
            <w:tcW w:w="1417" w:type="dxa"/>
          </w:tcPr>
          <w:p w:rsidR="004D78EC" w:rsidRPr="004D78EC" w:rsidRDefault="004D78EC" w:rsidP="004D78EC">
            <w:pPr>
              <w:ind w:left="-85" w:right="0"/>
              <w:contextualSpacing/>
              <w:jc w:val="center"/>
              <w:rPr>
                <w:sz w:val="16"/>
                <w:szCs w:val="16"/>
              </w:rPr>
            </w:pPr>
            <w:r w:rsidRPr="004D78EC">
              <w:rPr>
                <w:sz w:val="16"/>
                <w:szCs w:val="16"/>
              </w:rPr>
              <w:t>284 617,6</w:t>
            </w:r>
          </w:p>
        </w:tc>
        <w:tc>
          <w:tcPr>
            <w:tcW w:w="1276" w:type="dxa"/>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701" w:type="dxa"/>
          </w:tcPr>
          <w:p w:rsidR="004D78EC" w:rsidRPr="004D78EC" w:rsidRDefault="004D78EC" w:rsidP="004D78EC">
            <w:pPr>
              <w:ind w:left="-85" w:right="0"/>
              <w:contextualSpacing/>
              <w:jc w:val="center"/>
              <w:rPr>
                <w:sz w:val="16"/>
                <w:szCs w:val="16"/>
              </w:rPr>
            </w:pPr>
            <w:r w:rsidRPr="004D78EC">
              <w:rPr>
                <w:sz w:val="16"/>
                <w:szCs w:val="16"/>
              </w:rPr>
              <w:t>457 218,9</w:t>
            </w:r>
          </w:p>
        </w:tc>
        <w:tc>
          <w:tcPr>
            <w:tcW w:w="1417" w:type="dxa"/>
          </w:tcPr>
          <w:p w:rsidR="004D78EC" w:rsidRPr="004D78EC" w:rsidRDefault="004D78EC" w:rsidP="004D78EC">
            <w:pPr>
              <w:ind w:left="-85" w:right="-79"/>
              <w:contextualSpacing/>
              <w:jc w:val="center"/>
              <w:rPr>
                <w:sz w:val="16"/>
                <w:szCs w:val="16"/>
              </w:rPr>
            </w:pPr>
            <w:r w:rsidRPr="004D78EC">
              <w:rPr>
                <w:sz w:val="16"/>
                <w:szCs w:val="16"/>
              </w:rPr>
              <w:t>0,0</w:t>
            </w:r>
          </w:p>
        </w:tc>
        <w:tc>
          <w:tcPr>
            <w:tcW w:w="1843" w:type="dxa"/>
          </w:tcPr>
          <w:p w:rsidR="004D78EC" w:rsidRPr="004D78EC" w:rsidRDefault="004D78EC" w:rsidP="004D78EC">
            <w:pPr>
              <w:ind w:left="-85" w:right="0"/>
              <w:contextualSpacing/>
              <w:jc w:val="center"/>
              <w:rPr>
                <w:sz w:val="16"/>
                <w:szCs w:val="16"/>
              </w:rPr>
            </w:pPr>
            <w:r w:rsidRPr="004D78EC">
              <w:rPr>
                <w:sz w:val="16"/>
                <w:szCs w:val="16"/>
              </w:rPr>
              <w:t>373 726,1</w:t>
            </w:r>
          </w:p>
        </w:tc>
        <w:tc>
          <w:tcPr>
            <w:tcW w:w="1417" w:type="dxa"/>
          </w:tcPr>
          <w:p w:rsidR="004D78EC" w:rsidRPr="004D78EC" w:rsidRDefault="004D78EC" w:rsidP="004D78EC">
            <w:pPr>
              <w:ind w:left="-85" w:right="0"/>
              <w:contextualSpacing/>
              <w:jc w:val="center"/>
              <w:rPr>
                <w:sz w:val="16"/>
                <w:szCs w:val="16"/>
              </w:rPr>
            </w:pPr>
            <w:r w:rsidRPr="004D78EC">
              <w:rPr>
                <w:sz w:val="16"/>
                <w:szCs w:val="16"/>
              </w:rPr>
              <w:t>83 492,8</w:t>
            </w:r>
          </w:p>
        </w:tc>
        <w:tc>
          <w:tcPr>
            <w:tcW w:w="1276" w:type="dxa"/>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701" w:type="dxa"/>
          </w:tcPr>
          <w:p w:rsidR="004D78EC" w:rsidRPr="004D78EC" w:rsidRDefault="004D78EC" w:rsidP="004D78EC">
            <w:pPr>
              <w:ind w:left="-85" w:right="0"/>
              <w:contextualSpacing/>
              <w:jc w:val="center"/>
              <w:rPr>
                <w:sz w:val="16"/>
                <w:szCs w:val="16"/>
              </w:rPr>
            </w:pPr>
            <w:r w:rsidRPr="004D78EC">
              <w:rPr>
                <w:sz w:val="16"/>
                <w:szCs w:val="16"/>
              </w:rPr>
              <w:t>494 137,5</w:t>
            </w:r>
          </w:p>
        </w:tc>
        <w:tc>
          <w:tcPr>
            <w:tcW w:w="1417" w:type="dxa"/>
          </w:tcPr>
          <w:p w:rsidR="004D78EC" w:rsidRPr="004D78EC" w:rsidRDefault="004D78EC" w:rsidP="004D78EC">
            <w:pPr>
              <w:ind w:left="-85" w:right="-79"/>
              <w:contextualSpacing/>
              <w:jc w:val="center"/>
              <w:rPr>
                <w:sz w:val="16"/>
                <w:szCs w:val="16"/>
              </w:rPr>
            </w:pPr>
            <w:r w:rsidRPr="004D78EC">
              <w:rPr>
                <w:sz w:val="16"/>
                <w:szCs w:val="16"/>
              </w:rPr>
              <w:t>0,0</w:t>
            </w:r>
          </w:p>
        </w:tc>
        <w:tc>
          <w:tcPr>
            <w:tcW w:w="1843" w:type="dxa"/>
          </w:tcPr>
          <w:p w:rsidR="004D78EC" w:rsidRPr="004D78EC" w:rsidRDefault="004D78EC" w:rsidP="004D78EC">
            <w:pPr>
              <w:ind w:left="-85" w:right="0"/>
              <w:contextualSpacing/>
              <w:jc w:val="center"/>
              <w:rPr>
                <w:sz w:val="16"/>
                <w:szCs w:val="16"/>
              </w:rPr>
            </w:pPr>
            <w:r w:rsidRPr="004D78EC">
              <w:rPr>
                <w:sz w:val="16"/>
                <w:szCs w:val="16"/>
              </w:rPr>
              <w:t>396 605,1</w:t>
            </w:r>
          </w:p>
        </w:tc>
        <w:tc>
          <w:tcPr>
            <w:tcW w:w="1417" w:type="dxa"/>
          </w:tcPr>
          <w:p w:rsidR="004D78EC" w:rsidRPr="004D78EC" w:rsidRDefault="004D78EC" w:rsidP="004D78EC">
            <w:pPr>
              <w:ind w:left="-85" w:right="0"/>
              <w:contextualSpacing/>
              <w:jc w:val="center"/>
              <w:rPr>
                <w:sz w:val="16"/>
                <w:szCs w:val="16"/>
              </w:rPr>
            </w:pPr>
            <w:r w:rsidRPr="004D78EC">
              <w:rPr>
                <w:sz w:val="16"/>
                <w:szCs w:val="16"/>
              </w:rPr>
              <w:t>97 532,4</w:t>
            </w:r>
          </w:p>
        </w:tc>
        <w:tc>
          <w:tcPr>
            <w:tcW w:w="1276" w:type="dxa"/>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701" w:type="dxa"/>
          </w:tcPr>
          <w:p w:rsidR="004D78EC" w:rsidRPr="004D78EC" w:rsidRDefault="004D78EC" w:rsidP="004D78EC">
            <w:pPr>
              <w:ind w:left="-85" w:right="0"/>
              <w:contextualSpacing/>
              <w:jc w:val="center"/>
              <w:rPr>
                <w:sz w:val="16"/>
                <w:szCs w:val="16"/>
              </w:rPr>
            </w:pPr>
            <w:r w:rsidRPr="004D78EC">
              <w:rPr>
                <w:sz w:val="16"/>
                <w:szCs w:val="16"/>
              </w:rPr>
              <w:t>492 731,3</w:t>
            </w:r>
          </w:p>
        </w:tc>
        <w:tc>
          <w:tcPr>
            <w:tcW w:w="1417" w:type="dxa"/>
          </w:tcPr>
          <w:p w:rsidR="004D78EC" w:rsidRPr="004D78EC" w:rsidRDefault="004D78EC" w:rsidP="004D78EC">
            <w:pPr>
              <w:ind w:left="-85" w:right="-79"/>
              <w:contextualSpacing/>
              <w:jc w:val="center"/>
              <w:rPr>
                <w:sz w:val="16"/>
                <w:szCs w:val="16"/>
              </w:rPr>
            </w:pPr>
            <w:r w:rsidRPr="004D78EC">
              <w:rPr>
                <w:sz w:val="16"/>
                <w:szCs w:val="16"/>
              </w:rPr>
              <w:t>0,0</w:t>
            </w:r>
          </w:p>
        </w:tc>
        <w:tc>
          <w:tcPr>
            <w:tcW w:w="1843" w:type="dxa"/>
          </w:tcPr>
          <w:p w:rsidR="004D78EC" w:rsidRPr="004D78EC" w:rsidRDefault="004D78EC" w:rsidP="004D78EC">
            <w:pPr>
              <w:ind w:left="-85" w:right="0"/>
              <w:contextualSpacing/>
              <w:jc w:val="center"/>
              <w:rPr>
                <w:sz w:val="16"/>
                <w:szCs w:val="16"/>
              </w:rPr>
            </w:pPr>
            <w:r w:rsidRPr="004D78EC">
              <w:rPr>
                <w:sz w:val="16"/>
                <w:szCs w:val="16"/>
              </w:rPr>
              <w:t>389 138,9</w:t>
            </w:r>
          </w:p>
        </w:tc>
        <w:tc>
          <w:tcPr>
            <w:tcW w:w="1417" w:type="dxa"/>
          </w:tcPr>
          <w:p w:rsidR="004D78EC" w:rsidRPr="004D78EC" w:rsidRDefault="004D78EC" w:rsidP="004D78EC">
            <w:pPr>
              <w:ind w:left="-85" w:right="0"/>
              <w:contextualSpacing/>
              <w:jc w:val="center"/>
              <w:rPr>
                <w:sz w:val="16"/>
                <w:szCs w:val="16"/>
              </w:rPr>
            </w:pPr>
            <w:r w:rsidRPr="004D78EC">
              <w:rPr>
                <w:sz w:val="16"/>
                <w:szCs w:val="16"/>
              </w:rPr>
              <w:t>103 592,4</w:t>
            </w:r>
          </w:p>
        </w:tc>
        <w:tc>
          <w:tcPr>
            <w:tcW w:w="1276" w:type="dxa"/>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rPr>
          <w:trHeight w:val="297"/>
        </w:trPr>
        <w:tc>
          <w:tcPr>
            <w:tcW w:w="9214" w:type="dxa"/>
            <w:gridSpan w:val="6"/>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Подпрограмма 2. </w:t>
            </w:r>
            <w:r w:rsidRPr="004D78EC">
              <w:rPr>
                <w:rFonts w:eastAsia="Arial"/>
                <w:sz w:val="16"/>
                <w:szCs w:val="16"/>
                <w:lang w:eastAsia="ru-RU"/>
              </w:rPr>
              <w:t>«Общее образование»</w:t>
            </w:r>
          </w:p>
        </w:tc>
      </w:tr>
      <w:tr w:rsidR="004D78EC" w:rsidRPr="004D78EC" w:rsidTr="004D78EC">
        <w:trPr>
          <w:trHeight w:val="303"/>
        </w:trPr>
        <w:tc>
          <w:tcPr>
            <w:tcW w:w="1560"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701" w:type="dxa"/>
          </w:tcPr>
          <w:p w:rsidR="004D78EC" w:rsidRPr="004D78EC" w:rsidRDefault="004D78EC" w:rsidP="004D78EC">
            <w:pPr>
              <w:ind w:right="0" w:hanging="91"/>
              <w:contextualSpacing/>
              <w:jc w:val="center"/>
              <w:rPr>
                <w:sz w:val="16"/>
                <w:szCs w:val="16"/>
              </w:rPr>
            </w:pPr>
            <w:r w:rsidRPr="004D78EC">
              <w:rPr>
                <w:sz w:val="16"/>
                <w:szCs w:val="16"/>
              </w:rPr>
              <w:t>5 264 010,3</w:t>
            </w:r>
          </w:p>
        </w:tc>
        <w:tc>
          <w:tcPr>
            <w:tcW w:w="1417" w:type="dxa"/>
          </w:tcPr>
          <w:p w:rsidR="004D78EC" w:rsidRPr="004D78EC" w:rsidRDefault="004D78EC" w:rsidP="004D78EC">
            <w:pPr>
              <w:ind w:left="-177" w:right="-75" w:hanging="91"/>
              <w:contextualSpacing/>
              <w:jc w:val="center"/>
              <w:rPr>
                <w:sz w:val="16"/>
                <w:szCs w:val="16"/>
              </w:rPr>
            </w:pPr>
            <w:r w:rsidRPr="004D78EC">
              <w:rPr>
                <w:sz w:val="16"/>
                <w:szCs w:val="16"/>
              </w:rPr>
              <w:t>529 483,3</w:t>
            </w:r>
          </w:p>
        </w:tc>
        <w:tc>
          <w:tcPr>
            <w:tcW w:w="1843" w:type="dxa"/>
          </w:tcPr>
          <w:p w:rsidR="004D78EC" w:rsidRPr="004D78EC" w:rsidRDefault="004D78EC" w:rsidP="004D78EC">
            <w:pPr>
              <w:ind w:left="-75" w:right="-217" w:hanging="91"/>
              <w:contextualSpacing/>
              <w:jc w:val="center"/>
              <w:rPr>
                <w:sz w:val="16"/>
                <w:szCs w:val="16"/>
              </w:rPr>
            </w:pPr>
            <w:r w:rsidRPr="004D78EC">
              <w:rPr>
                <w:sz w:val="16"/>
                <w:szCs w:val="16"/>
              </w:rPr>
              <w:t>4 116 689,79</w:t>
            </w:r>
          </w:p>
        </w:tc>
        <w:tc>
          <w:tcPr>
            <w:tcW w:w="1417" w:type="dxa"/>
          </w:tcPr>
          <w:p w:rsidR="004D78EC" w:rsidRPr="004D78EC" w:rsidRDefault="004D78EC" w:rsidP="004D78EC">
            <w:pPr>
              <w:ind w:left="-217" w:right="-75" w:hanging="91"/>
              <w:contextualSpacing/>
              <w:jc w:val="center"/>
              <w:rPr>
                <w:sz w:val="16"/>
                <w:szCs w:val="16"/>
              </w:rPr>
            </w:pPr>
            <w:r w:rsidRPr="004D78EC">
              <w:rPr>
                <w:sz w:val="16"/>
                <w:szCs w:val="16"/>
              </w:rPr>
              <w:t>617 837,3</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701" w:type="dxa"/>
          </w:tcPr>
          <w:p w:rsidR="004D78EC" w:rsidRPr="004D78EC" w:rsidRDefault="004D78EC" w:rsidP="004D78EC">
            <w:pPr>
              <w:ind w:left="-91" w:right="0"/>
              <w:contextualSpacing/>
              <w:jc w:val="center"/>
              <w:rPr>
                <w:sz w:val="16"/>
                <w:szCs w:val="16"/>
              </w:rPr>
            </w:pPr>
            <w:r w:rsidRPr="004D78EC">
              <w:rPr>
                <w:sz w:val="16"/>
                <w:szCs w:val="16"/>
              </w:rPr>
              <w:t>1 815 816,3</w:t>
            </w:r>
          </w:p>
        </w:tc>
        <w:tc>
          <w:tcPr>
            <w:tcW w:w="1417" w:type="dxa"/>
          </w:tcPr>
          <w:p w:rsidR="004D78EC" w:rsidRPr="004D78EC" w:rsidRDefault="004D78EC" w:rsidP="004D78EC">
            <w:pPr>
              <w:ind w:left="-91" w:right="-75"/>
              <w:contextualSpacing/>
              <w:jc w:val="center"/>
              <w:rPr>
                <w:sz w:val="16"/>
                <w:szCs w:val="16"/>
              </w:rPr>
            </w:pPr>
            <w:r w:rsidRPr="004D78EC">
              <w:rPr>
                <w:sz w:val="16"/>
                <w:szCs w:val="16"/>
              </w:rPr>
              <w:t>333 566,2</w:t>
            </w:r>
          </w:p>
        </w:tc>
        <w:tc>
          <w:tcPr>
            <w:tcW w:w="1843" w:type="dxa"/>
          </w:tcPr>
          <w:p w:rsidR="004D78EC" w:rsidRPr="004D78EC" w:rsidRDefault="004D78EC" w:rsidP="004D78EC">
            <w:pPr>
              <w:ind w:left="-91" w:right="-75"/>
              <w:contextualSpacing/>
              <w:jc w:val="center"/>
              <w:rPr>
                <w:sz w:val="16"/>
                <w:szCs w:val="16"/>
              </w:rPr>
            </w:pPr>
            <w:r w:rsidRPr="004D78EC">
              <w:rPr>
                <w:sz w:val="16"/>
                <w:szCs w:val="16"/>
              </w:rPr>
              <w:t>1 290 263,3</w:t>
            </w:r>
          </w:p>
        </w:tc>
        <w:tc>
          <w:tcPr>
            <w:tcW w:w="1417" w:type="dxa"/>
          </w:tcPr>
          <w:p w:rsidR="004D78EC" w:rsidRPr="004D78EC" w:rsidRDefault="004D78EC" w:rsidP="004D78EC">
            <w:pPr>
              <w:ind w:left="-91" w:right="-75"/>
              <w:contextualSpacing/>
              <w:jc w:val="center"/>
              <w:rPr>
                <w:sz w:val="16"/>
                <w:szCs w:val="16"/>
              </w:rPr>
            </w:pPr>
            <w:r w:rsidRPr="004D78EC">
              <w:rPr>
                <w:sz w:val="16"/>
                <w:szCs w:val="16"/>
              </w:rPr>
              <w:t>191 986,8</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701" w:type="dxa"/>
          </w:tcPr>
          <w:p w:rsidR="004D78EC" w:rsidRPr="004D78EC" w:rsidRDefault="004D78EC" w:rsidP="004D78EC">
            <w:pPr>
              <w:ind w:left="-91" w:right="0"/>
              <w:contextualSpacing/>
              <w:jc w:val="center"/>
              <w:rPr>
                <w:sz w:val="16"/>
                <w:szCs w:val="16"/>
              </w:rPr>
            </w:pPr>
            <w:r w:rsidRPr="004D78EC">
              <w:rPr>
                <w:sz w:val="16"/>
                <w:szCs w:val="16"/>
              </w:rPr>
              <w:t>1 717 566,8</w:t>
            </w:r>
          </w:p>
        </w:tc>
        <w:tc>
          <w:tcPr>
            <w:tcW w:w="1417" w:type="dxa"/>
          </w:tcPr>
          <w:p w:rsidR="004D78EC" w:rsidRPr="004D78EC" w:rsidRDefault="004D78EC" w:rsidP="004D78EC">
            <w:pPr>
              <w:ind w:left="-91" w:right="-75"/>
              <w:contextualSpacing/>
              <w:jc w:val="center"/>
              <w:rPr>
                <w:sz w:val="16"/>
                <w:szCs w:val="16"/>
              </w:rPr>
            </w:pPr>
            <w:r w:rsidRPr="004D78EC">
              <w:rPr>
                <w:sz w:val="16"/>
                <w:szCs w:val="16"/>
              </w:rPr>
              <w:t>93 770,4</w:t>
            </w:r>
          </w:p>
        </w:tc>
        <w:tc>
          <w:tcPr>
            <w:tcW w:w="1843" w:type="dxa"/>
          </w:tcPr>
          <w:p w:rsidR="004D78EC" w:rsidRPr="004D78EC" w:rsidRDefault="004D78EC" w:rsidP="004D78EC">
            <w:pPr>
              <w:ind w:left="-91" w:right="-75"/>
              <w:contextualSpacing/>
              <w:jc w:val="center"/>
              <w:rPr>
                <w:sz w:val="16"/>
                <w:szCs w:val="16"/>
              </w:rPr>
            </w:pPr>
            <w:r w:rsidRPr="004D78EC">
              <w:rPr>
                <w:sz w:val="16"/>
                <w:szCs w:val="16"/>
              </w:rPr>
              <w:t>1 409 677,2</w:t>
            </w:r>
          </w:p>
        </w:tc>
        <w:tc>
          <w:tcPr>
            <w:tcW w:w="1417" w:type="dxa"/>
          </w:tcPr>
          <w:p w:rsidR="004D78EC" w:rsidRPr="004D78EC" w:rsidRDefault="004D78EC" w:rsidP="004D78EC">
            <w:pPr>
              <w:ind w:left="-91" w:right="-75"/>
              <w:contextualSpacing/>
              <w:jc w:val="center"/>
              <w:rPr>
                <w:sz w:val="16"/>
                <w:szCs w:val="16"/>
              </w:rPr>
            </w:pPr>
            <w:r w:rsidRPr="004D78EC">
              <w:rPr>
                <w:sz w:val="16"/>
                <w:szCs w:val="16"/>
              </w:rPr>
              <w:t>214 119,2</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701" w:type="dxa"/>
          </w:tcPr>
          <w:p w:rsidR="004D78EC" w:rsidRPr="004D78EC" w:rsidRDefault="004D78EC" w:rsidP="004D78EC">
            <w:pPr>
              <w:ind w:left="-101" w:right="-69"/>
              <w:contextualSpacing/>
              <w:jc w:val="center"/>
              <w:rPr>
                <w:sz w:val="16"/>
                <w:szCs w:val="16"/>
              </w:rPr>
            </w:pPr>
            <w:r w:rsidRPr="004D78EC">
              <w:rPr>
                <w:sz w:val="16"/>
                <w:szCs w:val="16"/>
              </w:rPr>
              <w:t>1 730 627,2</w:t>
            </w:r>
          </w:p>
        </w:tc>
        <w:tc>
          <w:tcPr>
            <w:tcW w:w="1417" w:type="dxa"/>
          </w:tcPr>
          <w:p w:rsidR="004D78EC" w:rsidRPr="004D78EC" w:rsidRDefault="004D78EC" w:rsidP="004D78EC">
            <w:pPr>
              <w:ind w:right="-69"/>
              <w:contextualSpacing/>
              <w:jc w:val="center"/>
              <w:rPr>
                <w:sz w:val="16"/>
                <w:szCs w:val="16"/>
              </w:rPr>
            </w:pPr>
            <w:r w:rsidRPr="004D78EC">
              <w:rPr>
                <w:sz w:val="16"/>
                <w:szCs w:val="16"/>
              </w:rPr>
              <w:t>102 146,7</w:t>
            </w:r>
          </w:p>
        </w:tc>
        <w:tc>
          <w:tcPr>
            <w:tcW w:w="1843" w:type="dxa"/>
          </w:tcPr>
          <w:p w:rsidR="004D78EC" w:rsidRPr="004D78EC" w:rsidRDefault="004D78EC" w:rsidP="004D78EC">
            <w:pPr>
              <w:ind w:left="-101" w:right="-69"/>
              <w:contextualSpacing/>
              <w:jc w:val="center"/>
              <w:rPr>
                <w:sz w:val="16"/>
                <w:szCs w:val="16"/>
              </w:rPr>
            </w:pPr>
            <w:r w:rsidRPr="004D78EC">
              <w:rPr>
                <w:sz w:val="16"/>
                <w:szCs w:val="16"/>
              </w:rPr>
              <w:t>1 416 749,2</w:t>
            </w:r>
          </w:p>
        </w:tc>
        <w:tc>
          <w:tcPr>
            <w:tcW w:w="1417" w:type="dxa"/>
          </w:tcPr>
          <w:p w:rsidR="004D78EC" w:rsidRPr="004D78EC" w:rsidRDefault="004D78EC" w:rsidP="004D78EC">
            <w:pPr>
              <w:ind w:left="-101" w:right="-69"/>
              <w:contextualSpacing/>
              <w:jc w:val="center"/>
              <w:rPr>
                <w:sz w:val="16"/>
                <w:szCs w:val="16"/>
              </w:rPr>
            </w:pPr>
            <w:r w:rsidRPr="004D78EC">
              <w:rPr>
                <w:sz w:val="16"/>
                <w:szCs w:val="16"/>
              </w:rPr>
              <w:t>211 731,3</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rPr>
          <w:trHeight w:val="592"/>
        </w:trPr>
        <w:tc>
          <w:tcPr>
            <w:tcW w:w="9214" w:type="dxa"/>
            <w:gridSpan w:val="6"/>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Подпрограмма 3. </w:t>
            </w:r>
            <w:r w:rsidRPr="004D78EC">
              <w:rPr>
                <w:rFonts w:eastAsia="Arial"/>
                <w:sz w:val="16"/>
                <w:szCs w:val="16"/>
                <w:lang w:eastAsia="ru-RU"/>
              </w:rPr>
              <w:t>«Дополнительное образование детей в сфере образования»</w:t>
            </w:r>
          </w:p>
        </w:tc>
      </w:tr>
      <w:tr w:rsidR="004D78EC" w:rsidRPr="004D78EC" w:rsidTr="004D78EC">
        <w:tc>
          <w:tcPr>
            <w:tcW w:w="1560"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701" w:type="dxa"/>
          </w:tcPr>
          <w:p w:rsidR="004D78EC" w:rsidRPr="004D78EC" w:rsidRDefault="004D78EC" w:rsidP="004D78EC">
            <w:pPr>
              <w:ind w:right="0"/>
              <w:jc w:val="center"/>
              <w:rPr>
                <w:bCs/>
                <w:sz w:val="16"/>
                <w:szCs w:val="16"/>
              </w:rPr>
            </w:pPr>
            <w:r w:rsidRPr="004D78EC">
              <w:rPr>
                <w:bCs/>
                <w:sz w:val="16"/>
                <w:szCs w:val="16"/>
              </w:rPr>
              <w:t>78 042,5</w:t>
            </w:r>
          </w:p>
        </w:tc>
        <w:tc>
          <w:tcPr>
            <w:tcW w:w="1417" w:type="dxa"/>
          </w:tcPr>
          <w:p w:rsidR="004D78EC" w:rsidRPr="004D78EC" w:rsidRDefault="004D78EC" w:rsidP="004D78EC">
            <w:pPr>
              <w:ind w:right="0"/>
              <w:jc w:val="center"/>
              <w:rPr>
                <w:bCs/>
                <w:sz w:val="16"/>
                <w:szCs w:val="16"/>
              </w:rPr>
            </w:pPr>
            <w:r w:rsidRPr="004D78EC">
              <w:rPr>
                <w:bCs/>
                <w:sz w:val="16"/>
                <w:szCs w:val="16"/>
              </w:rPr>
              <w:t>0,0</w:t>
            </w:r>
          </w:p>
        </w:tc>
        <w:tc>
          <w:tcPr>
            <w:tcW w:w="1843" w:type="dxa"/>
          </w:tcPr>
          <w:p w:rsidR="004D78EC" w:rsidRPr="004D78EC" w:rsidRDefault="004D78EC" w:rsidP="004D78EC">
            <w:pPr>
              <w:ind w:right="0" w:hanging="156"/>
              <w:jc w:val="center"/>
              <w:rPr>
                <w:bCs/>
                <w:sz w:val="16"/>
                <w:szCs w:val="16"/>
              </w:rPr>
            </w:pPr>
            <w:r w:rsidRPr="004D78EC">
              <w:rPr>
                <w:bCs/>
                <w:sz w:val="16"/>
                <w:szCs w:val="16"/>
              </w:rPr>
              <w:t>0,0</w:t>
            </w:r>
          </w:p>
        </w:tc>
        <w:tc>
          <w:tcPr>
            <w:tcW w:w="1417" w:type="dxa"/>
          </w:tcPr>
          <w:p w:rsidR="004D78EC" w:rsidRPr="004D78EC" w:rsidRDefault="004D78EC" w:rsidP="004D78EC">
            <w:pPr>
              <w:ind w:right="0"/>
              <w:jc w:val="center"/>
              <w:rPr>
                <w:bCs/>
                <w:sz w:val="16"/>
                <w:szCs w:val="16"/>
              </w:rPr>
            </w:pPr>
            <w:r w:rsidRPr="004D78EC">
              <w:rPr>
                <w:bCs/>
                <w:sz w:val="16"/>
                <w:szCs w:val="16"/>
              </w:rPr>
              <w:t>78 042,5</w:t>
            </w:r>
          </w:p>
        </w:tc>
        <w:tc>
          <w:tcPr>
            <w:tcW w:w="1276" w:type="dxa"/>
          </w:tcPr>
          <w:p w:rsidR="004D78EC" w:rsidRPr="004D78EC" w:rsidRDefault="004D78EC" w:rsidP="004D78EC">
            <w:pPr>
              <w:ind w:left="-68" w:right="-82"/>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701" w:type="dxa"/>
            <w:vAlign w:val="center"/>
          </w:tcPr>
          <w:p w:rsidR="004D78EC" w:rsidRPr="004D78EC" w:rsidRDefault="004D78EC" w:rsidP="004D78EC">
            <w:pPr>
              <w:ind w:right="0"/>
              <w:jc w:val="center"/>
              <w:rPr>
                <w:bCs/>
                <w:sz w:val="16"/>
                <w:szCs w:val="16"/>
              </w:rPr>
            </w:pPr>
            <w:r w:rsidRPr="004D78EC">
              <w:rPr>
                <w:bCs/>
                <w:sz w:val="16"/>
                <w:szCs w:val="16"/>
              </w:rPr>
              <w:t>24 946,8</w:t>
            </w:r>
          </w:p>
        </w:tc>
        <w:tc>
          <w:tcPr>
            <w:tcW w:w="1417" w:type="dxa"/>
            <w:vAlign w:val="center"/>
          </w:tcPr>
          <w:p w:rsidR="004D78EC" w:rsidRPr="004D78EC" w:rsidRDefault="004D78EC" w:rsidP="004D78EC">
            <w:pPr>
              <w:ind w:right="0"/>
              <w:jc w:val="center"/>
              <w:rPr>
                <w:bCs/>
                <w:sz w:val="16"/>
                <w:szCs w:val="16"/>
              </w:rPr>
            </w:pPr>
            <w:r w:rsidRPr="004D78EC">
              <w:rPr>
                <w:bCs/>
                <w:sz w:val="16"/>
                <w:szCs w:val="16"/>
              </w:rPr>
              <w:t>0,0</w:t>
            </w:r>
          </w:p>
        </w:tc>
        <w:tc>
          <w:tcPr>
            <w:tcW w:w="1843" w:type="dxa"/>
            <w:vAlign w:val="center"/>
          </w:tcPr>
          <w:p w:rsidR="004D78EC" w:rsidRPr="004D78EC" w:rsidRDefault="004D78EC" w:rsidP="004D78EC">
            <w:pPr>
              <w:ind w:right="0"/>
              <w:jc w:val="center"/>
              <w:rPr>
                <w:bCs/>
                <w:sz w:val="16"/>
                <w:szCs w:val="16"/>
              </w:rPr>
            </w:pPr>
            <w:r w:rsidRPr="004D78EC">
              <w:rPr>
                <w:bCs/>
                <w:sz w:val="16"/>
                <w:szCs w:val="16"/>
              </w:rPr>
              <w:t>0,0</w:t>
            </w:r>
          </w:p>
        </w:tc>
        <w:tc>
          <w:tcPr>
            <w:tcW w:w="1417" w:type="dxa"/>
            <w:vAlign w:val="center"/>
          </w:tcPr>
          <w:p w:rsidR="004D78EC" w:rsidRPr="004D78EC" w:rsidRDefault="004D78EC" w:rsidP="004D78EC">
            <w:pPr>
              <w:ind w:right="0"/>
              <w:jc w:val="center"/>
              <w:rPr>
                <w:bCs/>
                <w:sz w:val="16"/>
                <w:szCs w:val="16"/>
              </w:rPr>
            </w:pPr>
            <w:r w:rsidRPr="004D78EC">
              <w:rPr>
                <w:bCs/>
                <w:sz w:val="16"/>
                <w:szCs w:val="16"/>
              </w:rPr>
              <w:t>24 946,8</w:t>
            </w:r>
          </w:p>
        </w:tc>
        <w:tc>
          <w:tcPr>
            <w:tcW w:w="1276" w:type="dxa"/>
          </w:tcPr>
          <w:p w:rsidR="004D78EC" w:rsidRPr="004D78EC" w:rsidRDefault="004D78EC" w:rsidP="004D78EC">
            <w:pPr>
              <w:ind w:left="-68" w:right="-82"/>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701" w:type="dxa"/>
            <w:vAlign w:val="center"/>
          </w:tcPr>
          <w:p w:rsidR="004D78EC" w:rsidRPr="004D78EC" w:rsidRDefault="004D78EC" w:rsidP="004D78EC">
            <w:pPr>
              <w:ind w:right="0"/>
              <w:jc w:val="center"/>
              <w:rPr>
                <w:bCs/>
                <w:sz w:val="16"/>
                <w:szCs w:val="16"/>
              </w:rPr>
            </w:pPr>
            <w:r w:rsidRPr="004D78EC">
              <w:rPr>
                <w:bCs/>
                <w:sz w:val="16"/>
                <w:szCs w:val="16"/>
              </w:rPr>
              <w:t>21 908,6</w:t>
            </w:r>
          </w:p>
        </w:tc>
        <w:tc>
          <w:tcPr>
            <w:tcW w:w="1417" w:type="dxa"/>
            <w:vAlign w:val="center"/>
          </w:tcPr>
          <w:p w:rsidR="004D78EC" w:rsidRPr="004D78EC" w:rsidRDefault="004D78EC" w:rsidP="004D78EC">
            <w:pPr>
              <w:ind w:right="0"/>
              <w:jc w:val="center"/>
              <w:rPr>
                <w:bCs/>
                <w:sz w:val="16"/>
                <w:szCs w:val="16"/>
              </w:rPr>
            </w:pPr>
            <w:r w:rsidRPr="004D78EC">
              <w:rPr>
                <w:bCs/>
                <w:sz w:val="16"/>
                <w:szCs w:val="16"/>
              </w:rPr>
              <w:t>0,0</w:t>
            </w:r>
          </w:p>
        </w:tc>
        <w:tc>
          <w:tcPr>
            <w:tcW w:w="1843" w:type="dxa"/>
            <w:vAlign w:val="center"/>
          </w:tcPr>
          <w:p w:rsidR="004D78EC" w:rsidRPr="004D78EC" w:rsidRDefault="004D78EC" w:rsidP="004D78EC">
            <w:pPr>
              <w:ind w:right="0" w:hanging="14"/>
              <w:jc w:val="center"/>
              <w:rPr>
                <w:bCs/>
                <w:sz w:val="16"/>
                <w:szCs w:val="16"/>
              </w:rPr>
            </w:pPr>
            <w:r w:rsidRPr="004D78EC">
              <w:rPr>
                <w:bCs/>
                <w:sz w:val="16"/>
                <w:szCs w:val="16"/>
              </w:rPr>
              <w:t>0,0</w:t>
            </w:r>
          </w:p>
        </w:tc>
        <w:tc>
          <w:tcPr>
            <w:tcW w:w="1417" w:type="dxa"/>
            <w:vAlign w:val="center"/>
          </w:tcPr>
          <w:p w:rsidR="004D78EC" w:rsidRPr="004D78EC" w:rsidRDefault="004D78EC" w:rsidP="004D78EC">
            <w:pPr>
              <w:ind w:right="0"/>
              <w:jc w:val="center"/>
              <w:rPr>
                <w:bCs/>
                <w:sz w:val="16"/>
                <w:szCs w:val="16"/>
              </w:rPr>
            </w:pPr>
            <w:r w:rsidRPr="004D78EC">
              <w:rPr>
                <w:bCs/>
                <w:sz w:val="16"/>
                <w:szCs w:val="16"/>
              </w:rPr>
              <w:t>21 908,6</w:t>
            </w:r>
          </w:p>
        </w:tc>
        <w:tc>
          <w:tcPr>
            <w:tcW w:w="1276" w:type="dxa"/>
          </w:tcPr>
          <w:p w:rsidR="004D78EC" w:rsidRPr="004D78EC" w:rsidRDefault="004D78EC" w:rsidP="004D78EC">
            <w:pPr>
              <w:ind w:left="-68" w:right="-82"/>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701" w:type="dxa"/>
            <w:vAlign w:val="center"/>
          </w:tcPr>
          <w:p w:rsidR="004D78EC" w:rsidRPr="004D78EC" w:rsidRDefault="004D78EC" w:rsidP="004D78EC">
            <w:pPr>
              <w:ind w:right="0"/>
              <w:jc w:val="center"/>
              <w:rPr>
                <w:bCs/>
                <w:sz w:val="16"/>
                <w:szCs w:val="16"/>
              </w:rPr>
            </w:pPr>
            <w:r w:rsidRPr="004D78EC">
              <w:rPr>
                <w:bCs/>
                <w:sz w:val="16"/>
                <w:szCs w:val="16"/>
              </w:rPr>
              <w:t>31 187,1</w:t>
            </w:r>
          </w:p>
        </w:tc>
        <w:tc>
          <w:tcPr>
            <w:tcW w:w="1417" w:type="dxa"/>
            <w:vAlign w:val="center"/>
          </w:tcPr>
          <w:p w:rsidR="004D78EC" w:rsidRPr="004D78EC" w:rsidRDefault="004D78EC" w:rsidP="004D78EC">
            <w:pPr>
              <w:ind w:right="0"/>
              <w:jc w:val="center"/>
              <w:rPr>
                <w:bCs/>
                <w:sz w:val="16"/>
                <w:szCs w:val="16"/>
              </w:rPr>
            </w:pPr>
            <w:r w:rsidRPr="004D78EC">
              <w:rPr>
                <w:bCs/>
                <w:sz w:val="16"/>
                <w:szCs w:val="16"/>
              </w:rPr>
              <w:t>0,0</w:t>
            </w:r>
          </w:p>
        </w:tc>
        <w:tc>
          <w:tcPr>
            <w:tcW w:w="1843" w:type="dxa"/>
            <w:vAlign w:val="center"/>
          </w:tcPr>
          <w:p w:rsidR="004D78EC" w:rsidRPr="004D78EC" w:rsidRDefault="004D78EC" w:rsidP="004D78EC">
            <w:pPr>
              <w:ind w:right="0"/>
              <w:jc w:val="center"/>
              <w:rPr>
                <w:bCs/>
                <w:sz w:val="16"/>
                <w:szCs w:val="16"/>
              </w:rPr>
            </w:pPr>
            <w:r w:rsidRPr="004D78EC">
              <w:rPr>
                <w:bCs/>
                <w:sz w:val="16"/>
                <w:szCs w:val="16"/>
              </w:rPr>
              <w:t>0,0</w:t>
            </w:r>
          </w:p>
        </w:tc>
        <w:tc>
          <w:tcPr>
            <w:tcW w:w="1417" w:type="dxa"/>
            <w:vAlign w:val="center"/>
          </w:tcPr>
          <w:p w:rsidR="004D78EC" w:rsidRPr="004D78EC" w:rsidRDefault="004D78EC" w:rsidP="004D78EC">
            <w:pPr>
              <w:ind w:right="0"/>
              <w:jc w:val="center"/>
              <w:rPr>
                <w:bCs/>
                <w:sz w:val="16"/>
                <w:szCs w:val="16"/>
              </w:rPr>
            </w:pPr>
            <w:r w:rsidRPr="004D78EC">
              <w:rPr>
                <w:bCs/>
                <w:sz w:val="16"/>
                <w:szCs w:val="16"/>
              </w:rPr>
              <w:t>31 187,1</w:t>
            </w:r>
          </w:p>
        </w:tc>
        <w:tc>
          <w:tcPr>
            <w:tcW w:w="1276" w:type="dxa"/>
          </w:tcPr>
          <w:p w:rsidR="004D78EC" w:rsidRPr="004D78EC" w:rsidRDefault="004D78EC" w:rsidP="004D78EC">
            <w:pPr>
              <w:ind w:left="-68" w:right="-82"/>
              <w:contextualSpacing/>
              <w:jc w:val="center"/>
              <w:rPr>
                <w:sz w:val="16"/>
                <w:szCs w:val="16"/>
              </w:rPr>
            </w:pPr>
            <w:r w:rsidRPr="004D78EC">
              <w:rPr>
                <w:sz w:val="16"/>
                <w:szCs w:val="16"/>
              </w:rPr>
              <w:t>0,0</w:t>
            </w:r>
          </w:p>
        </w:tc>
      </w:tr>
      <w:tr w:rsidR="004D78EC" w:rsidRPr="004D78EC" w:rsidTr="004D78EC">
        <w:trPr>
          <w:trHeight w:val="439"/>
        </w:trPr>
        <w:tc>
          <w:tcPr>
            <w:tcW w:w="9214" w:type="dxa"/>
            <w:gridSpan w:val="6"/>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Подпрограмма 4. «</w:t>
            </w:r>
            <w:r w:rsidRPr="004D78EC">
              <w:rPr>
                <w:rFonts w:eastAsia="Arial"/>
                <w:sz w:val="16"/>
                <w:szCs w:val="16"/>
                <w:lang w:eastAsia="ru-RU"/>
              </w:rPr>
              <w:t>Отдых, оздоровление и занятость детей»</w:t>
            </w:r>
          </w:p>
        </w:tc>
      </w:tr>
      <w:tr w:rsidR="004D78EC" w:rsidRPr="004D78EC" w:rsidTr="004D78EC">
        <w:tc>
          <w:tcPr>
            <w:tcW w:w="1560"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701" w:type="dxa"/>
          </w:tcPr>
          <w:p w:rsidR="004D78EC" w:rsidRPr="004D78EC" w:rsidRDefault="004D78EC" w:rsidP="004D78EC">
            <w:pPr>
              <w:ind w:right="0"/>
              <w:jc w:val="center"/>
              <w:rPr>
                <w:bCs/>
                <w:sz w:val="16"/>
                <w:szCs w:val="16"/>
              </w:rPr>
            </w:pPr>
            <w:r w:rsidRPr="004D78EC">
              <w:rPr>
                <w:bCs/>
                <w:sz w:val="16"/>
                <w:szCs w:val="16"/>
              </w:rPr>
              <w:t>22 549,9</w:t>
            </w:r>
          </w:p>
        </w:tc>
        <w:tc>
          <w:tcPr>
            <w:tcW w:w="1417" w:type="dxa"/>
          </w:tcPr>
          <w:p w:rsidR="004D78EC" w:rsidRPr="004D78EC" w:rsidRDefault="004D78EC" w:rsidP="004D78EC">
            <w:pPr>
              <w:ind w:right="0"/>
              <w:jc w:val="center"/>
              <w:rPr>
                <w:bCs/>
                <w:sz w:val="16"/>
                <w:szCs w:val="16"/>
              </w:rPr>
            </w:pPr>
            <w:r w:rsidRPr="004D78EC">
              <w:rPr>
                <w:bCs/>
                <w:sz w:val="16"/>
                <w:szCs w:val="16"/>
              </w:rPr>
              <w:t>0,0</w:t>
            </w:r>
          </w:p>
        </w:tc>
        <w:tc>
          <w:tcPr>
            <w:tcW w:w="1843" w:type="dxa"/>
          </w:tcPr>
          <w:p w:rsidR="004D78EC" w:rsidRPr="004D78EC" w:rsidRDefault="004D78EC" w:rsidP="004D78EC">
            <w:pPr>
              <w:ind w:right="0" w:hanging="156"/>
              <w:jc w:val="center"/>
              <w:rPr>
                <w:bCs/>
                <w:sz w:val="16"/>
                <w:szCs w:val="16"/>
              </w:rPr>
            </w:pPr>
            <w:r w:rsidRPr="004D78EC">
              <w:rPr>
                <w:bCs/>
                <w:sz w:val="16"/>
                <w:szCs w:val="16"/>
              </w:rPr>
              <w:t>12 849,8</w:t>
            </w:r>
          </w:p>
        </w:tc>
        <w:tc>
          <w:tcPr>
            <w:tcW w:w="1417" w:type="dxa"/>
          </w:tcPr>
          <w:p w:rsidR="004D78EC" w:rsidRPr="004D78EC" w:rsidRDefault="004D78EC" w:rsidP="004D78EC">
            <w:pPr>
              <w:ind w:right="0" w:hanging="75"/>
              <w:jc w:val="center"/>
              <w:rPr>
                <w:bCs/>
                <w:sz w:val="16"/>
                <w:szCs w:val="16"/>
              </w:rPr>
            </w:pPr>
            <w:r w:rsidRPr="004D78EC">
              <w:rPr>
                <w:bCs/>
                <w:sz w:val="16"/>
                <w:szCs w:val="16"/>
              </w:rPr>
              <w:t>9 700,1</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701" w:type="dxa"/>
            <w:vAlign w:val="center"/>
          </w:tcPr>
          <w:p w:rsidR="004D78EC" w:rsidRPr="004D78EC" w:rsidRDefault="004D78EC" w:rsidP="004D78EC">
            <w:pPr>
              <w:ind w:right="0"/>
              <w:jc w:val="center"/>
              <w:rPr>
                <w:bCs/>
                <w:sz w:val="16"/>
                <w:szCs w:val="16"/>
              </w:rPr>
            </w:pPr>
            <w:r w:rsidRPr="004D78EC">
              <w:rPr>
                <w:bCs/>
                <w:sz w:val="16"/>
                <w:szCs w:val="16"/>
              </w:rPr>
              <w:t>5 226,5</w:t>
            </w:r>
          </w:p>
        </w:tc>
        <w:tc>
          <w:tcPr>
            <w:tcW w:w="1417" w:type="dxa"/>
            <w:vAlign w:val="center"/>
          </w:tcPr>
          <w:p w:rsidR="004D78EC" w:rsidRPr="004D78EC" w:rsidRDefault="004D78EC" w:rsidP="004D78EC">
            <w:pPr>
              <w:ind w:right="0"/>
              <w:jc w:val="center"/>
              <w:rPr>
                <w:bCs/>
                <w:sz w:val="16"/>
                <w:szCs w:val="16"/>
              </w:rPr>
            </w:pPr>
            <w:r w:rsidRPr="004D78EC">
              <w:rPr>
                <w:bCs/>
                <w:sz w:val="16"/>
                <w:szCs w:val="16"/>
              </w:rPr>
              <w:t>0,0</w:t>
            </w:r>
          </w:p>
        </w:tc>
        <w:tc>
          <w:tcPr>
            <w:tcW w:w="1843" w:type="dxa"/>
            <w:vAlign w:val="center"/>
          </w:tcPr>
          <w:p w:rsidR="004D78EC" w:rsidRPr="004D78EC" w:rsidRDefault="004D78EC" w:rsidP="004D78EC">
            <w:pPr>
              <w:ind w:right="0"/>
              <w:jc w:val="center"/>
              <w:rPr>
                <w:bCs/>
                <w:sz w:val="16"/>
                <w:szCs w:val="16"/>
              </w:rPr>
            </w:pPr>
            <w:r w:rsidRPr="004D78EC">
              <w:rPr>
                <w:bCs/>
                <w:sz w:val="16"/>
                <w:szCs w:val="16"/>
              </w:rPr>
              <w:t>2 993,7</w:t>
            </w:r>
          </w:p>
        </w:tc>
        <w:tc>
          <w:tcPr>
            <w:tcW w:w="1417" w:type="dxa"/>
            <w:vAlign w:val="center"/>
          </w:tcPr>
          <w:p w:rsidR="004D78EC" w:rsidRPr="004D78EC" w:rsidRDefault="004D78EC" w:rsidP="004D78EC">
            <w:pPr>
              <w:ind w:right="0"/>
              <w:jc w:val="center"/>
              <w:rPr>
                <w:bCs/>
                <w:sz w:val="16"/>
                <w:szCs w:val="16"/>
              </w:rPr>
            </w:pPr>
            <w:r w:rsidRPr="004D78EC">
              <w:rPr>
                <w:bCs/>
                <w:sz w:val="16"/>
                <w:szCs w:val="16"/>
              </w:rPr>
              <w:t>2 232,8</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701" w:type="dxa"/>
            <w:vAlign w:val="center"/>
          </w:tcPr>
          <w:p w:rsidR="004D78EC" w:rsidRPr="004D78EC" w:rsidRDefault="004D78EC" w:rsidP="004D78EC">
            <w:pPr>
              <w:ind w:right="0"/>
              <w:jc w:val="center"/>
              <w:rPr>
                <w:bCs/>
                <w:sz w:val="16"/>
                <w:szCs w:val="16"/>
              </w:rPr>
            </w:pPr>
            <w:r w:rsidRPr="004D78EC">
              <w:rPr>
                <w:bCs/>
                <w:sz w:val="16"/>
                <w:szCs w:val="16"/>
              </w:rPr>
              <w:t>9 327,9</w:t>
            </w:r>
          </w:p>
        </w:tc>
        <w:tc>
          <w:tcPr>
            <w:tcW w:w="1417" w:type="dxa"/>
            <w:vAlign w:val="center"/>
          </w:tcPr>
          <w:p w:rsidR="004D78EC" w:rsidRPr="004D78EC" w:rsidRDefault="004D78EC" w:rsidP="004D78EC">
            <w:pPr>
              <w:ind w:right="0"/>
              <w:jc w:val="center"/>
              <w:rPr>
                <w:bCs/>
                <w:sz w:val="16"/>
                <w:szCs w:val="16"/>
              </w:rPr>
            </w:pPr>
            <w:r w:rsidRPr="004D78EC">
              <w:rPr>
                <w:bCs/>
                <w:sz w:val="16"/>
                <w:szCs w:val="16"/>
              </w:rPr>
              <w:t>0,0</w:t>
            </w:r>
          </w:p>
        </w:tc>
        <w:tc>
          <w:tcPr>
            <w:tcW w:w="1843" w:type="dxa"/>
            <w:vAlign w:val="center"/>
          </w:tcPr>
          <w:p w:rsidR="004D78EC" w:rsidRPr="004D78EC" w:rsidRDefault="004D78EC" w:rsidP="004D78EC">
            <w:pPr>
              <w:ind w:right="0" w:hanging="14"/>
              <w:jc w:val="center"/>
              <w:rPr>
                <w:bCs/>
                <w:sz w:val="16"/>
                <w:szCs w:val="16"/>
              </w:rPr>
            </w:pPr>
            <w:r w:rsidRPr="004D78EC">
              <w:rPr>
                <w:bCs/>
                <w:sz w:val="16"/>
                <w:szCs w:val="16"/>
              </w:rPr>
              <w:t>5 816,9</w:t>
            </w:r>
          </w:p>
        </w:tc>
        <w:tc>
          <w:tcPr>
            <w:tcW w:w="1417" w:type="dxa"/>
            <w:vAlign w:val="center"/>
          </w:tcPr>
          <w:p w:rsidR="004D78EC" w:rsidRPr="004D78EC" w:rsidRDefault="004D78EC" w:rsidP="004D78EC">
            <w:pPr>
              <w:ind w:right="0" w:hanging="75"/>
              <w:jc w:val="center"/>
              <w:rPr>
                <w:bCs/>
                <w:sz w:val="16"/>
                <w:szCs w:val="16"/>
              </w:rPr>
            </w:pPr>
            <w:r w:rsidRPr="004D78EC">
              <w:rPr>
                <w:bCs/>
                <w:sz w:val="16"/>
                <w:szCs w:val="16"/>
              </w:rPr>
              <w:t>3 511,0</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701" w:type="dxa"/>
            <w:vAlign w:val="center"/>
          </w:tcPr>
          <w:p w:rsidR="004D78EC" w:rsidRPr="004D78EC" w:rsidRDefault="004D78EC" w:rsidP="004D78EC">
            <w:pPr>
              <w:ind w:right="0"/>
              <w:jc w:val="center"/>
              <w:rPr>
                <w:bCs/>
                <w:sz w:val="16"/>
                <w:szCs w:val="16"/>
              </w:rPr>
            </w:pPr>
            <w:r w:rsidRPr="004D78EC">
              <w:rPr>
                <w:bCs/>
                <w:sz w:val="16"/>
                <w:szCs w:val="16"/>
              </w:rPr>
              <w:t>7 995,5</w:t>
            </w:r>
          </w:p>
        </w:tc>
        <w:tc>
          <w:tcPr>
            <w:tcW w:w="1417" w:type="dxa"/>
            <w:vAlign w:val="center"/>
          </w:tcPr>
          <w:p w:rsidR="004D78EC" w:rsidRPr="004D78EC" w:rsidRDefault="004D78EC" w:rsidP="004D78EC">
            <w:pPr>
              <w:ind w:right="0"/>
              <w:jc w:val="center"/>
              <w:rPr>
                <w:bCs/>
                <w:sz w:val="16"/>
                <w:szCs w:val="16"/>
              </w:rPr>
            </w:pPr>
            <w:r w:rsidRPr="004D78EC">
              <w:rPr>
                <w:bCs/>
                <w:sz w:val="16"/>
                <w:szCs w:val="16"/>
              </w:rPr>
              <w:t>0,0</w:t>
            </w:r>
          </w:p>
        </w:tc>
        <w:tc>
          <w:tcPr>
            <w:tcW w:w="1843" w:type="dxa"/>
            <w:vAlign w:val="center"/>
          </w:tcPr>
          <w:p w:rsidR="004D78EC" w:rsidRPr="004D78EC" w:rsidRDefault="004D78EC" w:rsidP="004D78EC">
            <w:pPr>
              <w:ind w:right="0"/>
              <w:jc w:val="center"/>
              <w:rPr>
                <w:bCs/>
                <w:sz w:val="16"/>
                <w:szCs w:val="16"/>
              </w:rPr>
            </w:pPr>
            <w:r w:rsidRPr="004D78EC">
              <w:rPr>
                <w:bCs/>
                <w:sz w:val="16"/>
                <w:szCs w:val="16"/>
              </w:rPr>
              <w:t>4 039,2</w:t>
            </w:r>
          </w:p>
        </w:tc>
        <w:tc>
          <w:tcPr>
            <w:tcW w:w="1417" w:type="dxa"/>
            <w:vAlign w:val="center"/>
          </w:tcPr>
          <w:p w:rsidR="004D78EC" w:rsidRPr="004D78EC" w:rsidRDefault="004D78EC" w:rsidP="004D78EC">
            <w:pPr>
              <w:ind w:right="0" w:hanging="75"/>
              <w:jc w:val="center"/>
              <w:rPr>
                <w:bCs/>
                <w:sz w:val="16"/>
                <w:szCs w:val="16"/>
              </w:rPr>
            </w:pPr>
            <w:r w:rsidRPr="004D78EC">
              <w:rPr>
                <w:bCs/>
                <w:sz w:val="16"/>
                <w:szCs w:val="16"/>
              </w:rPr>
              <w:t>3 956,3</w:t>
            </w:r>
          </w:p>
        </w:tc>
        <w:tc>
          <w:tcPr>
            <w:tcW w:w="1276" w:type="dxa"/>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rPr>
          <w:trHeight w:val="312"/>
        </w:trPr>
        <w:tc>
          <w:tcPr>
            <w:tcW w:w="9214" w:type="dxa"/>
            <w:gridSpan w:val="6"/>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Arial"/>
                <w:sz w:val="16"/>
                <w:szCs w:val="16"/>
                <w:lang w:eastAsia="ru-RU"/>
              </w:rPr>
              <w:t>Подпрограмма 5. «Обеспечение реализации муниципальной программы»</w:t>
            </w:r>
          </w:p>
        </w:tc>
      </w:tr>
      <w:tr w:rsidR="004D78EC" w:rsidRPr="004D78EC" w:rsidTr="004D78EC">
        <w:tc>
          <w:tcPr>
            <w:tcW w:w="1560"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701" w:type="dxa"/>
          </w:tcPr>
          <w:p w:rsidR="004D78EC" w:rsidRPr="004D78EC" w:rsidRDefault="004D78EC" w:rsidP="004D78EC">
            <w:pPr>
              <w:ind w:right="-96" w:hanging="213"/>
              <w:contextualSpacing/>
              <w:jc w:val="center"/>
              <w:rPr>
                <w:sz w:val="16"/>
                <w:szCs w:val="16"/>
              </w:rPr>
            </w:pPr>
            <w:r>
              <w:rPr>
                <w:sz w:val="16"/>
                <w:szCs w:val="16"/>
              </w:rPr>
              <w:t xml:space="preserve">  </w:t>
            </w:r>
            <w:r w:rsidRPr="004D78EC">
              <w:rPr>
                <w:sz w:val="16"/>
                <w:szCs w:val="16"/>
              </w:rPr>
              <w:t>414 487,4</w:t>
            </w:r>
          </w:p>
        </w:tc>
        <w:tc>
          <w:tcPr>
            <w:tcW w:w="1417" w:type="dxa"/>
          </w:tcPr>
          <w:p w:rsidR="004D78EC" w:rsidRPr="004D78EC" w:rsidRDefault="004D78EC" w:rsidP="004D78EC">
            <w:pPr>
              <w:ind w:left="-72" w:right="-75"/>
              <w:contextualSpacing/>
              <w:jc w:val="center"/>
              <w:rPr>
                <w:sz w:val="16"/>
                <w:szCs w:val="16"/>
              </w:rPr>
            </w:pPr>
            <w:r w:rsidRPr="004D78EC">
              <w:rPr>
                <w:sz w:val="16"/>
                <w:szCs w:val="16"/>
              </w:rPr>
              <w:t>0,0</w:t>
            </w:r>
          </w:p>
        </w:tc>
        <w:tc>
          <w:tcPr>
            <w:tcW w:w="1843" w:type="dxa"/>
          </w:tcPr>
          <w:p w:rsidR="004D78EC" w:rsidRPr="004D78EC" w:rsidRDefault="004D78EC" w:rsidP="004D78EC">
            <w:pPr>
              <w:ind w:left="-74" w:right="-74"/>
              <w:contextualSpacing/>
              <w:jc w:val="center"/>
              <w:rPr>
                <w:bCs/>
                <w:sz w:val="16"/>
                <w:szCs w:val="16"/>
              </w:rPr>
            </w:pPr>
            <w:r w:rsidRPr="004D78EC">
              <w:rPr>
                <w:bCs/>
                <w:sz w:val="16"/>
                <w:szCs w:val="16"/>
              </w:rPr>
              <w:t>37 982,4</w:t>
            </w:r>
          </w:p>
        </w:tc>
        <w:tc>
          <w:tcPr>
            <w:tcW w:w="1417" w:type="dxa"/>
          </w:tcPr>
          <w:p w:rsidR="004D78EC" w:rsidRPr="004D78EC" w:rsidRDefault="004D78EC" w:rsidP="004D78EC">
            <w:pPr>
              <w:ind w:right="0"/>
              <w:contextualSpacing/>
              <w:jc w:val="center"/>
              <w:rPr>
                <w:sz w:val="16"/>
                <w:szCs w:val="16"/>
              </w:rPr>
            </w:pPr>
            <w:r w:rsidRPr="004D78EC">
              <w:rPr>
                <w:sz w:val="16"/>
                <w:szCs w:val="16"/>
              </w:rPr>
              <w:t>376 505,0</w:t>
            </w:r>
          </w:p>
        </w:tc>
        <w:tc>
          <w:tcPr>
            <w:tcW w:w="1276" w:type="dxa"/>
          </w:tcPr>
          <w:p w:rsidR="004D78EC" w:rsidRPr="004D78EC" w:rsidRDefault="004D78EC" w:rsidP="004D78EC">
            <w:pPr>
              <w:ind w:left="-79"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701" w:type="dxa"/>
          </w:tcPr>
          <w:p w:rsidR="004D78EC" w:rsidRPr="004D78EC" w:rsidRDefault="004D78EC" w:rsidP="004D78EC">
            <w:pPr>
              <w:ind w:right="0" w:hanging="213"/>
              <w:contextualSpacing/>
              <w:jc w:val="center"/>
              <w:rPr>
                <w:sz w:val="16"/>
                <w:szCs w:val="16"/>
              </w:rPr>
            </w:pPr>
            <w:r>
              <w:rPr>
                <w:sz w:val="16"/>
                <w:szCs w:val="16"/>
              </w:rPr>
              <w:t xml:space="preserve">    </w:t>
            </w:r>
            <w:r w:rsidRPr="004D78EC">
              <w:rPr>
                <w:sz w:val="16"/>
                <w:szCs w:val="16"/>
              </w:rPr>
              <w:t>131 870,5</w:t>
            </w:r>
          </w:p>
        </w:tc>
        <w:tc>
          <w:tcPr>
            <w:tcW w:w="1417" w:type="dxa"/>
          </w:tcPr>
          <w:p w:rsidR="004D78EC" w:rsidRPr="004D78EC" w:rsidRDefault="004D78EC" w:rsidP="004D78EC">
            <w:pPr>
              <w:ind w:left="-72" w:right="-75"/>
              <w:contextualSpacing/>
              <w:jc w:val="center"/>
              <w:rPr>
                <w:sz w:val="16"/>
                <w:szCs w:val="16"/>
              </w:rPr>
            </w:pPr>
            <w:r w:rsidRPr="004D78EC">
              <w:rPr>
                <w:sz w:val="16"/>
                <w:szCs w:val="16"/>
              </w:rPr>
              <w:t>0,0</w:t>
            </w:r>
          </w:p>
        </w:tc>
        <w:tc>
          <w:tcPr>
            <w:tcW w:w="1843" w:type="dxa"/>
          </w:tcPr>
          <w:p w:rsidR="004D78EC" w:rsidRPr="004D78EC" w:rsidRDefault="004D78EC" w:rsidP="004D78EC">
            <w:pPr>
              <w:ind w:left="-74" w:right="-74"/>
              <w:contextualSpacing/>
              <w:jc w:val="center"/>
              <w:rPr>
                <w:bCs/>
                <w:sz w:val="16"/>
                <w:szCs w:val="16"/>
              </w:rPr>
            </w:pPr>
            <w:r w:rsidRPr="004D78EC">
              <w:rPr>
                <w:bCs/>
                <w:sz w:val="16"/>
                <w:szCs w:val="16"/>
              </w:rPr>
              <w:t>12 000,0</w:t>
            </w:r>
          </w:p>
        </w:tc>
        <w:tc>
          <w:tcPr>
            <w:tcW w:w="1417" w:type="dxa"/>
          </w:tcPr>
          <w:p w:rsidR="004D78EC" w:rsidRPr="004D78EC" w:rsidRDefault="004D78EC" w:rsidP="004D78EC">
            <w:pPr>
              <w:ind w:right="0"/>
              <w:contextualSpacing/>
              <w:jc w:val="center"/>
              <w:rPr>
                <w:sz w:val="16"/>
                <w:szCs w:val="16"/>
              </w:rPr>
            </w:pPr>
            <w:r w:rsidRPr="004D78EC">
              <w:rPr>
                <w:sz w:val="16"/>
                <w:szCs w:val="16"/>
              </w:rPr>
              <w:t>119 870,5</w:t>
            </w:r>
          </w:p>
        </w:tc>
        <w:tc>
          <w:tcPr>
            <w:tcW w:w="1276" w:type="dxa"/>
          </w:tcPr>
          <w:p w:rsidR="004D78EC" w:rsidRPr="004D78EC" w:rsidRDefault="004D78EC" w:rsidP="004D78EC">
            <w:pPr>
              <w:ind w:left="-79" w:right="0"/>
              <w:contextualSpacing/>
              <w:jc w:val="center"/>
              <w:rPr>
                <w:sz w:val="16"/>
                <w:szCs w:val="16"/>
              </w:rPr>
            </w:pPr>
            <w:r w:rsidRPr="004D78EC">
              <w:rPr>
                <w:sz w:val="16"/>
                <w:szCs w:val="16"/>
              </w:rPr>
              <w:t>0,0</w:t>
            </w:r>
          </w:p>
        </w:tc>
      </w:tr>
      <w:tr w:rsidR="004D78EC" w:rsidRPr="004D78EC" w:rsidTr="004D78EC">
        <w:trPr>
          <w:trHeight w:val="70"/>
        </w:trPr>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701" w:type="dxa"/>
          </w:tcPr>
          <w:p w:rsidR="004D78EC" w:rsidRPr="004D78EC" w:rsidRDefault="004D78EC" w:rsidP="004D78EC">
            <w:pPr>
              <w:ind w:right="0" w:hanging="213"/>
              <w:contextualSpacing/>
              <w:jc w:val="center"/>
              <w:rPr>
                <w:sz w:val="16"/>
                <w:szCs w:val="16"/>
              </w:rPr>
            </w:pPr>
            <w:r>
              <w:rPr>
                <w:sz w:val="16"/>
                <w:szCs w:val="16"/>
              </w:rPr>
              <w:t xml:space="preserve">     </w:t>
            </w:r>
            <w:r w:rsidRPr="004D78EC">
              <w:rPr>
                <w:sz w:val="16"/>
                <w:szCs w:val="16"/>
              </w:rPr>
              <w:t>144 243,5</w:t>
            </w:r>
          </w:p>
        </w:tc>
        <w:tc>
          <w:tcPr>
            <w:tcW w:w="1417" w:type="dxa"/>
          </w:tcPr>
          <w:p w:rsidR="004D78EC" w:rsidRPr="004D78EC" w:rsidRDefault="004D78EC" w:rsidP="004D78EC">
            <w:pPr>
              <w:ind w:left="-72" w:right="-75"/>
              <w:contextualSpacing/>
              <w:jc w:val="center"/>
              <w:rPr>
                <w:sz w:val="16"/>
                <w:szCs w:val="16"/>
              </w:rPr>
            </w:pPr>
            <w:r w:rsidRPr="004D78EC">
              <w:rPr>
                <w:sz w:val="16"/>
                <w:szCs w:val="16"/>
              </w:rPr>
              <w:t>0,0</w:t>
            </w:r>
          </w:p>
        </w:tc>
        <w:tc>
          <w:tcPr>
            <w:tcW w:w="1843" w:type="dxa"/>
          </w:tcPr>
          <w:p w:rsidR="004D78EC" w:rsidRPr="004D78EC" w:rsidRDefault="004D78EC" w:rsidP="004D78EC">
            <w:pPr>
              <w:ind w:left="-74" w:right="-74"/>
              <w:contextualSpacing/>
              <w:jc w:val="center"/>
              <w:rPr>
                <w:bCs/>
                <w:sz w:val="16"/>
                <w:szCs w:val="16"/>
              </w:rPr>
            </w:pPr>
            <w:r w:rsidRPr="004D78EC">
              <w:rPr>
                <w:bCs/>
                <w:sz w:val="16"/>
                <w:szCs w:val="16"/>
              </w:rPr>
              <w:t>12 026,2</w:t>
            </w:r>
          </w:p>
        </w:tc>
        <w:tc>
          <w:tcPr>
            <w:tcW w:w="1417" w:type="dxa"/>
          </w:tcPr>
          <w:p w:rsidR="004D78EC" w:rsidRPr="004D78EC" w:rsidRDefault="004D78EC" w:rsidP="004D78EC">
            <w:pPr>
              <w:ind w:right="0"/>
              <w:contextualSpacing/>
              <w:jc w:val="center"/>
              <w:rPr>
                <w:sz w:val="16"/>
                <w:szCs w:val="16"/>
              </w:rPr>
            </w:pPr>
            <w:r w:rsidRPr="004D78EC">
              <w:rPr>
                <w:sz w:val="16"/>
                <w:szCs w:val="16"/>
              </w:rPr>
              <w:t>132 217,3</w:t>
            </w:r>
          </w:p>
        </w:tc>
        <w:tc>
          <w:tcPr>
            <w:tcW w:w="1276" w:type="dxa"/>
          </w:tcPr>
          <w:p w:rsidR="004D78EC" w:rsidRPr="004D78EC" w:rsidRDefault="004D78EC" w:rsidP="004D78EC">
            <w:pPr>
              <w:ind w:left="-79" w:right="0"/>
              <w:contextualSpacing/>
              <w:jc w:val="center"/>
              <w:rPr>
                <w:sz w:val="16"/>
                <w:szCs w:val="16"/>
              </w:rPr>
            </w:pPr>
            <w:r w:rsidRPr="004D78EC">
              <w:rPr>
                <w:sz w:val="16"/>
                <w:szCs w:val="16"/>
              </w:rPr>
              <w:t>0,0</w:t>
            </w:r>
          </w:p>
        </w:tc>
      </w:tr>
      <w:tr w:rsidR="004D78EC" w:rsidRPr="004D78EC" w:rsidTr="004D78EC">
        <w:trPr>
          <w:trHeight w:val="164"/>
        </w:trPr>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701" w:type="dxa"/>
          </w:tcPr>
          <w:p w:rsidR="004D78EC" w:rsidRPr="004D78EC" w:rsidRDefault="004D78EC" w:rsidP="004D78EC">
            <w:pPr>
              <w:ind w:right="0"/>
              <w:contextualSpacing/>
              <w:jc w:val="center"/>
              <w:rPr>
                <w:sz w:val="16"/>
                <w:szCs w:val="16"/>
              </w:rPr>
            </w:pPr>
            <w:r w:rsidRPr="004D78EC">
              <w:rPr>
                <w:sz w:val="16"/>
                <w:szCs w:val="16"/>
              </w:rPr>
              <w:t>138 373,4</w:t>
            </w:r>
          </w:p>
        </w:tc>
        <w:tc>
          <w:tcPr>
            <w:tcW w:w="1417" w:type="dxa"/>
          </w:tcPr>
          <w:p w:rsidR="004D78EC" w:rsidRPr="004D78EC" w:rsidRDefault="004D78EC" w:rsidP="004D78EC">
            <w:pPr>
              <w:ind w:left="-72" w:right="-75"/>
              <w:contextualSpacing/>
              <w:jc w:val="center"/>
              <w:rPr>
                <w:sz w:val="16"/>
                <w:szCs w:val="16"/>
              </w:rPr>
            </w:pPr>
            <w:r w:rsidRPr="004D78EC">
              <w:rPr>
                <w:sz w:val="16"/>
                <w:szCs w:val="16"/>
              </w:rPr>
              <w:t>0,0</w:t>
            </w:r>
          </w:p>
        </w:tc>
        <w:tc>
          <w:tcPr>
            <w:tcW w:w="1843" w:type="dxa"/>
          </w:tcPr>
          <w:p w:rsidR="004D78EC" w:rsidRPr="004D78EC" w:rsidRDefault="004D78EC" w:rsidP="004D78EC">
            <w:pPr>
              <w:ind w:left="-74" w:right="-74"/>
              <w:contextualSpacing/>
              <w:jc w:val="center"/>
              <w:rPr>
                <w:bCs/>
                <w:sz w:val="16"/>
                <w:szCs w:val="16"/>
              </w:rPr>
            </w:pPr>
            <w:r w:rsidRPr="004D78EC">
              <w:rPr>
                <w:bCs/>
                <w:sz w:val="16"/>
                <w:szCs w:val="16"/>
              </w:rPr>
              <w:t>13 956,2</w:t>
            </w:r>
          </w:p>
        </w:tc>
        <w:tc>
          <w:tcPr>
            <w:tcW w:w="1417" w:type="dxa"/>
          </w:tcPr>
          <w:p w:rsidR="004D78EC" w:rsidRPr="004D78EC" w:rsidRDefault="004D78EC" w:rsidP="004D78EC">
            <w:pPr>
              <w:ind w:right="0"/>
              <w:contextualSpacing/>
              <w:jc w:val="center"/>
              <w:rPr>
                <w:sz w:val="16"/>
                <w:szCs w:val="16"/>
              </w:rPr>
            </w:pPr>
            <w:r w:rsidRPr="004D78EC">
              <w:rPr>
                <w:sz w:val="16"/>
                <w:szCs w:val="16"/>
              </w:rPr>
              <w:t>124 417,2</w:t>
            </w:r>
          </w:p>
        </w:tc>
        <w:tc>
          <w:tcPr>
            <w:tcW w:w="1276" w:type="dxa"/>
          </w:tcPr>
          <w:p w:rsidR="004D78EC" w:rsidRPr="004D78EC" w:rsidRDefault="004D78EC" w:rsidP="004D78EC">
            <w:pPr>
              <w:ind w:left="-79" w:right="0"/>
              <w:contextualSpacing/>
              <w:jc w:val="center"/>
              <w:rPr>
                <w:sz w:val="16"/>
                <w:szCs w:val="16"/>
              </w:rPr>
            </w:pPr>
            <w:r w:rsidRPr="004D78EC">
              <w:rPr>
                <w:sz w:val="16"/>
                <w:szCs w:val="16"/>
              </w:rPr>
              <w:t>0,0</w:t>
            </w:r>
          </w:p>
        </w:tc>
      </w:tr>
      <w:tr w:rsidR="004D78EC" w:rsidRPr="004D78EC" w:rsidTr="004D78EC">
        <w:trPr>
          <w:trHeight w:val="372"/>
        </w:trPr>
        <w:tc>
          <w:tcPr>
            <w:tcW w:w="9214" w:type="dxa"/>
            <w:gridSpan w:val="6"/>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ИТОГО по муниципальной программе</w:t>
            </w:r>
          </w:p>
        </w:tc>
      </w:tr>
      <w:tr w:rsidR="004D78EC" w:rsidRPr="004D78EC" w:rsidTr="004D78EC">
        <w:tc>
          <w:tcPr>
            <w:tcW w:w="1560" w:type="dxa"/>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lastRenderedPageBreak/>
              <w:t>Всего за весь период:</w:t>
            </w:r>
          </w:p>
        </w:tc>
        <w:tc>
          <w:tcPr>
            <w:tcW w:w="1701" w:type="dxa"/>
          </w:tcPr>
          <w:p w:rsidR="004D78EC" w:rsidRPr="004D78EC" w:rsidRDefault="004D78EC" w:rsidP="004D78EC">
            <w:pPr>
              <w:ind w:left="-52" w:right="0"/>
              <w:contextualSpacing/>
              <w:jc w:val="center"/>
              <w:rPr>
                <w:sz w:val="16"/>
                <w:szCs w:val="16"/>
              </w:rPr>
            </w:pPr>
            <w:r w:rsidRPr="004D78EC">
              <w:rPr>
                <w:sz w:val="16"/>
                <w:szCs w:val="16"/>
              </w:rPr>
              <w:t>7 223 177,8</w:t>
            </w:r>
          </w:p>
        </w:tc>
        <w:tc>
          <w:tcPr>
            <w:tcW w:w="1417" w:type="dxa"/>
          </w:tcPr>
          <w:p w:rsidR="004D78EC" w:rsidRPr="004D78EC" w:rsidRDefault="004D78EC" w:rsidP="004D78EC">
            <w:pPr>
              <w:ind w:left="-177" w:right="0"/>
              <w:contextualSpacing/>
              <w:jc w:val="center"/>
              <w:rPr>
                <w:sz w:val="16"/>
                <w:szCs w:val="16"/>
              </w:rPr>
            </w:pPr>
            <w:r w:rsidRPr="004D78EC">
              <w:rPr>
                <w:sz w:val="16"/>
                <w:szCs w:val="16"/>
              </w:rPr>
              <w:t>529 483,3</w:t>
            </w:r>
          </w:p>
        </w:tc>
        <w:tc>
          <w:tcPr>
            <w:tcW w:w="1843" w:type="dxa"/>
          </w:tcPr>
          <w:p w:rsidR="004D78EC" w:rsidRPr="004D78EC" w:rsidRDefault="004D78EC" w:rsidP="004D78EC">
            <w:pPr>
              <w:ind w:left="-52" w:right="0"/>
              <w:contextualSpacing/>
              <w:jc w:val="center"/>
              <w:rPr>
                <w:sz w:val="16"/>
                <w:szCs w:val="16"/>
              </w:rPr>
            </w:pPr>
            <w:r w:rsidRPr="004D78EC">
              <w:rPr>
                <w:sz w:val="16"/>
                <w:szCs w:val="16"/>
              </w:rPr>
              <w:t>5 326 992,0</w:t>
            </w:r>
          </w:p>
        </w:tc>
        <w:tc>
          <w:tcPr>
            <w:tcW w:w="1417" w:type="dxa"/>
          </w:tcPr>
          <w:p w:rsidR="004D78EC" w:rsidRPr="004D78EC" w:rsidRDefault="004D78EC" w:rsidP="004D78EC">
            <w:pPr>
              <w:ind w:left="-75" w:right="-75" w:hanging="142"/>
              <w:contextualSpacing/>
              <w:jc w:val="center"/>
              <w:rPr>
                <w:sz w:val="16"/>
                <w:szCs w:val="16"/>
              </w:rPr>
            </w:pPr>
            <w:r w:rsidRPr="004D78EC">
              <w:rPr>
                <w:sz w:val="16"/>
                <w:szCs w:val="16"/>
              </w:rPr>
              <w:t>1 366 702,5</w:t>
            </w:r>
          </w:p>
        </w:tc>
        <w:tc>
          <w:tcPr>
            <w:tcW w:w="1276" w:type="dxa"/>
          </w:tcPr>
          <w:p w:rsidR="004D78EC" w:rsidRPr="004D78EC" w:rsidRDefault="004D78EC" w:rsidP="004D78EC">
            <w:pPr>
              <w:widowControl w:val="0"/>
              <w:ind w:left="-34"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701" w:type="dxa"/>
          </w:tcPr>
          <w:p w:rsidR="004D78EC" w:rsidRPr="004D78EC" w:rsidRDefault="004D78EC" w:rsidP="004D78EC">
            <w:pPr>
              <w:ind w:left="-52" w:right="0"/>
              <w:contextualSpacing/>
              <w:jc w:val="center"/>
              <w:rPr>
                <w:sz w:val="16"/>
                <w:szCs w:val="16"/>
              </w:rPr>
            </w:pPr>
            <w:r w:rsidRPr="004D78EC">
              <w:rPr>
                <w:sz w:val="16"/>
                <w:szCs w:val="16"/>
              </w:rPr>
              <w:t>2 435 079,0</w:t>
            </w:r>
          </w:p>
        </w:tc>
        <w:tc>
          <w:tcPr>
            <w:tcW w:w="1417" w:type="dxa"/>
          </w:tcPr>
          <w:p w:rsidR="004D78EC" w:rsidRPr="004D78EC" w:rsidRDefault="004D78EC" w:rsidP="004D78EC">
            <w:pPr>
              <w:ind w:left="-91" w:right="-75"/>
              <w:contextualSpacing/>
              <w:jc w:val="center"/>
              <w:rPr>
                <w:sz w:val="16"/>
                <w:szCs w:val="16"/>
              </w:rPr>
            </w:pPr>
            <w:r w:rsidRPr="004D78EC">
              <w:rPr>
                <w:sz w:val="16"/>
                <w:szCs w:val="16"/>
              </w:rPr>
              <w:t>333 566,2</w:t>
            </w:r>
          </w:p>
        </w:tc>
        <w:tc>
          <w:tcPr>
            <w:tcW w:w="1843" w:type="dxa"/>
          </w:tcPr>
          <w:p w:rsidR="004D78EC" w:rsidRPr="004D78EC" w:rsidRDefault="004D78EC" w:rsidP="004D78EC">
            <w:pPr>
              <w:ind w:left="-52" w:right="0"/>
              <w:contextualSpacing/>
              <w:jc w:val="center"/>
              <w:rPr>
                <w:sz w:val="16"/>
                <w:szCs w:val="16"/>
              </w:rPr>
            </w:pPr>
            <w:r w:rsidRPr="004D78EC">
              <w:rPr>
                <w:sz w:val="16"/>
                <w:szCs w:val="16"/>
              </w:rPr>
              <w:t>1 678 983,1</w:t>
            </w:r>
          </w:p>
        </w:tc>
        <w:tc>
          <w:tcPr>
            <w:tcW w:w="1417" w:type="dxa"/>
          </w:tcPr>
          <w:p w:rsidR="004D78EC" w:rsidRPr="004D78EC" w:rsidRDefault="004D78EC" w:rsidP="004D78EC">
            <w:pPr>
              <w:ind w:left="-52" w:right="0"/>
              <w:contextualSpacing/>
              <w:jc w:val="center"/>
              <w:rPr>
                <w:sz w:val="16"/>
                <w:szCs w:val="16"/>
              </w:rPr>
            </w:pPr>
            <w:r w:rsidRPr="004D78EC">
              <w:rPr>
                <w:sz w:val="16"/>
                <w:szCs w:val="16"/>
              </w:rPr>
              <w:t>422 529,7</w:t>
            </w:r>
          </w:p>
        </w:tc>
        <w:tc>
          <w:tcPr>
            <w:tcW w:w="1276" w:type="dxa"/>
          </w:tcPr>
          <w:p w:rsidR="004D78EC" w:rsidRPr="004D78EC" w:rsidRDefault="004D78EC" w:rsidP="004D78EC">
            <w:pPr>
              <w:ind w:left="-34" w:right="0"/>
              <w:contextualSpacing/>
              <w:jc w:val="center"/>
              <w:rPr>
                <w:sz w:val="16"/>
                <w:szCs w:val="16"/>
              </w:rPr>
            </w:pPr>
            <w:r w:rsidRPr="004D78EC">
              <w:rPr>
                <w:sz w:val="16"/>
                <w:szCs w:val="16"/>
              </w:rPr>
              <w:t>0,0</w:t>
            </w:r>
          </w:p>
        </w:tc>
      </w:tr>
      <w:tr w:rsidR="004D78EC" w:rsidRPr="004D78EC" w:rsidTr="004D78EC">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701" w:type="dxa"/>
          </w:tcPr>
          <w:p w:rsidR="004D78EC" w:rsidRPr="004D78EC" w:rsidRDefault="004D78EC" w:rsidP="004D78EC">
            <w:pPr>
              <w:ind w:right="0"/>
              <w:contextualSpacing/>
              <w:jc w:val="center"/>
              <w:rPr>
                <w:sz w:val="16"/>
                <w:szCs w:val="16"/>
              </w:rPr>
            </w:pPr>
            <w:r w:rsidRPr="004D78EC">
              <w:rPr>
                <w:sz w:val="16"/>
                <w:szCs w:val="16"/>
              </w:rPr>
              <w:t>2 387 184,3</w:t>
            </w:r>
          </w:p>
        </w:tc>
        <w:tc>
          <w:tcPr>
            <w:tcW w:w="1417" w:type="dxa"/>
          </w:tcPr>
          <w:p w:rsidR="004D78EC" w:rsidRPr="004D78EC" w:rsidRDefault="004D78EC" w:rsidP="004D78EC">
            <w:pPr>
              <w:ind w:left="-91" w:right="-75"/>
              <w:contextualSpacing/>
              <w:jc w:val="center"/>
              <w:rPr>
                <w:sz w:val="16"/>
                <w:szCs w:val="16"/>
              </w:rPr>
            </w:pPr>
            <w:r w:rsidRPr="004D78EC">
              <w:rPr>
                <w:sz w:val="16"/>
                <w:szCs w:val="16"/>
              </w:rPr>
              <w:t>93 770,4</w:t>
            </w:r>
          </w:p>
        </w:tc>
        <w:tc>
          <w:tcPr>
            <w:tcW w:w="1843" w:type="dxa"/>
          </w:tcPr>
          <w:p w:rsidR="004D78EC" w:rsidRPr="004D78EC" w:rsidRDefault="004D78EC" w:rsidP="004D78EC">
            <w:pPr>
              <w:ind w:left="-52" w:right="0"/>
              <w:contextualSpacing/>
              <w:jc w:val="center"/>
              <w:rPr>
                <w:sz w:val="16"/>
                <w:szCs w:val="16"/>
              </w:rPr>
            </w:pPr>
            <w:r w:rsidRPr="004D78EC">
              <w:rPr>
                <w:sz w:val="16"/>
                <w:szCs w:val="16"/>
              </w:rPr>
              <w:t>1 824 125,4</w:t>
            </w:r>
          </w:p>
        </w:tc>
        <w:tc>
          <w:tcPr>
            <w:tcW w:w="1417" w:type="dxa"/>
          </w:tcPr>
          <w:p w:rsidR="004D78EC" w:rsidRPr="004D78EC" w:rsidRDefault="004D78EC" w:rsidP="004D78EC">
            <w:pPr>
              <w:ind w:left="-52" w:right="0"/>
              <w:contextualSpacing/>
              <w:jc w:val="center"/>
              <w:rPr>
                <w:sz w:val="16"/>
                <w:szCs w:val="16"/>
              </w:rPr>
            </w:pPr>
            <w:r w:rsidRPr="004D78EC">
              <w:rPr>
                <w:sz w:val="16"/>
                <w:szCs w:val="16"/>
              </w:rPr>
              <w:t>469 288,5</w:t>
            </w:r>
          </w:p>
        </w:tc>
        <w:tc>
          <w:tcPr>
            <w:tcW w:w="1276" w:type="dxa"/>
          </w:tcPr>
          <w:p w:rsidR="004D78EC" w:rsidRPr="004D78EC" w:rsidRDefault="004D78EC" w:rsidP="004D78EC">
            <w:pPr>
              <w:ind w:left="-34" w:right="0"/>
              <w:contextualSpacing/>
              <w:jc w:val="center"/>
              <w:rPr>
                <w:sz w:val="16"/>
                <w:szCs w:val="16"/>
              </w:rPr>
            </w:pPr>
            <w:r w:rsidRPr="004D78EC">
              <w:rPr>
                <w:sz w:val="16"/>
                <w:szCs w:val="16"/>
              </w:rPr>
              <w:t>0,0</w:t>
            </w:r>
          </w:p>
        </w:tc>
      </w:tr>
      <w:tr w:rsidR="004D78EC" w:rsidRPr="004D78EC" w:rsidTr="004D78EC">
        <w:trPr>
          <w:trHeight w:val="230"/>
        </w:trPr>
        <w:tc>
          <w:tcPr>
            <w:tcW w:w="1560" w:type="dxa"/>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701" w:type="dxa"/>
          </w:tcPr>
          <w:p w:rsidR="004D78EC" w:rsidRPr="004D78EC" w:rsidRDefault="004D78EC" w:rsidP="004D78EC">
            <w:pPr>
              <w:ind w:left="-52" w:right="0"/>
              <w:contextualSpacing/>
              <w:jc w:val="center"/>
              <w:rPr>
                <w:sz w:val="16"/>
                <w:szCs w:val="16"/>
              </w:rPr>
            </w:pPr>
            <w:r w:rsidRPr="004D78EC">
              <w:rPr>
                <w:sz w:val="16"/>
                <w:szCs w:val="16"/>
              </w:rPr>
              <w:t>2 400 914,5</w:t>
            </w:r>
          </w:p>
        </w:tc>
        <w:tc>
          <w:tcPr>
            <w:tcW w:w="1417" w:type="dxa"/>
          </w:tcPr>
          <w:p w:rsidR="004D78EC" w:rsidRPr="004D78EC" w:rsidRDefault="004D78EC" w:rsidP="004D78EC">
            <w:pPr>
              <w:ind w:left="-91" w:right="-75"/>
              <w:contextualSpacing/>
              <w:jc w:val="center"/>
              <w:rPr>
                <w:sz w:val="16"/>
                <w:szCs w:val="16"/>
              </w:rPr>
            </w:pPr>
            <w:r w:rsidRPr="004D78EC">
              <w:rPr>
                <w:sz w:val="16"/>
                <w:szCs w:val="16"/>
              </w:rPr>
              <w:t>102 146,7</w:t>
            </w:r>
          </w:p>
        </w:tc>
        <w:tc>
          <w:tcPr>
            <w:tcW w:w="1843" w:type="dxa"/>
          </w:tcPr>
          <w:p w:rsidR="004D78EC" w:rsidRPr="004D78EC" w:rsidRDefault="004D78EC" w:rsidP="004D78EC">
            <w:pPr>
              <w:ind w:left="-52" w:right="0"/>
              <w:contextualSpacing/>
              <w:jc w:val="center"/>
              <w:rPr>
                <w:sz w:val="16"/>
                <w:szCs w:val="16"/>
              </w:rPr>
            </w:pPr>
            <w:r w:rsidRPr="004D78EC">
              <w:rPr>
                <w:sz w:val="16"/>
                <w:szCs w:val="16"/>
              </w:rPr>
              <w:t>1 823 883,5</w:t>
            </w:r>
          </w:p>
        </w:tc>
        <w:tc>
          <w:tcPr>
            <w:tcW w:w="1417" w:type="dxa"/>
          </w:tcPr>
          <w:p w:rsidR="004D78EC" w:rsidRPr="004D78EC" w:rsidRDefault="004D78EC" w:rsidP="004D78EC">
            <w:pPr>
              <w:ind w:left="-52" w:right="0"/>
              <w:contextualSpacing/>
              <w:jc w:val="center"/>
              <w:rPr>
                <w:sz w:val="16"/>
                <w:szCs w:val="16"/>
              </w:rPr>
            </w:pPr>
            <w:r w:rsidRPr="004D78EC">
              <w:rPr>
                <w:sz w:val="16"/>
                <w:szCs w:val="16"/>
              </w:rPr>
              <w:t>474 884,3</w:t>
            </w:r>
          </w:p>
        </w:tc>
        <w:tc>
          <w:tcPr>
            <w:tcW w:w="1276" w:type="dxa"/>
          </w:tcPr>
          <w:p w:rsidR="004D78EC" w:rsidRPr="004D78EC" w:rsidRDefault="004D78EC" w:rsidP="004D78EC">
            <w:pPr>
              <w:ind w:left="-34" w:right="0"/>
              <w:contextualSpacing/>
              <w:jc w:val="center"/>
              <w:rPr>
                <w:sz w:val="16"/>
                <w:szCs w:val="16"/>
              </w:rPr>
            </w:pPr>
            <w:r w:rsidRPr="004D78EC">
              <w:rPr>
                <w:sz w:val="16"/>
                <w:szCs w:val="16"/>
              </w:rPr>
              <w:t>0,0</w:t>
            </w:r>
          </w:p>
        </w:tc>
      </w:tr>
    </w:tbl>
    <w:p w:rsidR="004D78EC" w:rsidRPr="004D78EC" w:rsidRDefault="004D78EC" w:rsidP="004D78EC">
      <w:pPr>
        <w:tabs>
          <w:tab w:val="left" w:pos="0"/>
          <w:tab w:val="left" w:pos="993"/>
        </w:tabs>
        <w:ind w:right="0" w:firstLine="709"/>
        <w:contextualSpacing/>
        <w:rPr>
          <w:rFonts w:eastAsia="Times New Roman"/>
          <w:sz w:val="16"/>
          <w:szCs w:val="16"/>
          <w:lang w:eastAsia="ru-RU"/>
        </w:rPr>
      </w:pPr>
    </w:p>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r w:rsidRPr="004D78EC">
        <w:rPr>
          <w:rFonts w:eastAsia="Andale Sans UI"/>
          <w:kern w:val="1"/>
          <w:sz w:val="16"/>
          <w:szCs w:val="16"/>
          <w:lang w:eastAsia="fa-IR" w:bidi="fa-IR"/>
        </w:rPr>
        <w:t xml:space="preserve">3) в раздел </w:t>
      </w:r>
      <w:r w:rsidRPr="004D78EC">
        <w:rPr>
          <w:rFonts w:eastAsia="Andale Sans UI"/>
          <w:kern w:val="1"/>
          <w:sz w:val="16"/>
          <w:szCs w:val="16"/>
          <w:lang w:val="en-US" w:eastAsia="fa-IR" w:bidi="fa-IR"/>
        </w:rPr>
        <w:t>IX</w:t>
      </w:r>
      <w:r w:rsidRPr="004D78EC">
        <w:rPr>
          <w:rFonts w:eastAsia="Andale Sans UI"/>
          <w:kern w:val="1"/>
          <w:sz w:val="16"/>
          <w:szCs w:val="16"/>
          <w:lang w:eastAsia="fa-IR" w:bidi="fa-IR"/>
        </w:rPr>
        <w:t xml:space="preserve"> «Подпрограмма 1 «Дошкольное образование» внести следующие изменения и дополнения:</w:t>
      </w:r>
    </w:p>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r w:rsidRPr="004D78EC">
        <w:rPr>
          <w:rFonts w:eastAsia="Andale Sans UI"/>
          <w:kern w:val="1"/>
          <w:sz w:val="16"/>
          <w:szCs w:val="16"/>
          <w:lang w:eastAsia="fa-IR" w:bidi="fa-IR"/>
        </w:rPr>
        <w:t>а) строку 6 «Ресурсное обеспечение подпрограммы» главы 1 «Паспорт подпрограммы 1» изложить в следующей редакции:</w:t>
      </w:r>
    </w:p>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tbl>
      <w:tblPr>
        <w:tblW w:w="939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424"/>
        <w:gridCol w:w="7972"/>
      </w:tblGrid>
      <w:tr w:rsidR="004D78EC" w:rsidRPr="004D78EC" w:rsidTr="004D78EC">
        <w:tblPrEx>
          <w:tblCellMar>
            <w:top w:w="0" w:type="dxa"/>
            <w:bottom w:w="0" w:type="dxa"/>
          </w:tblCellMar>
        </w:tblPrEx>
        <w:trPr>
          <w:trHeight w:val="2370"/>
          <w:tblCellSpacing w:w="5" w:type="nil"/>
        </w:trPr>
        <w:tc>
          <w:tcPr>
            <w:tcW w:w="1424" w:type="dxa"/>
          </w:tcPr>
          <w:p w:rsidR="004D78EC" w:rsidRPr="004D78EC" w:rsidRDefault="004D78EC" w:rsidP="004D78EC">
            <w:pPr>
              <w:ind w:right="0"/>
              <w:contextualSpacing/>
              <w:jc w:val="left"/>
              <w:rPr>
                <w:sz w:val="16"/>
                <w:szCs w:val="16"/>
              </w:rPr>
            </w:pPr>
            <w:r w:rsidRPr="004D78EC">
              <w:rPr>
                <w:sz w:val="16"/>
                <w:szCs w:val="16"/>
              </w:rPr>
              <w:t>Ресурсное обеспечение подпрограммы</w:t>
            </w:r>
          </w:p>
        </w:tc>
        <w:tc>
          <w:tcPr>
            <w:tcW w:w="7972" w:type="dxa"/>
          </w:tcPr>
          <w:tbl>
            <w:tblPr>
              <w:tblW w:w="7607" w:type="dxa"/>
              <w:tblLayout w:type="fixed"/>
              <w:tblCellMar>
                <w:left w:w="75" w:type="dxa"/>
                <w:right w:w="75" w:type="dxa"/>
              </w:tblCellMar>
              <w:tblLook w:val="04A0"/>
            </w:tblPr>
            <w:tblGrid>
              <w:gridCol w:w="1373"/>
              <w:gridCol w:w="1536"/>
              <w:gridCol w:w="712"/>
              <w:gridCol w:w="1566"/>
              <w:gridCol w:w="1424"/>
              <w:gridCol w:w="996"/>
            </w:tblGrid>
            <w:tr w:rsidR="004D78EC" w:rsidRPr="004D78EC" w:rsidTr="004D78EC">
              <w:trPr>
                <w:trHeight w:val="131"/>
              </w:trPr>
              <w:tc>
                <w:tcPr>
                  <w:tcW w:w="1373" w:type="dxa"/>
                  <w:vMerge w:val="restart"/>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left="-80" w:right="-75"/>
                    <w:contextualSpacing/>
                    <w:jc w:val="center"/>
                    <w:rPr>
                      <w:rFonts w:eastAsia="Times New Roman"/>
                      <w:sz w:val="16"/>
                      <w:szCs w:val="16"/>
                      <w:lang w:eastAsia="ru-RU"/>
                    </w:rPr>
                  </w:pPr>
                  <w:r w:rsidRPr="004D78EC">
                    <w:rPr>
                      <w:rFonts w:eastAsia="Times New Roman"/>
                      <w:sz w:val="16"/>
                      <w:szCs w:val="16"/>
                      <w:lang w:eastAsia="ru-RU"/>
                    </w:rPr>
                    <w:t>Период реализации программы</w:t>
                  </w:r>
                </w:p>
              </w:tc>
              <w:tc>
                <w:tcPr>
                  <w:tcW w:w="6234" w:type="dxa"/>
                  <w:gridSpan w:val="5"/>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Объем финансирования, тыс. руб. </w:t>
                  </w:r>
                </w:p>
              </w:tc>
            </w:tr>
            <w:tr w:rsidR="004D78EC" w:rsidRPr="004D78EC" w:rsidTr="004D78EC">
              <w:trPr>
                <w:trHeight w:val="104"/>
              </w:trPr>
              <w:tc>
                <w:tcPr>
                  <w:tcW w:w="1373"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536" w:type="dxa"/>
                  <w:vMerge w:val="restart"/>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Финансовые средства, всего</w:t>
                  </w:r>
                </w:p>
              </w:tc>
              <w:tc>
                <w:tcPr>
                  <w:tcW w:w="4698" w:type="dxa"/>
                  <w:gridSpan w:val="4"/>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 том числе</w:t>
                  </w:r>
                </w:p>
              </w:tc>
            </w:tr>
            <w:tr w:rsidR="004D78EC" w:rsidRPr="004D78EC" w:rsidTr="004D78EC">
              <w:trPr>
                <w:trHeight w:val="517"/>
              </w:trPr>
              <w:tc>
                <w:tcPr>
                  <w:tcW w:w="1373"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536" w:type="dxa"/>
                  <w:vMerge/>
                  <w:tcBorders>
                    <w:top w:val="nil"/>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712"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ФБ</w:t>
                  </w:r>
                </w:p>
              </w:tc>
              <w:tc>
                <w:tcPr>
                  <w:tcW w:w="1566"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ОБ</w:t>
                  </w:r>
                </w:p>
              </w:tc>
              <w:tc>
                <w:tcPr>
                  <w:tcW w:w="1424"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МБ</w:t>
                  </w:r>
                </w:p>
              </w:tc>
              <w:tc>
                <w:tcPr>
                  <w:tcW w:w="996"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left="-61" w:right="0"/>
                    <w:contextualSpacing/>
                    <w:jc w:val="center"/>
                    <w:rPr>
                      <w:rFonts w:eastAsia="Times New Roman"/>
                      <w:sz w:val="16"/>
                      <w:szCs w:val="16"/>
                      <w:lang w:eastAsia="ru-RU"/>
                    </w:rPr>
                  </w:pPr>
                  <w:r w:rsidRPr="004D78EC">
                    <w:rPr>
                      <w:rFonts w:eastAsia="Times New Roman"/>
                      <w:sz w:val="16"/>
                      <w:szCs w:val="16"/>
                      <w:lang w:eastAsia="ru-RU"/>
                    </w:rPr>
                    <w:t>Внебюджетные средства</w:t>
                  </w:r>
                </w:p>
              </w:tc>
            </w:tr>
            <w:tr w:rsidR="004D78EC" w:rsidRPr="004D78EC" w:rsidTr="004D78EC">
              <w:trPr>
                <w:trHeight w:val="261"/>
              </w:trPr>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53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1 444 087,7</w:t>
                  </w:r>
                </w:p>
              </w:tc>
              <w:tc>
                <w:tcPr>
                  <w:tcW w:w="712" w:type="dxa"/>
                  <w:tcBorders>
                    <w:top w:val="nil"/>
                    <w:left w:val="single" w:sz="4" w:space="0" w:color="auto"/>
                    <w:bottom w:val="single" w:sz="4" w:space="0" w:color="auto"/>
                    <w:right w:val="single" w:sz="4" w:space="0" w:color="auto"/>
                  </w:tcBorders>
                </w:tcPr>
                <w:p w:rsidR="004D78EC" w:rsidRPr="004D78EC" w:rsidRDefault="004D78EC" w:rsidP="004D78EC">
                  <w:pPr>
                    <w:ind w:left="-85" w:right="-79"/>
                    <w:contextualSpacing/>
                    <w:jc w:val="center"/>
                    <w:rPr>
                      <w:sz w:val="16"/>
                      <w:szCs w:val="16"/>
                    </w:rPr>
                  </w:pPr>
                  <w:r w:rsidRPr="004D78EC">
                    <w:rPr>
                      <w:sz w:val="16"/>
                      <w:szCs w:val="16"/>
                    </w:rPr>
                    <w:t>0,0</w:t>
                  </w:r>
                </w:p>
              </w:tc>
              <w:tc>
                <w:tcPr>
                  <w:tcW w:w="156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1 159 470,1</w:t>
                  </w:r>
                </w:p>
              </w:tc>
              <w:tc>
                <w:tcPr>
                  <w:tcW w:w="1424"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284 617,6</w:t>
                  </w:r>
                </w:p>
              </w:tc>
              <w:tc>
                <w:tcPr>
                  <w:tcW w:w="996" w:type="dxa"/>
                  <w:tcBorders>
                    <w:top w:val="nil"/>
                    <w:left w:val="single" w:sz="4" w:space="0" w:color="auto"/>
                    <w:bottom w:val="single" w:sz="4" w:space="0" w:color="auto"/>
                    <w:right w:val="single" w:sz="4" w:space="0" w:color="auto"/>
                  </w:tcBorders>
                  <w:vAlign w:val="center"/>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rPr>
                <w:trHeight w:val="116"/>
              </w:trPr>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53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457 218,9</w:t>
                  </w:r>
                </w:p>
              </w:tc>
              <w:tc>
                <w:tcPr>
                  <w:tcW w:w="712" w:type="dxa"/>
                  <w:tcBorders>
                    <w:top w:val="nil"/>
                    <w:left w:val="single" w:sz="4" w:space="0" w:color="auto"/>
                    <w:bottom w:val="single" w:sz="4" w:space="0" w:color="auto"/>
                    <w:right w:val="single" w:sz="4" w:space="0" w:color="auto"/>
                  </w:tcBorders>
                </w:tcPr>
                <w:p w:rsidR="004D78EC" w:rsidRPr="004D78EC" w:rsidRDefault="004D78EC" w:rsidP="004D78EC">
                  <w:pPr>
                    <w:ind w:left="-85" w:right="-79"/>
                    <w:contextualSpacing/>
                    <w:jc w:val="center"/>
                    <w:rPr>
                      <w:sz w:val="16"/>
                      <w:szCs w:val="16"/>
                    </w:rPr>
                  </w:pPr>
                  <w:r w:rsidRPr="004D78EC">
                    <w:rPr>
                      <w:sz w:val="16"/>
                      <w:szCs w:val="16"/>
                    </w:rPr>
                    <w:t>0,0</w:t>
                  </w:r>
                </w:p>
              </w:tc>
              <w:tc>
                <w:tcPr>
                  <w:tcW w:w="156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373 726,1</w:t>
                  </w:r>
                </w:p>
              </w:tc>
              <w:tc>
                <w:tcPr>
                  <w:tcW w:w="1424"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83 492,8</w:t>
                  </w:r>
                </w:p>
              </w:tc>
              <w:tc>
                <w:tcPr>
                  <w:tcW w:w="996" w:type="dxa"/>
                  <w:tcBorders>
                    <w:top w:val="nil"/>
                    <w:left w:val="single" w:sz="4" w:space="0" w:color="auto"/>
                    <w:bottom w:val="single" w:sz="4" w:space="0" w:color="auto"/>
                    <w:right w:val="single" w:sz="4" w:space="0" w:color="auto"/>
                  </w:tcBorders>
                  <w:vAlign w:val="center"/>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rPr>
                <w:trHeight w:val="131"/>
              </w:trPr>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53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494 137,5</w:t>
                  </w:r>
                </w:p>
              </w:tc>
              <w:tc>
                <w:tcPr>
                  <w:tcW w:w="712" w:type="dxa"/>
                  <w:tcBorders>
                    <w:top w:val="nil"/>
                    <w:left w:val="single" w:sz="4" w:space="0" w:color="auto"/>
                    <w:bottom w:val="single" w:sz="4" w:space="0" w:color="auto"/>
                    <w:right w:val="single" w:sz="4" w:space="0" w:color="auto"/>
                  </w:tcBorders>
                </w:tcPr>
                <w:p w:rsidR="004D78EC" w:rsidRPr="004D78EC" w:rsidRDefault="004D78EC" w:rsidP="004D78EC">
                  <w:pPr>
                    <w:ind w:left="-85" w:right="-79"/>
                    <w:contextualSpacing/>
                    <w:jc w:val="center"/>
                    <w:rPr>
                      <w:sz w:val="16"/>
                      <w:szCs w:val="16"/>
                    </w:rPr>
                  </w:pPr>
                  <w:r w:rsidRPr="004D78EC">
                    <w:rPr>
                      <w:sz w:val="16"/>
                      <w:szCs w:val="16"/>
                    </w:rPr>
                    <w:t>0,0</w:t>
                  </w:r>
                </w:p>
              </w:tc>
              <w:tc>
                <w:tcPr>
                  <w:tcW w:w="156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396 605,1</w:t>
                  </w:r>
                </w:p>
              </w:tc>
              <w:tc>
                <w:tcPr>
                  <w:tcW w:w="1424"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97 532,4</w:t>
                  </w:r>
                </w:p>
              </w:tc>
              <w:tc>
                <w:tcPr>
                  <w:tcW w:w="996" w:type="dxa"/>
                  <w:tcBorders>
                    <w:top w:val="nil"/>
                    <w:left w:val="single" w:sz="4" w:space="0" w:color="auto"/>
                    <w:bottom w:val="single" w:sz="4" w:space="0" w:color="auto"/>
                    <w:right w:val="single" w:sz="4" w:space="0" w:color="auto"/>
                  </w:tcBorders>
                  <w:vAlign w:val="center"/>
                </w:tcPr>
                <w:p w:rsidR="004D78EC" w:rsidRPr="004D78EC" w:rsidRDefault="004D78EC" w:rsidP="004D78EC">
                  <w:pPr>
                    <w:ind w:left="-96" w:right="-38"/>
                    <w:contextualSpacing/>
                    <w:jc w:val="center"/>
                    <w:rPr>
                      <w:sz w:val="16"/>
                      <w:szCs w:val="16"/>
                    </w:rPr>
                  </w:pPr>
                  <w:r w:rsidRPr="004D78EC">
                    <w:rPr>
                      <w:sz w:val="16"/>
                      <w:szCs w:val="16"/>
                    </w:rPr>
                    <w:t>0,0</w:t>
                  </w:r>
                </w:p>
              </w:tc>
            </w:tr>
            <w:tr w:rsidR="004D78EC" w:rsidRPr="004D78EC" w:rsidTr="004D78EC">
              <w:trPr>
                <w:trHeight w:val="131"/>
              </w:trPr>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53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492 731,3</w:t>
                  </w:r>
                </w:p>
              </w:tc>
              <w:tc>
                <w:tcPr>
                  <w:tcW w:w="712" w:type="dxa"/>
                  <w:tcBorders>
                    <w:top w:val="nil"/>
                    <w:left w:val="single" w:sz="4" w:space="0" w:color="auto"/>
                    <w:bottom w:val="single" w:sz="4" w:space="0" w:color="auto"/>
                    <w:right w:val="single" w:sz="4" w:space="0" w:color="auto"/>
                  </w:tcBorders>
                </w:tcPr>
                <w:p w:rsidR="004D78EC" w:rsidRPr="004D78EC" w:rsidRDefault="004D78EC" w:rsidP="004D78EC">
                  <w:pPr>
                    <w:ind w:left="-85" w:right="-79"/>
                    <w:contextualSpacing/>
                    <w:jc w:val="center"/>
                    <w:rPr>
                      <w:sz w:val="16"/>
                      <w:szCs w:val="16"/>
                    </w:rPr>
                  </w:pPr>
                  <w:r w:rsidRPr="004D78EC">
                    <w:rPr>
                      <w:sz w:val="16"/>
                      <w:szCs w:val="16"/>
                    </w:rPr>
                    <w:t>0,0</w:t>
                  </w:r>
                </w:p>
              </w:tc>
              <w:tc>
                <w:tcPr>
                  <w:tcW w:w="1566"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389 138,9</w:t>
                  </w:r>
                </w:p>
              </w:tc>
              <w:tc>
                <w:tcPr>
                  <w:tcW w:w="1424" w:type="dxa"/>
                  <w:tcBorders>
                    <w:top w:val="nil"/>
                    <w:left w:val="single" w:sz="4" w:space="0" w:color="auto"/>
                    <w:bottom w:val="single" w:sz="4" w:space="0" w:color="auto"/>
                    <w:right w:val="single" w:sz="4" w:space="0" w:color="auto"/>
                  </w:tcBorders>
                </w:tcPr>
                <w:p w:rsidR="004D78EC" w:rsidRPr="004D78EC" w:rsidRDefault="004D78EC" w:rsidP="004D78EC">
                  <w:pPr>
                    <w:ind w:left="-85" w:right="0"/>
                    <w:contextualSpacing/>
                    <w:jc w:val="center"/>
                    <w:rPr>
                      <w:sz w:val="16"/>
                      <w:szCs w:val="16"/>
                    </w:rPr>
                  </w:pPr>
                  <w:r w:rsidRPr="004D78EC">
                    <w:rPr>
                      <w:sz w:val="16"/>
                      <w:szCs w:val="16"/>
                    </w:rPr>
                    <w:t>103 592,4</w:t>
                  </w:r>
                </w:p>
              </w:tc>
              <w:tc>
                <w:tcPr>
                  <w:tcW w:w="996" w:type="dxa"/>
                  <w:tcBorders>
                    <w:top w:val="nil"/>
                    <w:left w:val="single" w:sz="4" w:space="0" w:color="auto"/>
                    <w:bottom w:val="single" w:sz="4" w:space="0" w:color="auto"/>
                    <w:right w:val="single" w:sz="4" w:space="0" w:color="auto"/>
                  </w:tcBorders>
                  <w:vAlign w:val="center"/>
                </w:tcPr>
                <w:p w:rsidR="004D78EC" w:rsidRPr="004D78EC" w:rsidRDefault="004D78EC" w:rsidP="004D78EC">
                  <w:pPr>
                    <w:ind w:left="-96" w:right="-38"/>
                    <w:contextualSpacing/>
                    <w:jc w:val="center"/>
                    <w:rPr>
                      <w:sz w:val="16"/>
                      <w:szCs w:val="16"/>
                    </w:rPr>
                  </w:pPr>
                  <w:r w:rsidRPr="004D78EC">
                    <w:rPr>
                      <w:sz w:val="16"/>
                      <w:szCs w:val="16"/>
                    </w:rPr>
                    <w:t>0,0</w:t>
                  </w:r>
                </w:p>
              </w:tc>
            </w:tr>
          </w:tbl>
          <w:p w:rsidR="004D78EC" w:rsidRPr="004D78EC" w:rsidRDefault="004D78EC" w:rsidP="004D78EC">
            <w:pPr>
              <w:ind w:right="0" w:firstLine="645"/>
              <w:contextualSpacing/>
              <w:rPr>
                <w:sz w:val="16"/>
                <w:szCs w:val="16"/>
              </w:rPr>
            </w:pPr>
          </w:p>
        </w:tc>
      </w:tr>
    </w:tbl>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Pr="004D78EC" w:rsidRDefault="004D78EC" w:rsidP="004D78EC">
      <w:pPr>
        <w:tabs>
          <w:tab w:val="left" w:pos="0"/>
          <w:tab w:val="left" w:pos="993"/>
        </w:tabs>
        <w:ind w:right="0" w:firstLine="700"/>
        <w:contextualSpacing/>
        <w:rPr>
          <w:rFonts w:eastAsia="Times New Roman"/>
          <w:sz w:val="16"/>
          <w:szCs w:val="16"/>
          <w:lang w:eastAsia="ru-RU"/>
        </w:rPr>
      </w:pPr>
      <w:r w:rsidRPr="004D78EC">
        <w:rPr>
          <w:rFonts w:eastAsia="Times New Roman"/>
          <w:sz w:val="16"/>
          <w:szCs w:val="16"/>
          <w:lang w:eastAsia="ru-RU"/>
        </w:rPr>
        <w:t>б) главу 4 «Перечень мероприятий подпрограммы 1» изложить в следующей редакции:</w:t>
      </w:r>
    </w:p>
    <w:p w:rsidR="004D78EC" w:rsidRPr="004D78EC" w:rsidRDefault="004D78EC" w:rsidP="004D78EC">
      <w:pPr>
        <w:tabs>
          <w:tab w:val="left" w:pos="0"/>
          <w:tab w:val="left" w:pos="993"/>
        </w:tabs>
        <w:ind w:left="709" w:right="0"/>
        <w:contextualSpacing/>
        <w:rPr>
          <w:rFonts w:eastAsia="Times New Roman"/>
          <w:sz w:val="16"/>
          <w:szCs w:val="16"/>
          <w:lang w:eastAsia="ru-RU"/>
        </w:rPr>
      </w:pPr>
    </w:p>
    <w:tbl>
      <w:tblPr>
        <w:tblW w:w="10307" w:type="dxa"/>
        <w:tblCellSpacing w:w="5" w:type="nil"/>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tblPr>
      <w:tblGrid>
        <w:gridCol w:w="514"/>
        <w:gridCol w:w="1672"/>
        <w:gridCol w:w="1093"/>
        <w:gridCol w:w="1717"/>
        <w:gridCol w:w="781"/>
        <w:gridCol w:w="1717"/>
        <w:gridCol w:w="1406"/>
        <w:gridCol w:w="782"/>
        <w:gridCol w:w="625"/>
      </w:tblGrid>
      <w:tr w:rsidR="004D78EC" w:rsidRPr="004D78EC" w:rsidTr="004D78EC">
        <w:trPr>
          <w:trHeight w:val="146"/>
          <w:tblCellSpacing w:w="5" w:type="nil"/>
        </w:trPr>
        <w:tc>
          <w:tcPr>
            <w:tcW w:w="514" w:type="dxa"/>
            <w:vMerge w:val="restart"/>
          </w:tcPr>
          <w:p w:rsidR="004D78EC" w:rsidRPr="004D78EC" w:rsidRDefault="004D78EC" w:rsidP="004D78EC">
            <w:pPr>
              <w:widowControl w:val="0"/>
              <w:ind w:right="0"/>
              <w:contextualSpacing/>
              <w:jc w:val="center"/>
              <w:rPr>
                <w:sz w:val="16"/>
                <w:szCs w:val="16"/>
              </w:rPr>
            </w:pPr>
            <w:r w:rsidRPr="004D78EC">
              <w:rPr>
                <w:sz w:val="16"/>
                <w:szCs w:val="16"/>
              </w:rPr>
              <w:t>N</w:t>
            </w:r>
          </w:p>
          <w:p w:rsidR="004D78EC" w:rsidRPr="004D78EC" w:rsidRDefault="004D78EC" w:rsidP="004D78EC">
            <w:pPr>
              <w:widowControl w:val="0"/>
              <w:ind w:right="0"/>
              <w:contextualSpacing/>
              <w:jc w:val="center"/>
              <w:rPr>
                <w:sz w:val="16"/>
                <w:szCs w:val="16"/>
              </w:rPr>
            </w:pPr>
            <w:r w:rsidRPr="004D78EC">
              <w:rPr>
                <w:sz w:val="16"/>
                <w:szCs w:val="16"/>
              </w:rPr>
              <w:t>п/п</w:t>
            </w:r>
          </w:p>
        </w:tc>
        <w:tc>
          <w:tcPr>
            <w:tcW w:w="1672" w:type="dxa"/>
            <w:vMerge w:val="restart"/>
          </w:tcPr>
          <w:p w:rsidR="004D78EC" w:rsidRPr="004D78EC" w:rsidRDefault="004D78EC" w:rsidP="004D78EC">
            <w:pPr>
              <w:widowControl w:val="0"/>
              <w:ind w:right="0"/>
              <w:contextualSpacing/>
              <w:rPr>
                <w:sz w:val="16"/>
                <w:szCs w:val="16"/>
              </w:rPr>
            </w:pPr>
            <w:r w:rsidRPr="004D78EC">
              <w:rPr>
                <w:sz w:val="16"/>
                <w:szCs w:val="16"/>
              </w:rPr>
              <w:t>Цели, задачи, мероприятия подпрограммы</w:t>
            </w:r>
          </w:p>
        </w:tc>
        <w:tc>
          <w:tcPr>
            <w:tcW w:w="1093" w:type="dxa"/>
            <w:vMerge w:val="restart"/>
          </w:tcPr>
          <w:p w:rsidR="004D78EC" w:rsidRPr="004D78EC" w:rsidRDefault="004D78EC" w:rsidP="004D78EC">
            <w:pPr>
              <w:widowControl w:val="0"/>
              <w:ind w:right="0"/>
              <w:contextualSpacing/>
              <w:jc w:val="center"/>
              <w:rPr>
                <w:sz w:val="16"/>
                <w:szCs w:val="16"/>
              </w:rPr>
            </w:pPr>
            <w:r w:rsidRPr="004D78EC">
              <w:rPr>
                <w:sz w:val="16"/>
                <w:szCs w:val="16"/>
              </w:rPr>
              <w:t>Срок реализации мероприятий Программы</w:t>
            </w:r>
          </w:p>
        </w:tc>
        <w:tc>
          <w:tcPr>
            <w:tcW w:w="6403" w:type="dxa"/>
            <w:gridSpan w:val="5"/>
          </w:tcPr>
          <w:p w:rsidR="004D78EC" w:rsidRPr="004D78EC" w:rsidRDefault="004D78EC" w:rsidP="004D78EC">
            <w:pPr>
              <w:widowControl w:val="0"/>
              <w:ind w:right="0"/>
              <w:contextualSpacing/>
              <w:jc w:val="center"/>
              <w:rPr>
                <w:sz w:val="16"/>
                <w:szCs w:val="16"/>
              </w:rPr>
            </w:pPr>
            <w:r w:rsidRPr="004D78EC">
              <w:rPr>
                <w:sz w:val="16"/>
                <w:szCs w:val="16"/>
              </w:rPr>
              <w:t>Объем финансирования, тыс. руб.</w:t>
            </w:r>
          </w:p>
        </w:tc>
        <w:tc>
          <w:tcPr>
            <w:tcW w:w="625" w:type="dxa"/>
            <w:vMerge w:val="restart"/>
          </w:tcPr>
          <w:p w:rsidR="004D78EC" w:rsidRPr="004D78EC" w:rsidRDefault="004D78EC" w:rsidP="004D78EC">
            <w:pPr>
              <w:widowControl w:val="0"/>
              <w:ind w:right="0"/>
              <w:contextualSpacing/>
              <w:jc w:val="center"/>
              <w:rPr>
                <w:sz w:val="16"/>
                <w:szCs w:val="16"/>
              </w:rPr>
            </w:pPr>
            <w:r w:rsidRPr="004D78EC">
              <w:rPr>
                <w:sz w:val="16"/>
                <w:szCs w:val="16"/>
              </w:rPr>
              <w:t>Исполнитель мероприятия Программы</w:t>
            </w:r>
          </w:p>
        </w:tc>
      </w:tr>
      <w:tr w:rsidR="004D78EC" w:rsidRPr="004D78EC" w:rsidTr="004D78EC">
        <w:trPr>
          <w:trHeight w:val="146"/>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rPr>
                <w:sz w:val="16"/>
                <w:szCs w:val="16"/>
              </w:rPr>
            </w:pPr>
          </w:p>
        </w:tc>
        <w:tc>
          <w:tcPr>
            <w:tcW w:w="1093" w:type="dxa"/>
            <w:vMerge/>
          </w:tcPr>
          <w:p w:rsidR="004D78EC" w:rsidRPr="004D78EC" w:rsidRDefault="004D78EC" w:rsidP="004D78EC">
            <w:pPr>
              <w:widowControl w:val="0"/>
              <w:ind w:right="0"/>
              <w:contextualSpacing/>
              <w:jc w:val="center"/>
              <w:rPr>
                <w:sz w:val="16"/>
                <w:szCs w:val="16"/>
              </w:rPr>
            </w:pPr>
          </w:p>
        </w:tc>
        <w:tc>
          <w:tcPr>
            <w:tcW w:w="1717" w:type="dxa"/>
            <w:vMerge w:val="restart"/>
          </w:tcPr>
          <w:p w:rsidR="004D78EC" w:rsidRPr="004D78EC" w:rsidRDefault="004D78EC" w:rsidP="004D78EC">
            <w:pPr>
              <w:widowControl w:val="0"/>
              <w:ind w:right="0"/>
              <w:contextualSpacing/>
              <w:jc w:val="center"/>
              <w:rPr>
                <w:sz w:val="16"/>
                <w:szCs w:val="16"/>
              </w:rPr>
            </w:pPr>
            <w:r w:rsidRPr="004D78EC">
              <w:rPr>
                <w:sz w:val="16"/>
                <w:szCs w:val="16"/>
              </w:rPr>
              <w:t>Финансовые средства всего</w:t>
            </w:r>
          </w:p>
        </w:tc>
        <w:tc>
          <w:tcPr>
            <w:tcW w:w="4685" w:type="dxa"/>
            <w:gridSpan w:val="4"/>
          </w:tcPr>
          <w:p w:rsidR="004D78EC" w:rsidRPr="004D78EC" w:rsidRDefault="004D78EC" w:rsidP="004D78EC">
            <w:pPr>
              <w:widowControl w:val="0"/>
              <w:ind w:right="0"/>
              <w:contextualSpacing/>
              <w:jc w:val="center"/>
              <w:rPr>
                <w:sz w:val="16"/>
                <w:szCs w:val="16"/>
              </w:rPr>
            </w:pPr>
            <w:r w:rsidRPr="004D78EC">
              <w:rPr>
                <w:sz w:val="16"/>
                <w:szCs w:val="16"/>
              </w:rPr>
              <w:t>В том числе</w:t>
            </w:r>
          </w:p>
        </w:tc>
        <w:tc>
          <w:tcPr>
            <w:tcW w:w="625"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146"/>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rPr>
                <w:sz w:val="16"/>
                <w:szCs w:val="16"/>
              </w:rPr>
            </w:pPr>
          </w:p>
        </w:tc>
        <w:tc>
          <w:tcPr>
            <w:tcW w:w="1093" w:type="dxa"/>
            <w:vMerge/>
          </w:tcPr>
          <w:p w:rsidR="004D78EC" w:rsidRPr="004D78EC" w:rsidRDefault="004D78EC" w:rsidP="004D78EC">
            <w:pPr>
              <w:widowControl w:val="0"/>
              <w:ind w:right="0"/>
              <w:contextualSpacing/>
              <w:jc w:val="center"/>
              <w:rPr>
                <w:sz w:val="16"/>
                <w:szCs w:val="16"/>
              </w:rPr>
            </w:pPr>
          </w:p>
        </w:tc>
        <w:tc>
          <w:tcPr>
            <w:tcW w:w="1717" w:type="dxa"/>
            <w:vMerge/>
          </w:tcPr>
          <w:p w:rsidR="004D78EC" w:rsidRPr="004D78EC" w:rsidRDefault="004D78EC" w:rsidP="004D78EC">
            <w:pPr>
              <w:widowControl w:val="0"/>
              <w:ind w:right="0"/>
              <w:contextualSpacing/>
              <w:jc w:val="center"/>
              <w:rPr>
                <w:sz w:val="16"/>
                <w:szCs w:val="16"/>
              </w:rPr>
            </w:pPr>
          </w:p>
        </w:tc>
        <w:tc>
          <w:tcPr>
            <w:tcW w:w="781" w:type="dxa"/>
          </w:tcPr>
          <w:p w:rsidR="004D78EC" w:rsidRPr="004D78EC" w:rsidRDefault="004D78EC" w:rsidP="004D78EC">
            <w:pPr>
              <w:widowControl w:val="0"/>
              <w:ind w:right="0"/>
              <w:contextualSpacing/>
              <w:jc w:val="center"/>
              <w:rPr>
                <w:sz w:val="16"/>
                <w:szCs w:val="16"/>
              </w:rPr>
            </w:pPr>
            <w:r w:rsidRPr="004D78EC">
              <w:rPr>
                <w:sz w:val="16"/>
                <w:szCs w:val="16"/>
              </w:rPr>
              <w:t>ФБ</w:t>
            </w:r>
          </w:p>
        </w:tc>
        <w:tc>
          <w:tcPr>
            <w:tcW w:w="1717" w:type="dxa"/>
          </w:tcPr>
          <w:p w:rsidR="004D78EC" w:rsidRPr="004D78EC" w:rsidRDefault="004D78EC" w:rsidP="004D78EC">
            <w:pPr>
              <w:widowControl w:val="0"/>
              <w:ind w:right="0"/>
              <w:contextualSpacing/>
              <w:jc w:val="center"/>
              <w:rPr>
                <w:sz w:val="16"/>
                <w:szCs w:val="16"/>
              </w:rPr>
            </w:pPr>
            <w:r w:rsidRPr="004D78EC">
              <w:rPr>
                <w:sz w:val="16"/>
                <w:szCs w:val="16"/>
              </w:rPr>
              <w:t>ОБ</w:t>
            </w:r>
          </w:p>
        </w:tc>
        <w:tc>
          <w:tcPr>
            <w:tcW w:w="1406" w:type="dxa"/>
          </w:tcPr>
          <w:p w:rsidR="004D78EC" w:rsidRPr="004D78EC" w:rsidRDefault="004D78EC" w:rsidP="004D78EC">
            <w:pPr>
              <w:widowControl w:val="0"/>
              <w:ind w:right="0"/>
              <w:contextualSpacing/>
              <w:jc w:val="center"/>
              <w:rPr>
                <w:sz w:val="16"/>
                <w:szCs w:val="16"/>
              </w:rPr>
            </w:pPr>
            <w:r w:rsidRPr="004D78EC">
              <w:rPr>
                <w:sz w:val="16"/>
                <w:szCs w:val="16"/>
              </w:rPr>
              <w:t>МБ</w:t>
            </w:r>
          </w:p>
        </w:tc>
        <w:tc>
          <w:tcPr>
            <w:tcW w:w="781" w:type="dxa"/>
          </w:tcPr>
          <w:p w:rsidR="004D78EC" w:rsidRPr="004D78EC" w:rsidRDefault="004D78EC" w:rsidP="004D78EC">
            <w:pPr>
              <w:widowControl w:val="0"/>
              <w:ind w:right="0"/>
              <w:contextualSpacing/>
              <w:jc w:val="center"/>
              <w:rPr>
                <w:sz w:val="16"/>
                <w:szCs w:val="16"/>
              </w:rPr>
            </w:pPr>
            <w:r w:rsidRPr="004D78EC">
              <w:rPr>
                <w:sz w:val="16"/>
                <w:szCs w:val="16"/>
              </w:rPr>
              <w:t>Внебюджетные средства</w:t>
            </w:r>
          </w:p>
        </w:tc>
        <w:tc>
          <w:tcPr>
            <w:tcW w:w="625"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342"/>
          <w:tblCellSpacing w:w="5" w:type="nil"/>
        </w:trPr>
        <w:tc>
          <w:tcPr>
            <w:tcW w:w="514" w:type="dxa"/>
          </w:tcPr>
          <w:p w:rsidR="004D78EC" w:rsidRPr="004D78EC" w:rsidRDefault="004D78EC" w:rsidP="004D78EC">
            <w:pPr>
              <w:widowControl w:val="0"/>
              <w:ind w:right="0"/>
              <w:contextualSpacing/>
              <w:jc w:val="center"/>
              <w:rPr>
                <w:sz w:val="16"/>
                <w:szCs w:val="16"/>
              </w:rPr>
            </w:pPr>
            <w:r w:rsidRPr="004D78EC">
              <w:rPr>
                <w:sz w:val="16"/>
                <w:szCs w:val="16"/>
              </w:rPr>
              <w:t>1</w:t>
            </w:r>
          </w:p>
        </w:tc>
        <w:tc>
          <w:tcPr>
            <w:tcW w:w="1672" w:type="dxa"/>
          </w:tcPr>
          <w:p w:rsidR="004D78EC" w:rsidRPr="004D78EC" w:rsidRDefault="004D78EC" w:rsidP="004D78EC">
            <w:pPr>
              <w:widowControl w:val="0"/>
              <w:ind w:right="0"/>
              <w:contextualSpacing/>
              <w:rPr>
                <w:sz w:val="16"/>
                <w:szCs w:val="16"/>
              </w:rPr>
            </w:pPr>
            <w:r w:rsidRPr="004D78EC">
              <w:rPr>
                <w:sz w:val="16"/>
                <w:szCs w:val="16"/>
              </w:rPr>
              <w:t>2</w:t>
            </w:r>
          </w:p>
        </w:tc>
        <w:tc>
          <w:tcPr>
            <w:tcW w:w="1093" w:type="dxa"/>
          </w:tcPr>
          <w:p w:rsidR="004D78EC" w:rsidRPr="004D78EC" w:rsidRDefault="004D78EC" w:rsidP="004D78EC">
            <w:pPr>
              <w:widowControl w:val="0"/>
              <w:ind w:right="0"/>
              <w:contextualSpacing/>
              <w:jc w:val="center"/>
              <w:rPr>
                <w:sz w:val="16"/>
                <w:szCs w:val="16"/>
              </w:rPr>
            </w:pPr>
            <w:r w:rsidRPr="004D78EC">
              <w:rPr>
                <w:sz w:val="16"/>
                <w:szCs w:val="16"/>
              </w:rPr>
              <w:t>3</w:t>
            </w:r>
          </w:p>
        </w:tc>
        <w:tc>
          <w:tcPr>
            <w:tcW w:w="1717" w:type="dxa"/>
          </w:tcPr>
          <w:p w:rsidR="004D78EC" w:rsidRPr="004D78EC" w:rsidRDefault="004D78EC" w:rsidP="004D78EC">
            <w:pPr>
              <w:widowControl w:val="0"/>
              <w:ind w:right="0"/>
              <w:contextualSpacing/>
              <w:jc w:val="center"/>
              <w:rPr>
                <w:sz w:val="16"/>
                <w:szCs w:val="16"/>
              </w:rPr>
            </w:pPr>
            <w:r w:rsidRPr="004D78EC">
              <w:rPr>
                <w:sz w:val="16"/>
                <w:szCs w:val="16"/>
              </w:rPr>
              <w:t>4</w:t>
            </w:r>
          </w:p>
        </w:tc>
        <w:tc>
          <w:tcPr>
            <w:tcW w:w="781" w:type="dxa"/>
          </w:tcPr>
          <w:p w:rsidR="004D78EC" w:rsidRPr="004D78EC" w:rsidRDefault="004D78EC" w:rsidP="004D78EC">
            <w:pPr>
              <w:widowControl w:val="0"/>
              <w:ind w:right="0"/>
              <w:contextualSpacing/>
              <w:jc w:val="center"/>
              <w:rPr>
                <w:sz w:val="16"/>
                <w:szCs w:val="16"/>
              </w:rPr>
            </w:pPr>
            <w:r w:rsidRPr="004D78EC">
              <w:rPr>
                <w:sz w:val="16"/>
                <w:szCs w:val="16"/>
              </w:rPr>
              <w:t>5</w:t>
            </w:r>
          </w:p>
        </w:tc>
        <w:tc>
          <w:tcPr>
            <w:tcW w:w="1717" w:type="dxa"/>
          </w:tcPr>
          <w:p w:rsidR="004D78EC" w:rsidRPr="004D78EC" w:rsidRDefault="004D78EC" w:rsidP="004D78EC">
            <w:pPr>
              <w:widowControl w:val="0"/>
              <w:ind w:right="0"/>
              <w:contextualSpacing/>
              <w:jc w:val="center"/>
              <w:rPr>
                <w:sz w:val="16"/>
                <w:szCs w:val="16"/>
              </w:rPr>
            </w:pPr>
            <w:r w:rsidRPr="004D78EC">
              <w:rPr>
                <w:sz w:val="16"/>
                <w:szCs w:val="16"/>
              </w:rPr>
              <w:t>6</w:t>
            </w:r>
          </w:p>
        </w:tc>
        <w:tc>
          <w:tcPr>
            <w:tcW w:w="1406" w:type="dxa"/>
          </w:tcPr>
          <w:p w:rsidR="004D78EC" w:rsidRPr="004D78EC" w:rsidRDefault="004D78EC" w:rsidP="004D78EC">
            <w:pPr>
              <w:widowControl w:val="0"/>
              <w:ind w:right="0"/>
              <w:contextualSpacing/>
              <w:jc w:val="center"/>
              <w:rPr>
                <w:sz w:val="16"/>
                <w:szCs w:val="16"/>
              </w:rPr>
            </w:pPr>
            <w:r w:rsidRPr="004D78EC">
              <w:rPr>
                <w:sz w:val="16"/>
                <w:szCs w:val="16"/>
              </w:rPr>
              <w:t>7</w:t>
            </w:r>
          </w:p>
        </w:tc>
        <w:tc>
          <w:tcPr>
            <w:tcW w:w="781" w:type="dxa"/>
          </w:tcPr>
          <w:p w:rsidR="004D78EC" w:rsidRPr="004D78EC" w:rsidRDefault="004D78EC" w:rsidP="004D78EC">
            <w:pPr>
              <w:widowControl w:val="0"/>
              <w:ind w:right="0"/>
              <w:contextualSpacing/>
              <w:jc w:val="center"/>
              <w:rPr>
                <w:sz w:val="16"/>
                <w:szCs w:val="16"/>
              </w:rPr>
            </w:pPr>
            <w:r w:rsidRPr="004D78EC">
              <w:rPr>
                <w:sz w:val="16"/>
                <w:szCs w:val="16"/>
              </w:rPr>
              <w:t>8</w:t>
            </w:r>
          </w:p>
        </w:tc>
        <w:tc>
          <w:tcPr>
            <w:tcW w:w="625" w:type="dxa"/>
          </w:tcPr>
          <w:p w:rsidR="004D78EC" w:rsidRPr="004D78EC" w:rsidRDefault="004D78EC" w:rsidP="004D78EC">
            <w:pPr>
              <w:widowControl w:val="0"/>
              <w:ind w:right="0"/>
              <w:contextualSpacing/>
              <w:jc w:val="center"/>
              <w:rPr>
                <w:sz w:val="16"/>
                <w:szCs w:val="16"/>
              </w:rPr>
            </w:pPr>
            <w:r w:rsidRPr="004D78EC">
              <w:rPr>
                <w:sz w:val="16"/>
                <w:szCs w:val="16"/>
              </w:rPr>
              <w:t>9</w:t>
            </w:r>
          </w:p>
        </w:tc>
      </w:tr>
      <w:tr w:rsidR="004D78EC" w:rsidRPr="004D78EC" w:rsidTr="004D78EC">
        <w:trPr>
          <w:trHeight w:val="342"/>
          <w:tblCellSpacing w:w="5" w:type="nil"/>
        </w:trPr>
        <w:tc>
          <w:tcPr>
            <w:tcW w:w="514" w:type="dxa"/>
          </w:tcPr>
          <w:p w:rsidR="004D78EC" w:rsidRPr="004D78EC" w:rsidRDefault="004D78EC" w:rsidP="004D78EC">
            <w:pPr>
              <w:widowControl w:val="0"/>
              <w:ind w:right="0"/>
              <w:contextualSpacing/>
              <w:jc w:val="center"/>
              <w:rPr>
                <w:sz w:val="16"/>
                <w:szCs w:val="16"/>
              </w:rPr>
            </w:pPr>
            <w:r w:rsidRPr="004D78EC">
              <w:rPr>
                <w:sz w:val="16"/>
                <w:szCs w:val="16"/>
              </w:rPr>
              <w:t>1</w:t>
            </w:r>
          </w:p>
        </w:tc>
        <w:tc>
          <w:tcPr>
            <w:tcW w:w="9793" w:type="dxa"/>
            <w:gridSpan w:val="8"/>
          </w:tcPr>
          <w:p w:rsidR="004D78EC" w:rsidRPr="004D78EC" w:rsidRDefault="004D78EC" w:rsidP="004D78EC">
            <w:pPr>
              <w:widowControl w:val="0"/>
              <w:ind w:right="0"/>
              <w:contextualSpacing/>
              <w:rPr>
                <w:sz w:val="16"/>
                <w:szCs w:val="16"/>
              </w:rPr>
            </w:pPr>
            <w:r w:rsidRPr="004D78EC">
              <w:rPr>
                <w:sz w:val="16"/>
                <w:szCs w:val="16"/>
              </w:rPr>
              <w:t>Задача. О</w:t>
            </w:r>
            <w:r w:rsidRPr="004D78EC">
              <w:rPr>
                <w:rFonts w:eastAsia="Albany AMT"/>
                <w:sz w:val="16"/>
                <w:szCs w:val="16"/>
                <w:lang w:eastAsia="ar-SA"/>
              </w:rPr>
              <w:t xml:space="preserve">рганизация предоставления </w:t>
            </w:r>
            <w:r w:rsidRPr="004D78EC">
              <w:rPr>
                <w:rFonts w:eastAsia="Arial"/>
                <w:sz w:val="16"/>
                <w:szCs w:val="16"/>
                <w:lang w:eastAsia="ar-SA"/>
              </w:rPr>
              <w:t>общедоступного и бесплатного дошкольного образования</w:t>
            </w:r>
          </w:p>
        </w:tc>
      </w:tr>
      <w:tr w:rsidR="004D78EC" w:rsidRPr="004D78EC" w:rsidTr="004D78EC">
        <w:trPr>
          <w:trHeight w:val="146"/>
          <w:tblCellSpacing w:w="5" w:type="nil"/>
        </w:trPr>
        <w:tc>
          <w:tcPr>
            <w:tcW w:w="514" w:type="dxa"/>
            <w:vMerge w:val="restart"/>
          </w:tcPr>
          <w:p w:rsidR="004D78EC" w:rsidRPr="004D78EC" w:rsidRDefault="004D78EC" w:rsidP="004D78EC">
            <w:pPr>
              <w:widowControl w:val="0"/>
              <w:ind w:right="0"/>
              <w:contextualSpacing/>
              <w:jc w:val="center"/>
              <w:rPr>
                <w:sz w:val="16"/>
                <w:szCs w:val="16"/>
              </w:rPr>
            </w:pPr>
            <w:r w:rsidRPr="004D78EC">
              <w:rPr>
                <w:sz w:val="16"/>
                <w:szCs w:val="16"/>
              </w:rPr>
              <w:t>2</w:t>
            </w:r>
          </w:p>
        </w:tc>
        <w:tc>
          <w:tcPr>
            <w:tcW w:w="1672" w:type="dxa"/>
            <w:vMerge w:val="restart"/>
          </w:tcPr>
          <w:p w:rsidR="004D78EC" w:rsidRPr="004D78EC" w:rsidRDefault="004D78EC" w:rsidP="004D78EC">
            <w:pPr>
              <w:widowControl w:val="0"/>
              <w:ind w:right="0"/>
              <w:contextualSpacing/>
              <w:jc w:val="left"/>
              <w:rPr>
                <w:sz w:val="16"/>
                <w:szCs w:val="16"/>
              </w:rPr>
            </w:pPr>
            <w:r w:rsidRPr="004D78EC">
              <w:rPr>
                <w:sz w:val="16"/>
                <w:szCs w:val="16"/>
              </w:rPr>
              <w:t>Всего по</w:t>
            </w:r>
          </w:p>
          <w:p w:rsidR="004D78EC" w:rsidRPr="004D78EC" w:rsidRDefault="004D78EC" w:rsidP="004D78EC">
            <w:pPr>
              <w:widowControl w:val="0"/>
              <w:ind w:right="0"/>
              <w:contextualSpacing/>
              <w:jc w:val="left"/>
              <w:rPr>
                <w:sz w:val="16"/>
                <w:szCs w:val="16"/>
              </w:rPr>
            </w:pPr>
            <w:r w:rsidRPr="004D78EC">
              <w:rPr>
                <w:sz w:val="16"/>
                <w:szCs w:val="16"/>
              </w:rPr>
              <w:t>задаче</w:t>
            </w:r>
          </w:p>
        </w:tc>
        <w:tc>
          <w:tcPr>
            <w:tcW w:w="1093"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1 444 087,7</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1 159 470,1</w:t>
            </w:r>
          </w:p>
        </w:tc>
        <w:tc>
          <w:tcPr>
            <w:tcW w:w="1406" w:type="dxa"/>
          </w:tcPr>
          <w:p w:rsidR="004D78EC" w:rsidRPr="004D78EC" w:rsidRDefault="004D78EC" w:rsidP="004D78EC">
            <w:pPr>
              <w:ind w:left="-85" w:right="0"/>
              <w:contextualSpacing/>
              <w:jc w:val="center"/>
              <w:rPr>
                <w:sz w:val="16"/>
                <w:szCs w:val="16"/>
              </w:rPr>
            </w:pPr>
            <w:r w:rsidRPr="004D78EC">
              <w:rPr>
                <w:sz w:val="16"/>
                <w:szCs w:val="16"/>
              </w:rPr>
              <w:t>284 617,6</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p>
        </w:tc>
      </w:tr>
      <w:tr w:rsidR="004D78EC" w:rsidRPr="004D78EC" w:rsidTr="004D78EC">
        <w:trPr>
          <w:trHeight w:val="852"/>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457 218,9</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373 726,1</w:t>
            </w:r>
          </w:p>
        </w:tc>
        <w:tc>
          <w:tcPr>
            <w:tcW w:w="1406" w:type="dxa"/>
          </w:tcPr>
          <w:p w:rsidR="004D78EC" w:rsidRPr="004D78EC" w:rsidRDefault="004D78EC" w:rsidP="004D78EC">
            <w:pPr>
              <w:ind w:left="-85" w:right="0"/>
              <w:contextualSpacing/>
              <w:jc w:val="center"/>
              <w:rPr>
                <w:sz w:val="16"/>
                <w:szCs w:val="16"/>
              </w:rPr>
            </w:pPr>
            <w:r w:rsidRPr="004D78EC">
              <w:rPr>
                <w:sz w:val="16"/>
                <w:szCs w:val="16"/>
              </w:rPr>
              <w:t>83 492,8</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46"/>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494</w:t>
            </w:r>
            <w:r w:rsidRPr="004D78EC">
              <w:rPr>
                <w:sz w:val="16"/>
                <w:szCs w:val="16"/>
                <w:lang w:val="en-US"/>
              </w:rPr>
              <w:t xml:space="preserve"> </w:t>
            </w:r>
            <w:r w:rsidRPr="004D78EC">
              <w:rPr>
                <w:sz w:val="16"/>
                <w:szCs w:val="16"/>
              </w:rPr>
              <w:t>137,5</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396 605,1</w:t>
            </w:r>
          </w:p>
        </w:tc>
        <w:tc>
          <w:tcPr>
            <w:tcW w:w="1406" w:type="dxa"/>
          </w:tcPr>
          <w:p w:rsidR="004D78EC" w:rsidRPr="004D78EC" w:rsidRDefault="004D78EC" w:rsidP="004D78EC">
            <w:pPr>
              <w:ind w:left="-85" w:right="0"/>
              <w:contextualSpacing/>
              <w:jc w:val="center"/>
              <w:rPr>
                <w:sz w:val="16"/>
                <w:szCs w:val="16"/>
              </w:rPr>
            </w:pPr>
            <w:r w:rsidRPr="004D78EC">
              <w:rPr>
                <w:sz w:val="16"/>
                <w:szCs w:val="16"/>
              </w:rPr>
              <w:t>97 532,4</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09"/>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490 789,9</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389 138,9</w:t>
            </w:r>
          </w:p>
        </w:tc>
        <w:tc>
          <w:tcPr>
            <w:tcW w:w="1406" w:type="dxa"/>
          </w:tcPr>
          <w:p w:rsidR="004D78EC" w:rsidRPr="004D78EC" w:rsidRDefault="004D78EC" w:rsidP="004D78EC">
            <w:pPr>
              <w:ind w:left="-85" w:right="0"/>
              <w:contextualSpacing/>
              <w:jc w:val="center"/>
              <w:rPr>
                <w:sz w:val="16"/>
                <w:szCs w:val="16"/>
              </w:rPr>
            </w:pPr>
            <w:r w:rsidRPr="004D78EC">
              <w:rPr>
                <w:sz w:val="16"/>
                <w:szCs w:val="16"/>
              </w:rPr>
              <w:t>101 651,0</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09"/>
          <w:tblCellSpacing w:w="5" w:type="nil"/>
        </w:trPr>
        <w:tc>
          <w:tcPr>
            <w:tcW w:w="514" w:type="dxa"/>
            <w:vMerge w:val="restart"/>
          </w:tcPr>
          <w:p w:rsidR="004D78EC" w:rsidRPr="004D78EC" w:rsidRDefault="004D78EC" w:rsidP="004D78EC">
            <w:pPr>
              <w:widowControl w:val="0"/>
              <w:ind w:right="0"/>
              <w:contextualSpacing/>
              <w:jc w:val="center"/>
              <w:rPr>
                <w:sz w:val="16"/>
                <w:szCs w:val="16"/>
              </w:rPr>
            </w:pPr>
            <w:r w:rsidRPr="004D78EC">
              <w:rPr>
                <w:sz w:val="16"/>
                <w:szCs w:val="16"/>
              </w:rPr>
              <w:t>3</w:t>
            </w:r>
          </w:p>
        </w:tc>
        <w:tc>
          <w:tcPr>
            <w:tcW w:w="1672" w:type="dxa"/>
            <w:vMerge w:val="restart"/>
          </w:tcPr>
          <w:p w:rsidR="004D78EC" w:rsidRPr="004D78EC" w:rsidRDefault="004D78EC" w:rsidP="004D78EC">
            <w:pPr>
              <w:widowControl w:val="0"/>
              <w:ind w:right="0"/>
              <w:contextualSpacing/>
              <w:jc w:val="left"/>
              <w:rPr>
                <w:sz w:val="16"/>
                <w:szCs w:val="16"/>
              </w:rPr>
            </w:pPr>
            <w:r w:rsidRPr="004D78EC">
              <w:rPr>
                <w:sz w:val="16"/>
                <w:szCs w:val="16"/>
              </w:rPr>
              <w:t>Итого по мероприятию «</w:t>
            </w:r>
            <w:r w:rsidRPr="004D78EC">
              <w:rPr>
                <w:rFonts w:eastAsia="Albany AMT"/>
                <w:sz w:val="16"/>
                <w:szCs w:val="16"/>
              </w:rPr>
              <w:t>Реализация основной общеобразовательной программы дошкольного образования», в том числе:</w:t>
            </w:r>
          </w:p>
        </w:tc>
        <w:tc>
          <w:tcPr>
            <w:tcW w:w="1093"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1 444 087,7</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1 159 470,1</w:t>
            </w:r>
          </w:p>
        </w:tc>
        <w:tc>
          <w:tcPr>
            <w:tcW w:w="1406" w:type="dxa"/>
          </w:tcPr>
          <w:p w:rsidR="004D78EC" w:rsidRPr="004D78EC" w:rsidRDefault="004D78EC" w:rsidP="004D78EC">
            <w:pPr>
              <w:ind w:left="-85" w:right="0"/>
              <w:contextualSpacing/>
              <w:jc w:val="center"/>
              <w:rPr>
                <w:sz w:val="16"/>
                <w:szCs w:val="16"/>
              </w:rPr>
            </w:pPr>
            <w:r w:rsidRPr="004D78EC">
              <w:rPr>
                <w:sz w:val="16"/>
                <w:szCs w:val="16"/>
              </w:rPr>
              <w:t>284 617,6</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274"/>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457 218,9</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373 726,1</w:t>
            </w:r>
          </w:p>
        </w:tc>
        <w:tc>
          <w:tcPr>
            <w:tcW w:w="1406" w:type="dxa"/>
          </w:tcPr>
          <w:p w:rsidR="004D78EC" w:rsidRPr="004D78EC" w:rsidRDefault="004D78EC" w:rsidP="004D78EC">
            <w:pPr>
              <w:ind w:left="-85" w:right="0"/>
              <w:contextualSpacing/>
              <w:jc w:val="center"/>
              <w:rPr>
                <w:sz w:val="16"/>
                <w:szCs w:val="16"/>
              </w:rPr>
            </w:pPr>
            <w:r w:rsidRPr="004D78EC">
              <w:rPr>
                <w:sz w:val="16"/>
                <w:szCs w:val="16"/>
              </w:rPr>
              <w:t>83 492,8</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32"/>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494 137,5</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396 605,1</w:t>
            </w:r>
          </w:p>
        </w:tc>
        <w:tc>
          <w:tcPr>
            <w:tcW w:w="1406" w:type="dxa"/>
          </w:tcPr>
          <w:p w:rsidR="004D78EC" w:rsidRPr="004D78EC" w:rsidRDefault="004D78EC" w:rsidP="004D78EC">
            <w:pPr>
              <w:ind w:left="-85" w:right="0"/>
              <w:contextualSpacing/>
              <w:jc w:val="center"/>
              <w:rPr>
                <w:sz w:val="16"/>
                <w:szCs w:val="16"/>
              </w:rPr>
            </w:pPr>
            <w:r w:rsidRPr="004D78EC">
              <w:rPr>
                <w:sz w:val="16"/>
                <w:szCs w:val="16"/>
              </w:rPr>
              <w:t>97 532,4</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323"/>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492 731,3</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389 138,9</w:t>
            </w:r>
          </w:p>
        </w:tc>
        <w:tc>
          <w:tcPr>
            <w:tcW w:w="1406" w:type="dxa"/>
          </w:tcPr>
          <w:p w:rsidR="004D78EC" w:rsidRPr="004D78EC" w:rsidRDefault="004D78EC" w:rsidP="004D78EC">
            <w:pPr>
              <w:ind w:left="-85" w:right="0"/>
              <w:contextualSpacing/>
              <w:jc w:val="center"/>
              <w:rPr>
                <w:sz w:val="16"/>
                <w:szCs w:val="16"/>
              </w:rPr>
            </w:pPr>
            <w:r w:rsidRPr="004D78EC">
              <w:rPr>
                <w:sz w:val="16"/>
                <w:szCs w:val="16"/>
              </w:rPr>
              <w:t>103 592,4</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55"/>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val="restart"/>
          </w:tcPr>
          <w:p w:rsidR="004D78EC" w:rsidRPr="004D78EC" w:rsidRDefault="004D78EC" w:rsidP="004D78EC">
            <w:pPr>
              <w:widowControl w:val="0"/>
              <w:ind w:right="0"/>
              <w:contextualSpacing/>
              <w:jc w:val="left"/>
              <w:rPr>
                <w:sz w:val="16"/>
                <w:szCs w:val="16"/>
              </w:rPr>
            </w:pPr>
            <w:r w:rsidRPr="004D78EC">
              <w:rPr>
                <w:rFonts w:eastAsia="Albany AMT"/>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093"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276 575,5</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276 575,5</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269"/>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78 995,0</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78 995,0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46"/>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93 988,1</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93 988,1</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103 592,4</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103 592,4</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val="restart"/>
          </w:tcPr>
          <w:p w:rsidR="004D78EC" w:rsidRPr="004D78EC" w:rsidRDefault="004D78EC" w:rsidP="004D78EC">
            <w:pPr>
              <w:widowControl w:val="0"/>
              <w:ind w:right="0"/>
              <w:contextualSpacing/>
              <w:jc w:val="left"/>
              <w:rPr>
                <w:sz w:val="16"/>
                <w:szCs w:val="16"/>
              </w:rPr>
            </w:pPr>
            <w:r w:rsidRPr="004D78EC">
              <w:rPr>
                <w:sz w:val="16"/>
                <w:szCs w:val="16"/>
              </w:rPr>
              <w:t xml:space="preserve">2)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4D78EC">
              <w:rPr>
                <w:sz w:val="16"/>
                <w:szCs w:val="16"/>
              </w:rPr>
              <w:lastRenderedPageBreak/>
              <w:t>образовательных и общеобразовательных организациях</w:t>
            </w:r>
          </w:p>
        </w:tc>
        <w:tc>
          <w:tcPr>
            <w:tcW w:w="1093" w:type="dxa"/>
          </w:tcPr>
          <w:p w:rsidR="004D78EC" w:rsidRPr="004D78EC" w:rsidRDefault="004D78EC" w:rsidP="004D78EC">
            <w:pPr>
              <w:widowControl w:val="0"/>
              <w:ind w:right="-54"/>
              <w:contextualSpacing/>
              <w:jc w:val="left"/>
              <w:rPr>
                <w:sz w:val="16"/>
                <w:szCs w:val="16"/>
              </w:rPr>
            </w:pPr>
            <w:r w:rsidRPr="004D78EC">
              <w:rPr>
                <w:sz w:val="16"/>
                <w:szCs w:val="16"/>
              </w:rPr>
              <w:lastRenderedPageBreak/>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1 158 635,4</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1 158 635,4</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373 726,1</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373 726,1</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395 770,4</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395 770,4</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389 138,9</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389 138,9</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val="restart"/>
          </w:tcPr>
          <w:p w:rsidR="004D78EC" w:rsidRPr="004D78EC" w:rsidRDefault="004D78EC" w:rsidP="004D78EC">
            <w:pPr>
              <w:widowControl w:val="0"/>
              <w:ind w:right="0"/>
              <w:contextualSpacing/>
              <w:jc w:val="left"/>
              <w:rPr>
                <w:sz w:val="16"/>
                <w:szCs w:val="16"/>
              </w:rPr>
            </w:pPr>
            <w:r w:rsidRPr="004D78EC">
              <w:rPr>
                <w:sz w:val="16"/>
                <w:szCs w:val="16"/>
              </w:rPr>
              <w:t>3)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093"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val="restart"/>
          </w:tcPr>
          <w:p w:rsidR="004D78EC" w:rsidRPr="004D78EC" w:rsidRDefault="004D78EC" w:rsidP="004D78EC">
            <w:pPr>
              <w:widowControl w:val="0"/>
              <w:ind w:right="0"/>
              <w:contextualSpacing/>
              <w:jc w:val="left"/>
              <w:rPr>
                <w:sz w:val="16"/>
                <w:szCs w:val="16"/>
              </w:rPr>
            </w:pPr>
            <w:r w:rsidRPr="004D78EC">
              <w:rPr>
                <w:sz w:val="16"/>
                <w:szCs w:val="16"/>
              </w:rPr>
              <w:t>4)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093"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7 928,3</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7 928,3</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4 497,8</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4 497,8</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3 430,5</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3 430,5</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2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0,0</w:t>
            </w:r>
          </w:p>
        </w:tc>
        <w:tc>
          <w:tcPr>
            <w:tcW w:w="1406" w:type="dxa"/>
          </w:tcPr>
          <w:p w:rsidR="004D78EC" w:rsidRPr="004D78EC" w:rsidRDefault="004D78EC" w:rsidP="004D78EC">
            <w:pPr>
              <w:ind w:left="-85" w:right="0"/>
              <w:contextualSpacing/>
              <w:jc w:val="center"/>
              <w:rPr>
                <w:sz w:val="16"/>
                <w:szCs w:val="16"/>
              </w:rPr>
            </w:pPr>
            <w:r w:rsidRPr="004D78EC">
              <w:rPr>
                <w:sz w:val="16"/>
                <w:szCs w:val="16"/>
              </w:rPr>
              <w:t>0,0</w:t>
            </w:r>
          </w:p>
        </w:tc>
        <w:tc>
          <w:tcPr>
            <w:tcW w:w="781" w:type="dxa"/>
          </w:tcPr>
          <w:p w:rsidR="004D78EC" w:rsidRPr="004D78EC" w:rsidRDefault="004D78EC" w:rsidP="004D78EC">
            <w:pPr>
              <w:ind w:left="-18" w:right="-66"/>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810"/>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val="restart"/>
          </w:tcPr>
          <w:p w:rsidR="004D78EC" w:rsidRPr="004D78EC" w:rsidRDefault="004D78EC" w:rsidP="004D78EC">
            <w:pPr>
              <w:ind w:right="0"/>
              <w:contextualSpacing/>
              <w:jc w:val="left"/>
              <w:rPr>
                <w:sz w:val="16"/>
                <w:szCs w:val="16"/>
              </w:rPr>
            </w:pPr>
            <w:r w:rsidRPr="004D78EC">
              <w:rPr>
                <w:sz w:val="16"/>
                <w:szCs w:val="16"/>
              </w:rPr>
              <w:t>5) приобретение средств обучения и воспитания, необходимых для оснащения муниципальных дошкольных образовательных организаций Иркутской области при создании в них дополнительных мест для детей в возрасте до семи лет</w:t>
            </w:r>
          </w:p>
        </w:tc>
        <w:tc>
          <w:tcPr>
            <w:tcW w:w="1093"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17" w:type="dxa"/>
          </w:tcPr>
          <w:p w:rsidR="004D78EC" w:rsidRPr="004D78EC" w:rsidRDefault="004D78EC" w:rsidP="004D78EC">
            <w:pPr>
              <w:ind w:right="0"/>
              <w:contextualSpacing/>
              <w:jc w:val="center"/>
              <w:rPr>
                <w:sz w:val="16"/>
                <w:szCs w:val="16"/>
              </w:rPr>
            </w:pPr>
            <w:r w:rsidRPr="004D78EC">
              <w:rPr>
                <w:sz w:val="16"/>
                <w:szCs w:val="16"/>
              </w:rPr>
              <w:t>948,5</w:t>
            </w:r>
          </w:p>
        </w:tc>
        <w:tc>
          <w:tcPr>
            <w:tcW w:w="781" w:type="dxa"/>
          </w:tcPr>
          <w:p w:rsidR="004D78EC" w:rsidRPr="004D78EC" w:rsidRDefault="004D78EC" w:rsidP="004D78EC">
            <w:pPr>
              <w:ind w:right="0"/>
              <w:contextualSpacing/>
              <w:jc w:val="center"/>
              <w:rPr>
                <w:sz w:val="16"/>
                <w:szCs w:val="16"/>
              </w:rPr>
            </w:pPr>
            <w:r w:rsidRPr="004D78EC">
              <w:rPr>
                <w:sz w:val="16"/>
                <w:szCs w:val="16"/>
              </w:rPr>
              <w:t>0,0</w:t>
            </w:r>
          </w:p>
        </w:tc>
        <w:tc>
          <w:tcPr>
            <w:tcW w:w="1717" w:type="dxa"/>
          </w:tcPr>
          <w:p w:rsidR="004D78EC" w:rsidRPr="004D78EC" w:rsidRDefault="004D78EC" w:rsidP="004D78EC">
            <w:pPr>
              <w:ind w:right="0"/>
              <w:contextualSpacing/>
              <w:jc w:val="center"/>
              <w:rPr>
                <w:sz w:val="16"/>
                <w:szCs w:val="16"/>
              </w:rPr>
            </w:pPr>
            <w:r w:rsidRPr="004D78EC">
              <w:rPr>
                <w:sz w:val="16"/>
                <w:szCs w:val="16"/>
              </w:rPr>
              <w:t>834,7</w:t>
            </w:r>
          </w:p>
        </w:tc>
        <w:tc>
          <w:tcPr>
            <w:tcW w:w="1406" w:type="dxa"/>
          </w:tcPr>
          <w:p w:rsidR="004D78EC" w:rsidRPr="004D78EC" w:rsidRDefault="004D78EC" w:rsidP="004D78EC">
            <w:pPr>
              <w:ind w:right="0"/>
              <w:contextualSpacing/>
              <w:jc w:val="center"/>
              <w:rPr>
                <w:sz w:val="16"/>
                <w:szCs w:val="16"/>
              </w:rPr>
            </w:pPr>
            <w:r w:rsidRPr="004D78EC">
              <w:rPr>
                <w:sz w:val="16"/>
                <w:szCs w:val="16"/>
              </w:rPr>
              <w:t>113,8</w:t>
            </w:r>
          </w:p>
        </w:tc>
        <w:tc>
          <w:tcPr>
            <w:tcW w:w="781" w:type="dxa"/>
          </w:tcPr>
          <w:p w:rsidR="004D78EC" w:rsidRPr="004D78EC" w:rsidRDefault="004D78EC" w:rsidP="004D78EC">
            <w:pPr>
              <w:ind w:left="-34" w:right="-37"/>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553"/>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rPr>
                <w:sz w:val="16"/>
                <w:szCs w:val="16"/>
              </w:rPr>
            </w:pPr>
            <w:r w:rsidRPr="004D78EC">
              <w:rPr>
                <w:sz w:val="16"/>
                <w:szCs w:val="16"/>
              </w:rPr>
              <w:t>2022 год</w:t>
            </w:r>
          </w:p>
        </w:tc>
        <w:tc>
          <w:tcPr>
            <w:tcW w:w="1717" w:type="dxa"/>
          </w:tcPr>
          <w:p w:rsidR="004D78EC" w:rsidRPr="004D78EC" w:rsidRDefault="004D78EC" w:rsidP="004D78EC">
            <w:pPr>
              <w:ind w:right="0"/>
              <w:contextualSpacing/>
              <w:jc w:val="center"/>
              <w:rPr>
                <w:sz w:val="16"/>
                <w:szCs w:val="16"/>
              </w:rPr>
            </w:pPr>
            <w:r w:rsidRPr="004D78EC">
              <w:rPr>
                <w:sz w:val="16"/>
                <w:szCs w:val="16"/>
              </w:rPr>
              <w:t>0,0</w:t>
            </w:r>
          </w:p>
        </w:tc>
        <w:tc>
          <w:tcPr>
            <w:tcW w:w="781" w:type="dxa"/>
          </w:tcPr>
          <w:p w:rsidR="004D78EC" w:rsidRPr="004D78EC" w:rsidRDefault="004D78EC" w:rsidP="004D78EC">
            <w:pPr>
              <w:ind w:right="0"/>
              <w:contextualSpacing/>
              <w:jc w:val="center"/>
              <w:rPr>
                <w:sz w:val="16"/>
                <w:szCs w:val="16"/>
              </w:rPr>
            </w:pPr>
            <w:r w:rsidRPr="004D78EC">
              <w:rPr>
                <w:sz w:val="16"/>
                <w:szCs w:val="16"/>
              </w:rPr>
              <w:t>0,0</w:t>
            </w:r>
          </w:p>
        </w:tc>
        <w:tc>
          <w:tcPr>
            <w:tcW w:w="1717" w:type="dxa"/>
          </w:tcPr>
          <w:p w:rsidR="004D78EC" w:rsidRPr="004D78EC" w:rsidRDefault="004D78EC" w:rsidP="004D78EC">
            <w:pPr>
              <w:ind w:right="0"/>
              <w:contextualSpacing/>
              <w:jc w:val="center"/>
              <w:rPr>
                <w:sz w:val="16"/>
                <w:szCs w:val="16"/>
              </w:rPr>
            </w:pPr>
            <w:r w:rsidRPr="004D78EC">
              <w:rPr>
                <w:sz w:val="16"/>
                <w:szCs w:val="16"/>
              </w:rPr>
              <w:t>0,0</w:t>
            </w:r>
          </w:p>
        </w:tc>
        <w:tc>
          <w:tcPr>
            <w:tcW w:w="1406" w:type="dxa"/>
          </w:tcPr>
          <w:p w:rsidR="004D78EC" w:rsidRPr="004D78EC" w:rsidRDefault="004D78EC" w:rsidP="004D78EC">
            <w:pPr>
              <w:ind w:right="0"/>
              <w:contextualSpacing/>
              <w:jc w:val="center"/>
              <w:rPr>
                <w:sz w:val="16"/>
                <w:szCs w:val="16"/>
              </w:rPr>
            </w:pPr>
            <w:r w:rsidRPr="004D78EC">
              <w:rPr>
                <w:sz w:val="16"/>
                <w:szCs w:val="16"/>
              </w:rPr>
              <w:t>0,0</w:t>
            </w:r>
          </w:p>
        </w:tc>
        <w:tc>
          <w:tcPr>
            <w:tcW w:w="781" w:type="dxa"/>
          </w:tcPr>
          <w:p w:rsidR="004D78EC" w:rsidRPr="004D78EC" w:rsidRDefault="004D78EC" w:rsidP="004D78EC">
            <w:pPr>
              <w:ind w:right="0"/>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562"/>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rPr>
                <w:sz w:val="16"/>
                <w:szCs w:val="16"/>
              </w:rPr>
            </w:pPr>
            <w:r w:rsidRPr="004D78EC">
              <w:rPr>
                <w:sz w:val="16"/>
                <w:szCs w:val="16"/>
              </w:rPr>
              <w:t>2023 год</w:t>
            </w:r>
          </w:p>
        </w:tc>
        <w:tc>
          <w:tcPr>
            <w:tcW w:w="1717" w:type="dxa"/>
          </w:tcPr>
          <w:p w:rsidR="004D78EC" w:rsidRPr="004D78EC" w:rsidRDefault="004D78EC" w:rsidP="004D78EC">
            <w:pPr>
              <w:ind w:right="0"/>
              <w:contextualSpacing/>
              <w:jc w:val="center"/>
              <w:rPr>
                <w:sz w:val="16"/>
                <w:szCs w:val="16"/>
              </w:rPr>
            </w:pPr>
            <w:r w:rsidRPr="004D78EC">
              <w:rPr>
                <w:sz w:val="16"/>
                <w:szCs w:val="16"/>
              </w:rPr>
              <w:t>948,5</w:t>
            </w:r>
          </w:p>
        </w:tc>
        <w:tc>
          <w:tcPr>
            <w:tcW w:w="781" w:type="dxa"/>
          </w:tcPr>
          <w:p w:rsidR="004D78EC" w:rsidRPr="004D78EC" w:rsidRDefault="004D78EC" w:rsidP="004D78EC">
            <w:pPr>
              <w:ind w:right="0"/>
              <w:contextualSpacing/>
              <w:jc w:val="center"/>
              <w:rPr>
                <w:sz w:val="16"/>
                <w:szCs w:val="16"/>
              </w:rPr>
            </w:pPr>
            <w:r w:rsidRPr="004D78EC">
              <w:rPr>
                <w:sz w:val="16"/>
                <w:szCs w:val="16"/>
              </w:rPr>
              <w:t>0,0</w:t>
            </w:r>
          </w:p>
        </w:tc>
        <w:tc>
          <w:tcPr>
            <w:tcW w:w="1717" w:type="dxa"/>
          </w:tcPr>
          <w:p w:rsidR="004D78EC" w:rsidRPr="004D78EC" w:rsidRDefault="004D78EC" w:rsidP="004D78EC">
            <w:pPr>
              <w:ind w:right="0"/>
              <w:contextualSpacing/>
              <w:jc w:val="center"/>
              <w:rPr>
                <w:sz w:val="16"/>
                <w:szCs w:val="16"/>
              </w:rPr>
            </w:pPr>
            <w:r w:rsidRPr="004D78EC">
              <w:rPr>
                <w:sz w:val="16"/>
                <w:szCs w:val="16"/>
              </w:rPr>
              <w:t>834,7</w:t>
            </w:r>
          </w:p>
        </w:tc>
        <w:tc>
          <w:tcPr>
            <w:tcW w:w="1406" w:type="dxa"/>
          </w:tcPr>
          <w:p w:rsidR="004D78EC" w:rsidRPr="004D78EC" w:rsidRDefault="004D78EC" w:rsidP="004D78EC">
            <w:pPr>
              <w:ind w:right="0"/>
              <w:contextualSpacing/>
              <w:jc w:val="center"/>
              <w:rPr>
                <w:sz w:val="16"/>
                <w:szCs w:val="16"/>
              </w:rPr>
            </w:pPr>
            <w:r w:rsidRPr="004D78EC">
              <w:rPr>
                <w:sz w:val="16"/>
                <w:szCs w:val="16"/>
              </w:rPr>
              <w:t>113,8</w:t>
            </w:r>
          </w:p>
        </w:tc>
        <w:tc>
          <w:tcPr>
            <w:tcW w:w="781" w:type="dxa"/>
          </w:tcPr>
          <w:p w:rsidR="004D78EC" w:rsidRPr="004D78EC" w:rsidRDefault="004D78EC" w:rsidP="004D78EC">
            <w:pPr>
              <w:ind w:left="-34" w:right="-37"/>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019"/>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jc w:val="left"/>
              <w:rPr>
                <w:sz w:val="16"/>
                <w:szCs w:val="16"/>
              </w:rPr>
            </w:pPr>
          </w:p>
        </w:tc>
        <w:tc>
          <w:tcPr>
            <w:tcW w:w="1093" w:type="dxa"/>
          </w:tcPr>
          <w:p w:rsidR="004D78EC" w:rsidRPr="004D78EC" w:rsidRDefault="004D78EC" w:rsidP="004D78EC">
            <w:pPr>
              <w:ind w:right="-54"/>
              <w:contextualSpacing/>
              <w:rPr>
                <w:sz w:val="16"/>
                <w:szCs w:val="16"/>
              </w:rPr>
            </w:pPr>
            <w:r w:rsidRPr="004D78EC">
              <w:rPr>
                <w:sz w:val="16"/>
                <w:szCs w:val="16"/>
              </w:rPr>
              <w:t>2024 год</w:t>
            </w:r>
          </w:p>
        </w:tc>
        <w:tc>
          <w:tcPr>
            <w:tcW w:w="1717" w:type="dxa"/>
          </w:tcPr>
          <w:p w:rsidR="004D78EC" w:rsidRPr="004D78EC" w:rsidRDefault="004D78EC" w:rsidP="004D78EC">
            <w:pPr>
              <w:ind w:right="0"/>
              <w:contextualSpacing/>
              <w:jc w:val="center"/>
              <w:rPr>
                <w:sz w:val="16"/>
                <w:szCs w:val="16"/>
              </w:rPr>
            </w:pPr>
            <w:r w:rsidRPr="004D78EC">
              <w:rPr>
                <w:sz w:val="16"/>
                <w:szCs w:val="16"/>
              </w:rPr>
              <w:t>0,0</w:t>
            </w:r>
          </w:p>
        </w:tc>
        <w:tc>
          <w:tcPr>
            <w:tcW w:w="781" w:type="dxa"/>
          </w:tcPr>
          <w:p w:rsidR="004D78EC" w:rsidRPr="004D78EC" w:rsidRDefault="004D78EC" w:rsidP="004D78EC">
            <w:pPr>
              <w:ind w:right="0"/>
              <w:contextualSpacing/>
              <w:jc w:val="center"/>
              <w:rPr>
                <w:sz w:val="16"/>
                <w:szCs w:val="16"/>
              </w:rPr>
            </w:pPr>
            <w:r w:rsidRPr="004D78EC">
              <w:rPr>
                <w:sz w:val="16"/>
                <w:szCs w:val="16"/>
              </w:rPr>
              <w:t>0,0</w:t>
            </w:r>
          </w:p>
        </w:tc>
        <w:tc>
          <w:tcPr>
            <w:tcW w:w="1717" w:type="dxa"/>
          </w:tcPr>
          <w:p w:rsidR="004D78EC" w:rsidRPr="004D78EC" w:rsidRDefault="004D78EC" w:rsidP="004D78EC">
            <w:pPr>
              <w:ind w:right="0"/>
              <w:contextualSpacing/>
              <w:jc w:val="center"/>
              <w:rPr>
                <w:sz w:val="16"/>
                <w:szCs w:val="16"/>
              </w:rPr>
            </w:pPr>
            <w:r w:rsidRPr="004D78EC">
              <w:rPr>
                <w:sz w:val="16"/>
                <w:szCs w:val="16"/>
              </w:rPr>
              <w:t>0,0</w:t>
            </w:r>
          </w:p>
        </w:tc>
        <w:tc>
          <w:tcPr>
            <w:tcW w:w="1406" w:type="dxa"/>
          </w:tcPr>
          <w:p w:rsidR="004D78EC" w:rsidRPr="004D78EC" w:rsidRDefault="004D78EC" w:rsidP="004D78EC">
            <w:pPr>
              <w:ind w:right="0"/>
              <w:contextualSpacing/>
              <w:jc w:val="center"/>
              <w:rPr>
                <w:sz w:val="16"/>
                <w:szCs w:val="16"/>
              </w:rPr>
            </w:pPr>
            <w:r w:rsidRPr="004D78EC">
              <w:rPr>
                <w:sz w:val="16"/>
                <w:szCs w:val="16"/>
              </w:rPr>
              <w:t>0,0</w:t>
            </w:r>
          </w:p>
        </w:tc>
        <w:tc>
          <w:tcPr>
            <w:tcW w:w="781" w:type="dxa"/>
          </w:tcPr>
          <w:p w:rsidR="004D78EC" w:rsidRPr="004D78EC" w:rsidRDefault="004D78EC" w:rsidP="004D78EC">
            <w:pPr>
              <w:ind w:right="0"/>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019"/>
          <w:tblCellSpacing w:w="5" w:type="nil"/>
        </w:trPr>
        <w:tc>
          <w:tcPr>
            <w:tcW w:w="514" w:type="dxa"/>
            <w:vMerge w:val="restart"/>
          </w:tcPr>
          <w:p w:rsidR="004D78EC" w:rsidRPr="004D78EC" w:rsidRDefault="004D78EC" w:rsidP="004D78EC">
            <w:pPr>
              <w:widowControl w:val="0"/>
              <w:ind w:right="0"/>
              <w:contextualSpacing/>
              <w:jc w:val="center"/>
              <w:rPr>
                <w:sz w:val="16"/>
                <w:szCs w:val="16"/>
              </w:rPr>
            </w:pPr>
            <w:r w:rsidRPr="004D78EC">
              <w:rPr>
                <w:sz w:val="16"/>
                <w:szCs w:val="16"/>
              </w:rPr>
              <w:t>4</w:t>
            </w:r>
          </w:p>
        </w:tc>
        <w:tc>
          <w:tcPr>
            <w:tcW w:w="1672" w:type="dxa"/>
            <w:vMerge w:val="restart"/>
          </w:tcPr>
          <w:p w:rsidR="004D78EC" w:rsidRPr="004D78EC" w:rsidRDefault="004D78EC" w:rsidP="004D78EC">
            <w:pPr>
              <w:widowControl w:val="0"/>
              <w:ind w:right="0"/>
              <w:contextualSpacing/>
              <w:jc w:val="left"/>
              <w:rPr>
                <w:sz w:val="16"/>
                <w:szCs w:val="16"/>
              </w:rPr>
            </w:pPr>
            <w:r w:rsidRPr="004D78EC">
              <w:rPr>
                <w:sz w:val="16"/>
                <w:szCs w:val="16"/>
              </w:rPr>
              <w:t>Всего по подпрограмме</w:t>
            </w:r>
          </w:p>
        </w:tc>
        <w:tc>
          <w:tcPr>
            <w:tcW w:w="1093"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717" w:type="dxa"/>
          </w:tcPr>
          <w:p w:rsidR="004D78EC" w:rsidRPr="004D78EC" w:rsidRDefault="004D78EC" w:rsidP="004D78EC">
            <w:pPr>
              <w:ind w:left="-85" w:right="0"/>
              <w:contextualSpacing/>
              <w:jc w:val="center"/>
              <w:rPr>
                <w:sz w:val="16"/>
                <w:szCs w:val="16"/>
              </w:rPr>
            </w:pPr>
            <w:r w:rsidRPr="004D78EC">
              <w:rPr>
                <w:sz w:val="16"/>
                <w:szCs w:val="16"/>
              </w:rPr>
              <w:t>1 444 087,7</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1 159 470,1</w:t>
            </w:r>
          </w:p>
        </w:tc>
        <w:tc>
          <w:tcPr>
            <w:tcW w:w="1406" w:type="dxa"/>
          </w:tcPr>
          <w:p w:rsidR="004D78EC" w:rsidRPr="004D78EC" w:rsidRDefault="004D78EC" w:rsidP="004D78EC">
            <w:pPr>
              <w:ind w:left="-85" w:right="0"/>
              <w:contextualSpacing/>
              <w:jc w:val="center"/>
              <w:rPr>
                <w:sz w:val="16"/>
                <w:szCs w:val="16"/>
              </w:rPr>
            </w:pPr>
            <w:r w:rsidRPr="004D78EC">
              <w:rPr>
                <w:sz w:val="16"/>
                <w:szCs w:val="16"/>
              </w:rPr>
              <w:t>284 617,6</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val="restart"/>
          </w:tcPr>
          <w:p w:rsidR="004D78EC" w:rsidRPr="004D78EC" w:rsidRDefault="004D78EC" w:rsidP="004D78EC">
            <w:pPr>
              <w:widowControl w:val="0"/>
              <w:ind w:right="0"/>
              <w:contextualSpacing/>
              <w:jc w:val="left"/>
              <w:rPr>
                <w:sz w:val="16"/>
                <w:szCs w:val="16"/>
              </w:rPr>
            </w:pPr>
          </w:p>
        </w:tc>
      </w:tr>
      <w:tr w:rsidR="004D78EC" w:rsidRPr="004D78EC" w:rsidTr="004D78EC">
        <w:trPr>
          <w:trHeight w:val="146"/>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2022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457 218,9</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373 726,1</w:t>
            </w:r>
          </w:p>
        </w:tc>
        <w:tc>
          <w:tcPr>
            <w:tcW w:w="1406" w:type="dxa"/>
          </w:tcPr>
          <w:p w:rsidR="004D78EC" w:rsidRPr="004D78EC" w:rsidRDefault="004D78EC" w:rsidP="004D78EC">
            <w:pPr>
              <w:ind w:left="-85" w:right="0"/>
              <w:contextualSpacing/>
              <w:jc w:val="center"/>
              <w:rPr>
                <w:sz w:val="16"/>
                <w:szCs w:val="16"/>
              </w:rPr>
            </w:pPr>
            <w:r w:rsidRPr="004D78EC">
              <w:rPr>
                <w:sz w:val="16"/>
                <w:szCs w:val="16"/>
              </w:rPr>
              <w:t>83 492,8</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146"/>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2023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494 137,5</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396 605,1</w:t>
            </w:r>
          </w:p>
        </w:tc>
        <w:tc>
          <w:tcPr>
            <w:tcW w:w="1406" w:type="dxa"/>
          </w:tcPr>
          <w:p w:rsidR="004D78EC" w:rsidRPr="004D78EC" w:rsidRDefault="004D78EC" w:rsidP="004D78EC">
            <w:pPr>
              <w:ind w:left="-85" w:right="0"/>
              <w:contextualSpacing/>
              <w:jc w:val="center"/>
              <w:rPr>
                <w:sz w:val="16"/>
                <w:szCs w:val="16"/>
              </w:rPr>
            </w:pPr>
            <w:r w:rsidRPr="004D78EC">
              <w:rPr>
                <w:sz w:val="16"/>
                <w:szCs w:val="16"/>
              </w:rPr>
              <w:t>97 532,4</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31"/>
          <w:tblCellSpacing w:w="5" w:type="nil"/>
        </w:trPr>
        <w:tc>
          <w:tcPr>
            <w:tcW w:w="514" w:type="dxa"/>
            <w:vMerge/>
          </w:tcPr>
          <w:p w:rsidR="004D78EC" w:rsidRPr="004D78EC" w:rsidRDefault="004D78EC" w:rsidP="004D78EC">
            <w:pPr>
              <w:widowControl w:val="0"/>
              <w:ind w:right="0"/>
              <w:contextualSpacing/>
              <w:jc w:val="center"/>
              <w:rPr>
                <w:sz w:val="16"/>
                <w:szCs w:val="16"/>
              </w:rPr>
            </w:pPr>
          </w:p>
        </w:tc>
        <w:tc>
          <w:tcPr>
            <w:tcW w:w="1672" w:type="dxa"/>
            <w:vMerge/>
          </w:tcPr>
          <w:p w:rsidR="004D78EC" w:rsidRPr="004D78EC" w:rsidRDefault="004D78EC" w:rsidP="004D78EC">
            <w:pPr>
              <w:widowControl w:val="0"/>
              <w:ind w:right="0"/>
              <w:contextualSpacing/>
              <w:rPr>
                <w:sz w:val="16"/>
                <w:szCs w:val="16"/>
              </w:rPr>
            </w:pPr>
          </w:p>
        </w:tc>
        <w:tc>
          <w:tcPr>
            <w:tcW w:w="1093" w:type="dxa"/>
          </w:tcPr>
          <w:p w:rsidR="004D78EC" w:rsidRPr="004D78EC" w:rsidRDefault="004D78EC" w:rsidP="004D78EC">
            <w:pPr>
              <w:ind w:right="-54"/>
              <w:contextualSpacing/>
              <w:jc w:val="left"/>
              <w:rPr>
                <w:sz w:val="16"/>
                <w:szCs w:val="16"/>
              </w:rPr>
            </w:pPr>
            <w:r w:rsidRPr="004D78EC">
              <w:rPr>
                <w:sz w:val="16"/>
                <w:szCs w:val="16"/>
              </w:rPr>
              <w:t>2024 год</w:t>
            </w:r>
          </w:p>
        </w:tc>
        <w:tc>
          <w:tcPr>
            <w:tcW w:w="1717" w:type="dxa"/>
          </w:tcPr>
          <w:p w:rsidR="004D78EC" w:rsidRPr="004D78EC" w:rsidRDefault="004D78EC" w:rsidP="004D78EC">
            <w:pPr>
              <w:ind w:left="-85" w:right="0"/>
              <w:contextualSpacing/>
              <w:jc w:val="center"/>
              <w:rPr>
                <w:sz w:val="16"/>
                <w:szCs w:val="16"/>
              </w:rPr>
            </w:pPr>
            <w:r w:rsidRPr="004D78EC">
              <w:rPr>
                <w:sz w:val="16"/>
                <w:szCs w:val="16"/>
              </w:rPr>
              <w:t>492 731,3</w:t>
            </w:r>
          </w:p>
        </w:tc>
        <w:tc>
          <w:tcPr>
            <w:tcW w:w="781" w:type="dxa"/>
          </w:tcPr>
          <w:p w:rsidR="004D78EC" w:rsidRPr="004D78EC" w:rsidRDefault="004D78EC" w:rsidP="004D78EC">
            <w:pPr>
              <w:ind w:left="-85" w:right="-79"/>
              <w:contextualSpacing/>
              <w:jc w:val="center"/>
              <w:rPr>
                <w:sz w:val="16"/>
                <w:szCs w:val="16"/>
              </w:rPr>
            </w:pPr>
            <w:r w:rsidRPr="004D78EC">
              <w:rPr>
                <w:sz w:val="16"/>
                <w:szCs w:val="16"/>
              </w:rPr>
              <w:t>0,0</w:t>
            </w:r>
          </w:p>
        </w:tc>
        <w:tc>
          <w:tcPr>
            <w:tcW w:w="1717" w:type="dxa"/>
          </w:tcPr>
          <w:p w:rsidR="004D78EC" w:rsidRPr="004D78EC" w:rsidRDefault="004D78EC" w:rsidP="004D78EC">
            <w:pPr>
              <w:ind w:left="-85" w:right="0"/>
              <w:contextualSpacing/>
              <w:jc w:val="center"/>
              <w:rPr>
                <w:sz w:val="16"/>
                <w:szCs w:val="16"/>
              </w:rPr>
            </w:pPr>
            <w:r w:rsidRPr="004D78EC">
              <w:rPr>
                <w:sz w:val="16"/>
                <w:szCs w:val="16"/>
              </w:rPr>
              <w:t>389 138,9</w:t>
            </w:r>
          </w:p>
        </w:tc>
        <w:tc>
          <w:tcPr>
            <w:tcW w:w="1406" w:type="dxa"/>
          </w:tcPr>
          <w:p w:rsidR="004D78EC" w:rsidRPr="004D78EC" w:rsidRDefault="004D78EC" w:rsidP="004D78EC">
            <w:pPr>
              <w:ind w:left="-85" w:right="0"/>
              <w:contextualSpacing/>
              <w:jc w:val="center"/>
              <w:rPr>
                <w:sz w:val="16"/>
                <w:szCs w:val="16"/>
              </w:rPr>
            </w:pPr>
            <w:r w:rsidRPr="004D78EC">
              <w:rPr>
                <w:sz w:val="16"/>
                <w:szCs w:val="16"/>
              </w:rPr>
              <w:t>103 592,4</w:t>
            </w:r>
          </w:p>
        </w:tc>
        <w:tc>
          <w:tcPr>
            <w:tcW w:w="781" w:type="dxa"/>
          </w:tcPr>
          <w:p w:rsidR="004D78EC" w:rsidRPr="004D78EC" w:rsidRDefault="004D78EC" w:rsidP="004D78EC">
            <w:pPr>
              <w:ind w:left="-96" w:right="-38"/>
              <w:contextualSpacing/>
              <w:jc w:val="center"/>
              <w:rPr>
                <w:sz w:val="16"/>
                <w:szCs w:val="16"/>
              </w:rPr>
            </w:pPr>
            <w:r w:rsidRPr="004D78EC">
              <w:rPr>
                <w:sz w:val="16"/>
                <w:szCs w:val="16"/>
              </w:rPr>
              <w:t>0,0</w:t>
            </w:r>
          </w:p>
        </w:tc>
        <w:tc>
          <w:tcPr>
            <w:tcW w:w="625" w:type="dxa"/>
            <w:vMerge/>
          </w:tcPr>
          <w:p w:rsidR="004D78EC" w:rsidRPr="004D78EC" w:rsidRDefault="004D78EC" w:rsidP="004D78EC">
            <w:pPr>
              <w:widowControl w:val="0"/>
              <w:ind w:right="0"/>
              <w:contextualSpacing/>
              <w:jc w:val="left"/>
              <w:rPr>
                <w:sz w:val="16"/>
                <w:szCs w:val="16"/>
              </w:rPr>
            </w:pPr>
          </w:p>
        </w:tc>
      </w:tr>
    </w:tbl>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r w:rsidRPr="004D78EC">
        <w:rPr>
          <w:rFonts w:eastAsia="Andale Sans UI"/>
          <w:kern w:val="1"/>
          <w:sz w:val="16"/>
          <w:szCs w:val="16"/>
          <w:lang w:eastAsia="fa-IR" w:bidi="fa-IR"/>
        </w:rPr>
        <w:t>4) в раздел Х «Подпрограмма 2 «Общее образование» внести следующие изменения и дополнения:</w:t>
      </w:r>
    </w:p>
    <w:p w:rsidR="004D78EC" w:rsidRPr="004D78EC" w:rsidRDefault="004D78EC" w:rsidP="004D78EC">
      <w:pPr>
        <w:tabs>
          <w:tab w:val="left" w:pos="0"/>
          <w:tab w:val="left" w:pos="993"/>
        </w:tabs>
        <w:ind w:right="0" w:firstLine="709"/>
        <w:contextualSpacing/>
        <w:rPr>
          <w:rFonts w:eastAsia="Times New Roman"/>
          <w:sz w:val="16"/>
          <w:szCs w:val="16"/>
          <w:lang w:eastAsia="ru-RU"/>
        </w:rPr>
      </w:pPr>
      <w:r w:rsidRPr="004D78EC">
        <w:rPr>
          <w:rFonts w:eastAsia="Times New Roman"/>
          <w:sz w:val="16"/>
          <w:szCs w:val="16"/>
          <w:lang w:eastAsia="ru-RU"/>
        </w:rPr>
        <w:t>а) строку 6 «Ресурсное обеспечение подпрограммы» главы 1 «Паспорт подпрограммы 2» изложить в следующей редакции:</w:t>
      </w:r>
    </w:p>
    <w:p w:rsidR="004D78EC" w:rsidRPr="004D78EC" w:rsidRDefault="004D78EC" w:rsidP="004D78EC">
      <w:pPr>
        <w:tabs>
          <w:tab w:val="left" w:pos="0"/>
          <w:tab w:val="left" w:pos="993"/>
        </w:tabs>
        <w:ind w:right="0" w:firstLine="709"/>
        <w:contextualSpacing/>
        <w:rPr>
          <w:rFonts w:eastAsia="Times New Roman"/>
          <w:sz w:val="16"/>
          <w:szCs w:val="16"/>
          <w:lang w:eastAsia="ru-RU"/>
        </w:rPr>
      </w:pPr>
    </w:p>
    <w:tbl>
      <w:tblPr>
        <w:tblW w:w="10159" w:type="dxa"/>
        <w:tblCellSpacing w:w="5" w:type="nil"/>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291"/>
        <w:gridCol w:w="8868"/>
      </w:tblGrid>
      <w:tr w:rsidR="004D78EC" w:rsidRPr="004D78EC" w:rsidTr="004D78EC">
        <w:trPr>
          <w:trHeight w:val="2075"/>
          <w:tblCellSpacing w:w="5" w:type="nil"/>
        </w:trPr>
        <w:tc>
          <w:tcPr>
            <w:tcW w:w="1291" w:type="dxa"/>
          </w:tcPr>
          <w:p w:rsidR="004D78EC" w:rsidRPr="004D78EC" w:rsidRDefault="004D78EC" w:rsidP="004D78EC">
            <w:pPr>
              <w:widowControl w:val="0"/>
              <w:ind w:right="0"/>
              <w:contextualSpacing/>
              <w:jc w:val="left"/>
              <w:outlineLvl w:val="2"/>
              <w:rPr>
                <w:sz w:val="16"/>
                <w:szCs w:val="16"/>
              </w:rPr>
            </w:pPr>
            <w:r w:rsidRPr="004D78EC">
              <w:rPr>
                <w:sz w:val="16"/>
                <w:szCs w:val="16"/>
              </w:rPr>
              <w:lastRenderedPageBreak/>
              <w:t>Ресурсное обеспечение подпрограммы</w:t>
            </w:r>
          </w:p>
        </w:tc>
        <w:tc>
          <w:tcPr>
            <w:tcW w:w="8868" w:type="dxa"/>
          </w:tcPr>
          <w:tbl>
            <w:tblPr>
              <w:tblW w:w="8673" w:type="dxa"/>
              <w:tblInd w:w="7" w:type="dxa"/>
              <w:tblLayout w:type="fixed"/>
              <w:tblCellMar>
                <w:left w:w="75" w:type="dxa"/>
                <w:right w:w="75" w:type="dxa"/>
              </w:tblCellMar>
              <w:tblLook w:val="04A0"/>
            </w:tblPr>
            <w:tblGrid>
              <w:gridCol w:w="1449"/>
              <w:gridCol w:w="1845"/>
              <w:gridCol w:w="1385"/>
              <w:gridCol w:w="1690"/>
              <w:gridCol w:w="1384"/>
              <w:gridCol w:w="920"/>
            </w:tblGrid>
            <w:tr w:rsidR="004D78EC" w:rsidRPr="004D78EC" w:rsidTr="004D78EC">
              <w:trPr>
                <w:trHeight w:val="102"/>
              </w:trPr>
              <w:tc>
                <w:tcPr>
                  <w:tcW w:w="1449" w:type="dxa"/>
                  <w:vMerge w:val="restart"/>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Период реализации программы</w:t>
                  </w:r>
                </w:p>
              </w:tc>
              <w:tc>
                <w:tcPr>
                  <w:tcW w:w="7224" w:type="dxa"/>
                  <w:gridSpan w:val="5"/>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Объем финансирования, тыс. руб. </w:t>
                  </w:r>
                </w:p>
              </w:tc>
            </w:tr>
            <w:tr w:rsidR="004D78EC" w:rsidRPr="004D78EC" w:rsidTr="004D78EC">
              <w:trPr>
                <w:trHeight w:val="82"/>
              </w:trPr>
              <w:tc>
                <w:tcPr>
                  <w:tcW w:w="1449"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845" w:type="dxa"/>
                  <w:vMerge w:val="restart"/>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Финансовые средства, всего</w:t>
                  </w:r>
                </w:p>
              </w:tc>
              <w:tc>
                <w:tcPr>
                  <w:tcW w:w="5379" w:type="dxa"/>
                  <w:gridSpan w:val="4"/>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 том числе</w:t>
                  </w:r>
                </w:p>
              </w:tc>
            </w:tr>
            <w:tr w:rsidR="004D78EC" w:rsidRPr="004D78EC" w:rsidTr="004D78EC">
              <w:trPr>
                <w:trHeight w:val="403"/>
              </w:trPr>
              <w:tc>
                <w:tcPr>
                  <w:tcW w:w="1449"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845" w:type="dxa"/>
                  <w:vMerge/>
                  <w:tcBorders>
                    <w:top w:val="nil"/>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385"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ФБ</w:t>
                  </w:r>
                </w:p>
              </w:tc>
              <w:tc>
                <w:tcPr>
                  <w:tcW w:w="1690"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ОБ</w:t>
                  </w:r>
                </w:p>
              </w:tc>
              <w:tc>
                <w:tcPr>
                  <w:tcW w:w="1384"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МБ</w:t>
                  </w:r>
                </w:p>
              </w:tc>
              <w:tc>
                <w:tcPr>
                  <w:tcW w:w="920"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left="-61" w:right="0"/>
                    <w:contextualSpacing/>
                    <w:jc w:val="center"/>
                    <w:rPr>
                      <w:rFonts w:eastAsia="Times New Roman"/>
                      <w:sz w:val="16"/>
                      <w:szCs w:val="16"/>
                      <w:lang w:eastAsia="ru-RU"/>
                    </w:rPr>
                  </w:pPr>
                  <w:r w:rsidRPr="004D78EC">
                    <w:rPr>
                      <w:rFonts w:eastAsia="Times New Roman"/>
                      <w:sz w:val="16"/>
                      <w:szCs w:val="16"/>
                      <w:lang w:eastAsia="ru-RU"/>
                    </w:rPr>
                    <w:t>Внебюджетные средства</w:t>
                  </w:r>
                </w:p>
              </w:tc>
            </w:tr>
            <w:tr w:rsidR="004D78EC" w:rsidRPr="004D78EC" w:rsidTr="004D78EC">
              <w:trPr>
                <w:trHeight w:val="204"/>
              </w:trPr>
              <w:tc>
                <w:tcPr>
                  <w:tcW w:w="1449"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845" w:type="dxa"/>
                  <w:tcBorders>
                    <w:top w:val="nil"/>
                    <w:left w:val="single" w:sz="4" w:space="0" w:color="auto"/>
                    <w:bottom w:val="single" w:sz="4" w:space="0" w:color="auto"/>
                    <w:right w:val="single" w:sz="4" w:space="0" w:color="auto"/>
                  </w:tcBorders>
                </w:tcPr>
                <w:p w:rsidR="004D78EC" w:rsidRPr="004D78EC" w:rsidRDefault="004D78EC" w:rsidP="004D78EC">
                  <w:pPr>
                    <w:ind w:right="0" w:hanging="91"/>
                    <w:contextualSpacing/>
                    <w:jc w:val="center"/>
                    <w:rPr>
                      <w:sz w:val="16"/>
                      <w:szCs w:val="16"/>
                    </w:rPr>
                  </w:pPr>
                  <w:r w:rsidRPr="004D78EC">
                    <w:rPr>
                      <w:sz w:val="16"/>
                      <w:szCs w:val="16"/>
                    </w:rPr>
                    <w:t>5 264 010,3</w:t>
                  </w:r>
                </w:p>
              </w:tc>
              <w:tc>
                <w:tcPr>
                  <w:tcW w:w="1385" w:type="dxa"/>
                  <w:tcBorders>
                    <w:top w:val="nil"/>
                    <w:left w:val="single" w:sz="4" w:space="0" w:color="auto"/>
                    <w:bottom w:val="single" w:sz="4" w:space="0" w:color="auto"/>
                    <w:right w:val="single" w:sz="4" w:space="0" w:color="auto"/>
                  </w:tcBorders>
                </w:tcPr>
                <w:p w:rsidR="004D78EC" w:rsidRPr="004D78EC" w:rsidRDefault="004D78EC" w:rsidP="004D78EC">
                  <w:pPr>
                    <w:ind w:left="-177" w:right="-75" w:hanging="91"/>
                    <w:contextualSpacing/>
                    <w:jc w:val="center"/>
                    <w:rPr>
                      <w:sz w:val="16"/>
                      <w:szCs w:val="16"/>
                    </w:rPr>
                  </w:pPr>
                  <w:r w:rsidRPr="004D78EC">
                    <w:rPr>
                      <w:sz w:val="16"/>
                      <w:szCs w:val="16"/>
                    </w:rPr>
                    <w:t>529 483,3</w:t>
                  </w:r>
                </w:p>
              </w:tc>
              <w:tc>
                <w:tcPr>
                  <w:tcW w:w="1690" w:type="dxa"/>
                  <w:tcBorders>
                    <w:top w:val="nil"/>
                    <w:left w:val="single" w:sz="4" w:space="0" w:color="auto"/>
                    <w:bottom w:val="single" w:sz="4" w:space="0" w:color="auto"/>
                    <w:right w:val="single" w:sz="4" w:space="0" w:color="auto"/>
                  </w:tcBorders>
                </w:tcPr>
                <w:p w:rsidR="004D78EC" w:rsidRPr="004D78EC" w:rsidRDefault="004D78EC" w:rsidP="004D78EC">
                  <w:pPr>
                    <w:ind w:left="-75" w:right="-217" w:hanging="91"/>
                    <w:contextualSpacing/>
                    <w:jc w:val="center"/>
                    <w:rPr>
                      <w:sz w:val="16"/>
                      <w:szCs w:val="16"/>
                    </w:rPr>
                  </w:pPr>
                  <w:r w:rsidRPr="004D78EC">
                    <w:rPr>
                      <w:sz w:val="16"/>
                      <w:szCs w:val="16"/>
                    </w:rPr>
                    <w:t>4 116 689,79</w:t>
                  </w:r>
                </w:p>
              </w:tc>
              <w:tc>
                <w:tcPr>
                  <w:tcW w:w="1384" w:type="dxa"/>
                  <w:tcBorders>
                    <w:top w:val="nil"/>
                    <w:left w:val="single" w:sz="4" w:space="0" w:color="auto"/>
                    <w:bottom w:val="single" w:sz="4" w:space="0" w:color="auto"/>
                    <w:right w:val="single" w:sz="4" w:space="0" w:color="auto"/>
                  </w:tcBorders>
                </w:tcPr>
                <w:p w:rsidR="004D78EC" w:rsidRPr="004D78EC" w:rsidRDefault="004D78EC" w:rsidP="004D78EC">
                  <w:pPr>
                    <w:ind w:left="-217" w:right="-75" w:hanging="91"/>
                    <w:contextualSpacing/>
                    <w:jc w:val="center"/>
                    <w:rPr>
                      <w:sz w:val="16"/>
                      <w:szCs w:val="16"/>
                    </w:rPr>
                  </w:pPr>
                  <w:r w:rsidRPr="004D78EC">
                    <w:rPr>
                      <w:sz w:val="16"/>
                      <w:szCs w:val="16"/>
                    </w:rPr>
                    <w:t>617 837,3</w:t>
                  </w:r>
                </w:p>
              </w:tc>
              <w:tc>
                <w:tcPr>
                  <w:tcW w:w="920"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rPr>
                <w:trHeight w:val="102"/>
              </w:trPr>
              <w:tc>
                <w:tcPr>
                  <w:tcW w:w="1449"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845" w:type="dxa"/>
                  <w:tcBorders>
                    <w:top w:val="nil"/>
                    <w:left w:val="single" w:sz="4" w:space="0" w:color="auto"/>
                    <w:bottom w:val="single" w:sz="4" w:space="0" w:color="auto"/>
                    <w:right w:val="single" w:sz="4" w:space="0" w:color="auto"/>
                  </w:tcBorders>
                </w:tcPr>
                <w:p w:rsidR="004D78EC" w:rsidRPr="004D78EC" w:rsidRDefault="004D78EC" w:rsidP="004D78EC">
                  <w:pPr>
                    <w:ind w:left="-91" w:right="0"/>
                    <w:contextualSpacing/>
                    <w:jc w:val="center"/>
                    <w:rPr>
                      <w:sz w:val="16"/>
                      <w:szCs w:val="16"/>
                    </w:rPr>
                  </w:pPr>
                  <w:r w:rsidRPr="004D78EC">
                    <w:rPr>
                      <w:sz w:val="16"/>
                      <w:szCs w:val="16"/>
                    </w:rPr>
                    <w:t>1 815 816,3</w:t>
                  </w:r>
                </w:p>
              </w:tc>
              <w:tc>
                <w:tcPr>
                  <w:tcW w:w="1385"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333 566,2</w:t>
                  </w:r>
                </w:p>
              </w:tc>
              <w:tc>
                <w:tcPr>
                  <w:tcW w:w="1690"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1 290 263,3</w:t>
                  </w:r>
                </w:p>
              </w:tc>
              <w:tc>
                <w:tcPr>
                  <w:tcW w:w="1384"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191 986,8</w:t>
                  </w:r>
                </w:p>
              </w:tc>
              <w:tc>
                <w:tcPr>
                  <w:tcW w:w="920"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rPr>
                <w:trHeight w:val="102"/>
              </w:trPr>
              <w:tc>
                <w:tcPr>
                  <w:tcW w:w="1449"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845" w:type="dxa"/>
                  <w:tcBorders>
                    <w:top w:val="nil"/>
                    <w:left w:val="single" w:sz="4" w:space="0" w:color="auto"/>
                    <w:bottom w:val="single" w:sz="4" w:space="0" w:color="auto"/>
                    <w:right w:val="single" w:sz="4" w:space="0" w:color="auto"/>
                  </w:tcBorders>
                </w:tcPr>
                <w:p w:rsidR="004D78EC" w:rsidRPr="004D78EC" w:rsidRDefault="004D78EC" w:rsidP="004D78EC">
                  <w:pPr>
                    <w:ind w:left="-91" w:right="0"/>
                    <w:contextualSpacing/>
                    <w:jc w:val="center"/>
                    <w:rPr>
                      <w:sz w:val="16"/>
                      <w:szCs w:val="16"/>
                    </w:rPr>
                  </w:pPr>
                  <w:r w:rsidRPr="004D78EC">
                    <w:rPr>
                      <w:sz w:val="16"/>
                      <w:szCs w:val="16"/>
                    </w:rPr>
                    <w:t>1 717 566,8</w:t>
                  </w:r>
                </w:p>
              </w:tc>
              <w:tc>
                <w:tcPr>
                  <w:tcW w:w="1385"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93 770,4</w:t>
                  </w:r>
                </w:p>
              </w:tc>
              <w:tc>
                <w:tcPr>
                  <w:tcW w:w="1690"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1 409 677,2</w:t>
                  </w:r>
                </w:p>
              </w:tc>
              <w:tc>
                <w:tcPr>
                  <w:tcW w:w="1384" w:type="dxa"/>
                  <w:tcBorders>
                    <w:top w:val="nil"/>
                    <w:left w:val="single" w:sz="4" w:space="0" w:color="auto"/>
                    <w:bottom w:val="single" w:sz="4" w:space="0" w:color="auto"/>
                    <w:right w:val="single" w:sz="4" w:space="0" w:color="auto"/>
                  </w:tcBorders>
                </w:tcPr>
                <w:p w:rsidR="004D78EC" w:rsidRPr="004D78EC" w:rsidRDefault="004D78EC" w:rsidP="004D78EC">
                  <w:pPr>
                    <w:ind w:left="-91" w:right="-75"/>
                    <w:contextualSpacing/>
                    <w:jc w:val="center"/>
                    <w:rPr>
                      <w:sz w:val="16"/>
                      <w:szCs w:val="16"/>
                    </w:rPr>
                  </w:pPr>
                  <w:r w:rsidRPr="004D78EC">
                    <w:rPr>
                      <w:sz w:val="16"/>
                      <w:szCs w:val="16"/>
                    </w:rPr>
                    <w:t>214 119,2</w:t>
                  </w:r>
                </w:p>
              </w:tc>
              <w:tc>
                <w:tcPr>
                  <w:tcW w:w="920"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0,0</w:t>
                  </w:r>
                </w:p>
              </w:tc>
            </w:tr>
            <w:tr w:rsidR="004D78EC" w:rsidRPr="004D78EC" w:rsidTr="004D78EC">
              <w:trPr>
                <w:trHeight w:val="244"/>
              </w:trPr>
              <w:tc>
                <w:tcPr>
                  <w:tcW w:w="1449"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845" w:type="dxa"/>
                  <w:tcBorders>
                    <w:top w:val="nil"/>
                    <w:left w:val="single" w:sz="4" w:space="0" w:color="auto"/>
                    <w:bottom w:val="single" w:sz="4" w:space="0" w:color="auto"/>
                    <w:right w:val="single" w:sz="4" w:space="0" w:color="auto"/>
                  </w:tcBorders>
                </w:tcPr>
                <w:p w:rsidR="004D78EC" w:rsidRPr="004D78EC" w:rsidRDefault="004D78EC" w:rsidP="004D78EC">
                  <w:pPr>
                    <w:ind w:left="-101" w:right="-69"/>
                    <w:contextualSpacing/>
                    <w:jc w:val="center"/>
                    <w:rPr>
                      <w:sz w:val="16"/>
                      <w:szCs w:val="16"/>
                    </w:rPr>
                  </w:pPr>
                  <w:r w:rsidRPr="004D78EC">
                    <w:rPr>
                      <w:sz w:val="16"/>
                      <w:szCs w:val="16"/>
                    </w:rPr>
                    <w:t>1 730 627,2</w:t>
                  </w:r>
                </w:p>
              </w:tc>
              <w:tc>
                <w:tcPr>
                  <w:tcW w:w="1385" w:type="dxa"/>
                  <w:tcBorders>
                    <w:top w:val="nil"/>
                    <w:left w:val="single" w:sz="4" w:space="0" w:color="auto"/>
                    <w:bottom w:val="single" w:sz="4" w:space="0" w:color="auto"/>
                    <w:right w:val="single" w:sz="4" w:space="0" w:color="auto"/>
                  </w:tcBorders>
                </w:tcPr>
                <w:p w:rsidR="004D78EC" w:rsidRPr="004D78EC" w:rsidRDefault="004D78EC" w:rsidP="004D78EC">
                  <w:pPr>
                    <w:ind w:right="-69"/>
                    <w:contextualSpacing/>
                    <w:jc w:val="center"/>
                    <w:rPr>
                      <w:sz w:val="16"/>
                      <w:szCs w:val="16"/>
                    </w:rPr>
                  </w:pPr>
                  <w:r w:rsidRPr="004D78EC">
                    <w:rPr>
                      <w:sz w:val="16"/>
                      <w:szCs w:val="16"/>
                    </w:rPr>
                    <w:t>102 146,7</w:t>
                  </w:r>
                </w:p>
              </w:tc>
              <w:tc>
                <w:tcPr>
                  <w:tcW w:w="1690" w:type="dxa"/>
                  <w:tcBorders>
                    <w:top w:val="nil"/>
                    <w:left w:val="single" w:sz="4" w:space="0" w:color="auto"/>
                    <w:bottom w:val="single" w:sz="4" w:space="0" w:color="auto"/>
                    <w:right w:val="single" w:sz="4" w:space="0" w:color="auto"/>
                  </w:tcBorders>
                </w:tcPr>
                <w:p w:rsidR="004D78EC" w:rsidRPr="004D78EC" w:rsidRDefault="004D78EC" w:rsidP="004D78EC">
                  <w:pPr>
                    <w:ind w:left="-101" w:right="-69"/>
                    <w:contextualSpacing/>
                    <w:jc w:val="center"/>
                    <w:rPr>
                      <w:sz w:val="16"/>
                      <w:szCs w:val="16"/>
                    </w:rPr>
                  </w:pPr>
                  <w:r w:rsidRPr="004D78EC">
                    <w:rPr>
                      <w:sz w:val="16"/>
                      <w:szCs w:val="16"/>
                    </w:rPr>
                    <w:t>1 416 749,2</w:t>
                  </w:r>
                </w:p>
              </w:tc>
              <w:tc>
                <w:tcPr>
                  <w:tcW w:w="1384" w:type="dxa"/>
                  <w:tcBorders>
                    <w:top w:val="nil"/>
                    <w:left w:val="single" w:sz="4" w:space="0" w:color="auto"/>
                    <w:bottom w:val="single" w:sz="4" w:space="0" w:color="auto"/>
                    <w:right w:val="single" w:sz="4" w:space="0" w:color="auto"/>
                  </w:tcBorders>
                </w:tcPr>
                <w:p w:rsidR="004D78EC" w:rsidRPr="004D78EC" w:rsidRDefault="004D78EC" w:rsidP="004D78EC">
                  <w:pPr>
                    <w:ind w:left="-101" w:right="-69"/>
                    <w:contextualSpacing/>
                    <w:jc w:val="center"/>
                    <w:rPr>
                      <w:sz w:val="16"/>
                      <w:szCs w:val="16"/>
                    </w:rPr>
                  </w:pPr>
                  <w:r w:rsidRPr="004D78EC">
                    <w:rPr>
                      <w:sz w:val="16"/>
                      <w:szCs w:val="16"/>
                    </w:rPr>
                    <w:t>211 731,3</w:t>
                  </w:r>
                </w:p>
              </w:tc>
              <w:tc>
                <w:tcPr>
                  <w:tcW w:w="920"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0,0</w:t>
                  </w:r>
                </w:p>
              </w:tc>
            </w:tr>
          </w:tbl>
          <w:p w:rsidR="004D78EC" w:rsidRPr="004D78EC" w:rsidRDefault="004D78EC" w:rsidP="004D78EC">
            <w:pPr>
              <w:widowControl w:val="0"/>
              <w:autoSpaceDE w:val="0"/>
              <w:autoSpaceDN w:val="0"/>
              <w:adjustRightInd w:val="0"/>
              <w:ind w:right="0"/>
              <w:contextualSpacing/>
              <w:jc w:val="left"/>
              <w:rPr>
                <w:rFonts w:eastAsia="Times New Roman"/>
                <w:sz w:val="16"/>
                <w:szCs w:val="16"/>
                <w:lang w:eastAsia="ru-RU"/>
              </w:rPr>
            </w:pPr>
          </w:p>
        </w:tc>
      </w:tr>
    </w:tbl>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r w:rsidRPr="004D78EC">
        <w:rPr>
          <w:rFonts w:eastAsia="Andale Sans UI"/>
          <w:kern w:val="1"/>
          <w:sz w:val="16"/>
          <w:szCs w:val="16"/>
          <w:lang w:eastAsia="fa-IR" w:bidi="fa-IR"/>
        </w:rPr>
        <w:t>б) главу 4 «Перечень мероприятий подпрограммы 2» изложить в следующей редакции:</w:t>
      </w:r>
    </w:p>
    <w:p w:rsidR="004D78EC" w:rsidRPr="004D78EC" w:rsidRDefault="004D78EC" w:rsidP="004D78EC">
      <w:pPr>
        <w:tabs>
          <w:tab w:val="left" w:pos="0"/>
          <w:tab w:val="left" w:pos="993"/>
        </w:tabs>
        <w:ind w:right="0" w:firstLine="709"/>
        <w:contextualSpacing/>
        <w:rPr>
          <w:rFonts w:eastAsia="Times New Roman"/>
          <w:sz w:val="16"/>
          <w:szCs w:val="16"/>
          <w:lang w:eastAsia="ru-RU"/>
        </w:rPr>
      </w:pPr>
    </w:p>
    <w:tbl>
      <w:tblPr>
        <w:tblW w:w="107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85"/>
        <w:gridCol w:w="1129"/>
        <w:gridCol w:w="230"/>
        <w:gridCol w:w="1134"/>
        <w:gridCol w:w="1775"/>
        <w:gridCol w:w="1451"/>
        <w:gridCol w:w="1935"/>
        <w:gridCol w:w="1452"/>
        <w:gridCol w:w="645"/>
        <w:gridCol w:w="539"/>
      </w:tblGrid>
      <w:tr w:rsidR="004D78EC" w:rsidRPr="004D78EC" w:rsidTr="004D78EC">
        <w:trPr>
          <w:trHeight w:val="143"/>
        </w:trPr>
        <w:tc>
          <w:tcPr>
            <w:tcW w:w="485" w:type="dxa"/>
            <w:vMerge w:val="restart"/>
            <w:shd w:val="clear" w:color="auto" w:fill="auto"/>
          </w:tcPr>
          <w:p w:rsidR="004D78EC" w:rsidRPr="004D78EC" w:rsidRDefault="004D78EC" w:rsidP="004D78EC">
            <w:pPr>
              <w:widowControl w:val="0"/>
              <w:ind w:right="0"/>
              <w:contextualSpacing/>
              <w:jc w:val="left"/>
              <w:rPr>
                <w:sz w:val="16"/>
                <w:szCs w:val="16"/>
              </w:rPr>
            </w:pPr>
            <w:r w:rsidRPr="004D78EC">
              <w:rPr>
                <w:sz w:val="16"/>
                <w:szCs w:val="16"/>
              </w:rPr>
              <w:t>«N</w:t>
            </w:r>
          </w:p>
          <w:p w:rsidR="004D78EC" w:rsidRPr="004D78EC" w:rsidRDefault="004D78EC" w:rsidP="004D78EC">
            <w:pPr>
              <w:widowControl w:val="0"/>
              <w:ind w:right="0"/>
              <w:contextualSpacing/>
              <w:jc w:val="left"/>
              <w:rPr>
                <w:sz w:val="16"/>
                <w:szCs w:val="16"/>
              </w:rPr>
            </w:pPr>
            <w:r w:rsidRPr="004D78EC">
              <w:rPr>
                <w:sz w:val="16"/>
                <w:szCs w:val="16"/>
              </w:rPr>
              <w:t>п/п</w:t>
            </w:r>
          </w:p>
        </w:tc>
        <w:tc>
          <w:tcPr>
            <w:tcW w:w="1129" w:type="dxa"/>
            <w:vMerge w:val="restart"/>
          </w:tcPr>
          <w:p w:rsidR="004D78EC" w:rsidRPr="004D78EC" w:rsidRDefault="004D78EC" w:rsidP="004D78EC">
            <w:pPr>
              <w:widowControl w:val="0"/>
              <w:ind w:right="0"/>
              <w:contextualSpacing/>
              <w:rPr>
                <w:sz w:val="16"/>
                <w:szCs w:val="16"/>
              </w:rPr>
            </w:pPr>
            <w:r w:rsidRPr="004D78EC">
              <w:rPr>
                <w:sz w:val="16"/>
                <w:szCs w:val="16"/>
              </w:rPr>
              <w:t>Цели, задачи, мероприятия Программы</w:t>
            </w:r>
          </w:p>
        </w:tc>
        <w:tc>
          <w:tcPr>
            <w:tcW w:w="1364" w:type="dxa"/>
            <w:gridSpan w:val="2"/>
            <w:vMerge w:val="restart"/>
          </w:tcPr>
          <w:p w:rsidR="004D78EC" w:rsidRPr="004D78EC" w:rsidRDefault="004D78EC" w:rsidP="004D78EC">
            <w:pPr>
              <w:widowControl w:val="0"/>
              <w:ind w:right="0"/>
              <w:contextualSpacing/>
              <w:jc w:val="center"/>
              <w:rPr>
                <w:sz w:val="16"/>
                <w:szCs w:val="16"/>
              </w:rPr>
            </w:pPr>
            <w:r w:rsidRPr="004D78EC">
              <w:rPr>
                <w:sz w:val="16"/>
                <w:szCs w:val="16"/>
              </w:rPr>
              <w:t>Срок реализации мероприятий Программы</w:t>
            </w:r>
          </w:p>
        </w:tc>
        <w:tc>
          <w:tcPr>
            <w:tcW w:w="7258" w:type="dxa"/>
            <w:gridSpan w:val="5"/>
          </w:tcPr>
          <w:p w:rsidR="004D78EC" w:rsidRPr="004D78EC" w:rsidRDefault="004D78EC" w:rsidP="004D78EC">
            <w:pPr>
              <w:widowControl w:val="0"/>
              <w:ind w:right="0"/>
              <w:contextualSpacing/>
              <w:jc w:val="center"/>
              <w:rPr>
                <w:sz w:val="16"/>
                <w:szCs w:val="16"/>
              </w:rPr>
            </w:pPr>
            <w:r w:rsidRPr="004D78EC">
              <w:rPr>
                <w:sz w:val="16"/>
                <w:szCs w:val="16"/>
              </w:rPr>
              <w:t xml:space="preserve">Объем финансирования, тыс. руб. </w:t>
            </w:r>
          </w:p>
        </w:tc>
        <w:tc>
          <w:tcPr>
            <w:tcW w:w="539" w:type="dxa"/>
            <w:vMerge w:val="restart"/>
          </w:tcPr>
          <w:p w:rsidR="004D78EC" w:rsidRPr="004D78EC" w:rsidRDefault="004D78EC" w:rsidP="004D78EC">
            <w:pPr>
              <w:widowControl w:val="0"/>
              <w:ind w:right="0"/>
              <w:contextualSpacing/>
              <w:jc w:val="center"/>
              <w:rPr>
                <w:sz w:val="16"/>
                <w:szCs w:val="16"/>
              </w:rPr>
            </w:pPr>
            <w:r w:rsidRPr="004D78EC">
              <w:rPr>
                <w:sz w:val="16"/>
                <w:szCs w:val="16"/>
              </w:rPr>
              <w:t>Исполнитель мероприятия Программы</w:t>
            </w:r>
          </w:p>
        </w:tc>
      </w:tr>
      <w:tr w:rsidR="004D78EC" w:rsidRPr="004D78EC" w:rsidTr="004D78EC">
        <w:trPr>
          <w:trHeight w:val="143"/>
        </w:trPr>
        <w:tc>
          <w:tcPr>
            <w:tcW w:w="485" w:type="dxa"/>
            <w:vMerge/>
            <w:shd w:val="clear" w:color="auto" w:fill="auto"/>
          </w:tcPr>
          <w:p w:rsidR="004D78EC" w:rsidRPr="004D78EC" w:rsidRDefault="004D78EC" w:rsidP="004D78EC">
            <w:pPr>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vMerge/>
          </w:tcPr>
          <w:p w:rsidR="004D78EC" w:rsidRPr="004D78EC" w:rsidRDefault="004D78EC" w:rsidP="004D78EC">
            <w:pPr>
              <w:ind w:right="0"/>
              <w:contextualSpacing/>
              <w:jc w:val="left"/>
              <w:rPr>
                <w:sz w:val="16"/>
                <w:szCs w:val="16"/>
              </w:rPr>
            </w:pPr>
          </w:p>
        </w:tc>
        <w:tc>
          <w:tcPr>
            <w:tcW w:w="1775" w:type="dxa"/>
            <w:vMerge w:val="restart"/>
          </w:tcPr>
          <w:p w:rsidR="004D78EC" w:rsidRPr="004D78EC" w:rsidRDefault="004D78EC" w:rsidP="004D78EC">
            <w:pPr>
              <w:widowControl w:val="0"/>
              <w:ind w:right="0"/>
              <w:contextualSpacing/>
              <w:jc w:val="center"/>
              <w:rPr>
                <w:sz w:val="16"/>
                <w:szCs w:val="16"/>
              </w:rPr>
            </w:pPr>
            <w:r w:rsidRPr="004D78EC">
              <w:rPr>
                <w:sz w:val="16"/>
                <w:szCs w:val="16"/>
              </w:rPr>
              <w:t>Финансовые средства всего</w:t>
            </w:r>
          </w:p>
        </w:tc>
        <w:tc>
          <w:tcPr>
            <w:tcW w:w="5483" w:type="dxa"/>
            <w:gridSpan w:val="4"/>
          </w:tcPr>
          <w:p w:rsidR="004D78EC" w:rsidRPr="004D78EC" w:rsidRDefault="004D78EC" w:rsidP="004D78EC">
            <w:pPr>
              <w:widowControl w:val="0"/>
              <w:ind w:right="0"/>
              <w:contextualSpacing/>
              <w:jc w:val="center"/>
              <w:rPr>
                <w:sz w:val="16"/>
                <w:szCs w:val="16"/>
              </w:rPr>
            </w:pPr>
            <w:r w:rsidRPr="004D78EC">
              <w:rPr>
                <w:sz w:val="16"/>
                <w:szCs w:val="16"/>
              </w:rPr>
              <w:t>В том числе</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143"/>
        </w:trPr>
        <w:tc>
          <w:tcPr>
            <w:tcW w:w="485" w:type="dxa"/>
            <w:vMerge/>
            <w:shd w:val="clear" w:color="auto" w:fill="auto"/>
          </w:tcPr>
          <w:p w:rsidR="004D78EC" w:rsidRPr="004D78EC" w:rsidRDefault="004D78EC" w:rsidP="004D78EC">
            <w:pPr>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vMerge/>
          </w:tcPr>
          <w:p w:rsidR="004D78EC" w:rsidRPr="004D78EC" w:rsidRDefault="004D78EC" w:rsidP="004D78EC">
            <w:pPr>
              <w:ind w:right="0"/>
              <w:contextualSpacing/>
              <w:jc w:val="left"/>
              <w:rPr>
                <w:sz w:val="16"/>
                <w:szCs w:val="16"/>
              </w:rPr>
            </w:pPr>
          </w:p>
        </w:tc>
        <w:tc>
          <w:tcPr>
            <w:tcW w:w="1775" w:type="dxa"/>
            <w:vMerge/>
          </w:tcPr>
          <w:p w:rsidR="004D78EC" w:rsidRPr="004D78EC" w:rsidRDefault="004D78EC" w:rsidP="004D78EC">
            <w:pPr>
              <w:ind w:right="0"/>
              <w:contextualSpacing/>
              <w:jc w:val="left"/>
              <w:rPr>
                <w:sz w:val="16"/>
                <w:szCs w:val="16"/>
              </w:rPr>
            </w:pPr>
          </w:p>
        </w:tc>
        <w:tc>
          <w:tcPr>
            <w:tcW w:w="1451" w:type="dxa"/>
          </w:tcPr>
          <w:p w:rsidR="004D78EC" w:rsidRPr="004D78EC" w:rsidRDefault="004D78EC" w:rsidP="004D78EC">
            <w:pPr>
              <w:widowControl w:val="0"/>
              <w:ind w:right="0"/>
              <w:contextualSpacing/>
              <w:jc w:val="center"/>
              <w:rPr>
                <w:sz w:val="16"/>
                <w:szCs w:val="16"/>
              </w:rPr>
            </w:pPr>
            <w:r w:rsidRPr="004D78EC">
              <w:rPr>
                <w:sz w:val="16"/>
                <w:szCs w:val="16"/>
              </w:rPr>
              <w:t>ФБ</w:t>
            </w:r>
          </w:p>
          <w:p w:rsidR="004D78EC" w:rsidRPr="004D78EC" w:rsidRDefault="004D78EC" w:rsidP="004D78EC">
            <w:pPr>
              <w:widowControl w:val="0"/>
              <w:ind w:right="0"/>
              <w:contextualSpacing/>
              <w:jc w:val="center"/>
              <w:rPr>
                <w:sz w:val="16"/>
                <w:szCs w:val="16"/>
              </w:rPr>
            </w:pPr>
          </w:p>
        </w:tc>
        <w:tc>
          <w:tcPr>
            <w:tcW w:w="1935" w:type="dxa"/>
          </w:tcPr>
          <w:p w:rsidR="004D78EC" w:rsidRPr="004D78EC" w:rsidRDefault="004D78EC" w:rsidP="004D78EC">
            <w:pPr>
              <w:widowControl w:val="0"/>
              <w:ind w:right="0"/>
              <w:contextualSpacing/>
              <w:jc w:val="center"/>
              <w:rPr>
                <w:sz w:val="16"/>
                <w:szCs w:val="16"/>
              </w:rPr>
            </w:pPr>
            <w:r w:rsidRPr="004D78EC">
              <w:rPr>
                <w:sz w:val="16"/>
                <w:szCs w:val="16"/>
              </w:rPr>
              <w:t>ОБ</w:t>
            </w:r>
          </w:p>
          <w:p w:rsidR="004D78EC" w:rsidRPr="004D78EC" w:rsidRDefault="004D78EC" w:rsidP="004D78EC">
            <w:pPr>
              <w:widowControl w:val="0"/>
              <w:ind w:right="0"/>
              <w:contextualSpacing/>
              <w:jc w:val="center"/>
              <w:rPr>
                <w:sz w:val="16"/>
                <w:szCs w:val="16"/>
              </w:rPr>
            </w:pPr>
          </w:p>
        </w:tc>
        <w:tc>
          <w:tcPr>
            <w:tcW w:w="1452" w:type="dxa"/>
          </w:tcPr>
          <w:p w:rsidR="004D78EC" w:rsidRPr="004D78EC" w:rsidRDefault="004D78EC" w:rsidP="004D78EC">
            <w:pPr>
              <w:widowControl w:val="0"/>
              <w:ind w:right="0"/>
              <w:contextualSpacing/>
              <w:jc w:val="center"/>
              <w:rPr>
                <w:sz w:val="16"/>
                <w:szCs w:val="16"/>
              </w:rPr>
            </w:pPr>
            <w:r w:rsidRPr="004D78EC">
              <w:rPr>
                <w:sz w:val="16"/>
                <w:szCs w:val="16"/>
              </w:rPr>
              <w:t>МБ</w:t>
            </w:r>
          </w:p>
        </w:tc>
        <w:tc>
          <w:tcPr>
            <w:tcW w:w="645" w:type="dxa"/>
          </w:tcPr>
          <w:p w:rsidR="004D78EC" w:rsidRPr="004D78EC" w:rsidRDefault="004D78EC" w:rsidP="004D78EC">
            <w:pPr>
              <w:widowControl w:val="0"/>
              <w:ind w:right="0"/>
              <w:contextualSpacing/>
              <w:jc w:val="center"/>
              <w:rPr>
                <w:sz w:val="16"/>
                <w:szCs w:val="16"/>
              </w:rPr>
            </w:pPr>
            <w:r w:rsidRPr="004D78EC">
              <w:rPr>
                <w:sz w:val="16"/>
                <w:szCs w:val="16"/>
              </w:rPr>
              <w:t>Внебюджетные средства</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143"/>
        </w:trPr>
        <w:tc>
          <w:tcPr>
            <w:tcW w:w="485" w:type="dxa"/>
          </w:tcPr>
          <w:p w:rsidR="004D78EC" w:rsidRPr="004D78EC" w:rsidRDefault="004D78EC" w:rsidP="004D78EC">
            <w:pPr>
              <w:widowControl w:val="0"/>
              <w:ind w:right="0"/>
              <w:contextualSpacing/>
              <w:jc w:val="left"/>
              <w:rPr>
                <w:sz w:val="16"/>
                <w:szCs w:val="16"/>
              </w:rPr>
            </w:pPr>
            <w:r w:rsidRPr="004D78EC">
              <w:rPr>
                <w:sz w:val="16"/>
                <w:szCs w:val="16"/>
              </w:rPr>
              <w:t>1</w:t>
            </w:r>
          </w:p>
        </w:tc>
        <w:tc>
          <w:tcPr>
            <w:tcW w:w="1129" w:type="dxa"/>
          </w:tcPr>
          <w:p w:rsidR="004D78EC" w:rsidRPr="004D78EC" w:rsidRDefault="004D78EC" w:rsidP="004D78EC">
            <w:pPr>
              <w:widowControl w:val="0"/>
              <w:ind w:right="0"/>
              <w:contextualSpacing/>
              <w:rPr>
                <w:sz w:val="16"/>
                <w:szCs w:val="16"/>
              </w:rPr>
            </w:pPr>
            <w:r w:rsidRPr="004D78EC">
              <w:rPr>
                <w:sz w:val="16"/>
                <w:szCs w:val="16"/>
              </w:rPr>
              <w:t>2</w:t>
            </w:r>
          </w:p>
        </w:tc>
        <w:tc>
          <w:tcPr>
            <w:tcW w:w="1364" w:type="dxa"/>
            <w:gridSpan w:val="2"/>
          </w:tcPr>
          <w:p w:rsidR="004D78EC" w:rsidRPr="004D78EC" w:rsidRDefault="004D78EC" w:rsidP="004D78EC">
            <w:pPr>
              <w:widowControl w:val="0"/>
              <w:ind w:right="0"/>
              <w:contextualSpacing/>
              <w:jc w:val="center"/>
              <w:rPr>
                <w:sz w:val="16"/>
                <w:szCs w:val="16"/>
              </w:rPr>
            </w:pPr>
            <w:r w:rsidRPr="004D78EC">
              <w:rPr>
                <w:sz w:val="16"/>
                <w:szCs w:val="16"/>
              </w:rPr>
              <w:t>3</w:t>
            </w:r>
          </w:p>
        </w:tc>
        <w:tc>
          <w:tcPr>
            <w:tcW w:w="1775" w:type="dxa"/>
          </w:tcPr>
          <w:p w:rsidR="004D78EC" w:rsidRPr="004D78EC" w:rsidRDefault="004D78EC" w:rsidP="004D78EC">
            <w:pPr>
              <w:widowControl w:val="0"/>
              <w:ind w:right="0"/>
              <w:contextualSpacing/>
              <w:jc w:val="center"/>
              <w:rPr>
                <w:sz w:val="16"/>
                <w:szCs w:val="16"/>
              </w:rPr>
            </w:pPr>
            <w:r w:rsidRPr="004D78EC">
              <w:rPr>
                <w:sz w:val="16"/>
                <w:szCs w:val="16"/>
              </w:rPr>
              <w:t>4</w:t>
            </w:r>
          </w:p>
        </w:tc>
        <w:tc>
          <w:tcPr>
            <w:tcW w:w="1451" w:type="dxa"/>
          </w:tcPr>
          <w:p w:rsidR="004D78EC" w:rsidRPr="004D78EC" w:rsidRDefault="004D78EC" w:rsidP="004D78EC">
            <w:pPr>
              <w:widowControl w:val="0"/>
              <w:ind w:right="0"/>
              <w:contextualSpacing/>
              <w:jc w:val="center"/>
              <w:rPr>
                <w:sz w:val="16"/>
                <w:szCs w:val="16"/>
              </w:rPr>
            </w:pPr>
            <w:r w:rsidRPr="004D78EC">
              <w:rPr>
                <w:sz w:val="16"/>
                <w:szCs w:val="16"/>
              </w:rPr>
              <w:t>5</w:t>
            </w:r>
          </w:p>
        </w:tc>
        <w:tc>
          <w:tcPr>
            <w:tcW w:w="1935" w:type="dxa"/>
          </w:tcPr>
          <w:p w:rsidR="004D78EC" w:rsidRPr="004D78EC" w:rsidRDefault="004D78EC" w:rsidP="004D78EC">
            <w:pPr>
              <w:widowControl w:val="0"/>
              <w:ind w:right="0"/>
              <w:contextualSpacing/>
              <w:jc w:val="center"/>
              <w:rPr>
                <w:sz w:val="16"/>
                <w:szCs w:val="16"/>
              </w:rPr>
            </w:pPr>
            <w:r w:rsidRPr="004D78EC">
              <w:rPr>
                <w:sz w:val="16"/>
                <w:szCs w:val="16"/>
              </w:rPr>
              <w:t>6</w:t>
            </w:r>
          </w:p>
        </w:tc>
        <w:tc>
          <w:tcPr>
            <w:tcW w:w="1452" w:type="dxa"/>
          </w:tcPr>
          <w:p w:rsidR="004D78EC" w:rsidRPr="004D78EC" w:rsidRDefault="004D78EC" w:rsidP="004D78EC">
            <w:pPr>
              <w:widowControl w:val="0"/>
              <w:ind w:right="0"/>
              <w:contextualSpacing/>
              <w:jc w:val="center"/>
              <w:rPr>
                <w:sz w:val="16"/>
                <w:szCs w:val="16"/>
              </w:rPr>
            </w:pPr>
            <w:r w:rsidRPr="004D78EC">
              <w:rPr>
                <w:sz w:val="16"/>
                <w:szCs w:val="16"/>
              </w:rPr>
              <w:t>7</w:t>
            </w:r>
          </w:p>
        </w:tc>
        <w:tc>
          <w:tcPr>
            <w:tcW w:w="645" w:type="dxa"/>
          </w:tcPr>
          <w:p w:rsidR="004D78EC" w:rsidRPr="004D78EC" w:rsidRDefault="004D78EC" w:rsidP="004D78EC">
            <w:pPr>
              <w:widowControl w:val="0"/>
              <w:ind w:right="0"/>
              <w:contextualSpacing/>
              <w:jc w:val="center"/>
              <w:rPr>
                <w:sz w:val="16"/>
                <w:szCs w:val="16"/>
              </w:rPr>
            </w:pPr>
            <w:r w:rsidRPr="004D78EC">
              <w:rPr>
                <w:sz w:val="16"/>
                <w:szCs w:val="16"/>
              </w:rPr>
              <w:t>8</w:t>
            </w:r>
          </w:p>
        </w:tc>
        <w:tc>
          <w:tcPr>
            <w:tcW w:w="539" w:type="dxa"/>
          </w:tcPr>
          <w:p w:rsidR="004D78EC" w:rsidRPr="004D78EC" w:rsidRDefault="004D78EC" w:rsidP="004D78EC">
            <w:pPr>
              <w:widowControl w:val="0"/>
              <w:ind w:right="0"/>
              <w:contextualSpacing/>
              <w:jc w:val="center"/>
              <w:rPr>
                <w:sz w:val="16"/>
                <w:szCs w:val="16"/>
              </w:rPr>
            </w:pPr>
            <w:r w:rsidRPr="004D78EC">
              <w:rPr>
                <w:sz w:val="16"/>
                <w:szCs w:val="16"/>
              </w:rPr>
              <w:t>9</w:t>
            </w:r>
          </w:p>
        </w:tc>
      </w:tr>
      <w:tr w:rsidR="004D78EC" w:rsidRPr="004D78EC" w:rsidTr="004D78EC">
        <w:trPr>
          <w:trHeight w:val="143"/>
        </w:trPr>
        <w:tc>
          <w:tcPr>
            <w:tcW w:w="485" w:type="dxa"/>
          </w:tcPr>
          <w:p w:rsidR="004D78EC" w:rsidRPr="004D78EC" w:rsidRDefault="004D78EC" w:rsidP="004D78EC">
            <w:pPr>
              <w:widowControl w:val="0"/>
              <w:ind w:right="0"/>
              <w:contextualSpacing/>
              <w:jc w:val="left"/>
              <w:rPr>
                <w:sz w:val="16"/>
                <w:szCs w:val="16"/>
              </w:rPr>
            </w:pPr>
            <w:r w:rsidRPr="004D78EC">
              <w:rPr>
                <w:sz w:val="16"/>
                <w:szCs w:val="16"/>
              </w:rPr>
              <w:t>1</w:t>
            </w:r>
          </w:p>
        </w:tc>
        <w:tc>
          <w:tcPr>
            <w:tcW w:w="10290" w:type="dxa"/>
            <w:gridSpan w:val="9"/>
          </w:tcPr>
          <w:p w:rsidR="004D78EC" w:rsidRPr="004D78EC" w:rsidRDefault="004D78EC" w:rsidP="004D78EC">
            <w:pPr>
              <w:widowControl w:val="0"/>
              <w:ind w:right="0"/>
              <w:contextualSpacing/>
              <w:rPr>
                <w:sz w:val="16"/>
                <w:szCs w:val="16"/>
              </w:rPr>
            </w:pPr>
            <w:r w:rsidRPr="004D78EC">
              <w:rPr>
                <w:sz w:val="16"/>
                <w:szCs w:val="16"/>
              </w:rPr>
              <w:t>Задача 1. Организация предоставления общедоступного и бесплатного начального общего, основного общего, среднего общего образования по основным образовательным программам в ОО</w:t>
            </w:r>
          </w:p>
        </w:tc>
      </w:tr>
      <w:tr w:rsidR="004D78EC" w:rsidRPr="004D78EC" w:rsidTr="004D78EC">
        <w:trPr>
          <w:trHeight w:val="1061"/>
        </w:trPr>
        <w:tc>
          <w:tcPr>
            <w:tcW w:w="485" w:type="dxa"/>
            <w:vMerge w:val="restart"/>
          </w:tcPr>
          <w:p w:rsidR="004D78EC" w:rsidRPr="004D78EC" w:rsidRDefault="004D78EC" w:rsidP="004D78EC">
            <w:pPr>
              <w:widowControl w:val="0"/>
              <w:ind w:right="0"/>
              <w:contextualSpacing/>
              <w:jc w:val="left"/>
              <w:rPr>
                <w:sz w:val="16"/>
                <w:szCs w:val="16"/>
              </w:rPr>
            </w:pPr>
            <w:r w:rsidRPr="004D78EC">
              <w:rPr>
                <w:sz w:val="16"/>
                <w:szCs w:val="16"/>
              </w:rPr>
              <w:t>2</w:t>
            </w:r>
          </w:p>
        </w:tc>
        <w:tc>
          <w:tcPr>
            <w:tcW w:w="1129" w:type="dxa"/>
            <w:vMerge w:val="restart"/>
          </w:tcPr>
          <w:p w:rsidR="004D78EC" w:rsidRPr="004D78EC" w:rsidRDefault="004D78EC" w:rsidP="004D78EC">
            <w:pPr>
              <w:widowControl w:val="0"/>
              <w:ind w:right="0"/>
              <w:contextualSpacing/>
              <w:jc w:val="left"/>
              <w:rPr>
                <w:sz w:val="16"/>
                <w:szCs w:val="16"/>
              </w:rPr>
            </w:pPr>
            <w:r w:rsidRPr="004D78EC">
              <w:rPr>
                <w:sz w:val="16"/>
                <w:szCs w:val="16"/>
              </w:rPr>
              <w:t>Всего по Задаче 1</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left="-101" w:right="-69"/>
              <w:contextualSpacing/>
              <w:jc w:val="center"/>
              <w:rPr>
                <w:sz w:val="16"/>
                <w:szCs w:val="16"/>
              </w:rPr>
            </w:pPr>
            <w:r w:rsidRPr="004D78EC">
              <w:rPr>
                <w:sz w:val="16"/>
                <w:szCs w:val="16"/>
              </w:rPr>
              <w:t>4 982 292,8</w:t>
            </w:r>
          </w:p>
        </w:tc>
        <w:tc>
          <w:tcPr>
            <w:tcW w:w="1451" w:type="dxa"/>
          </w:tcPr>
          <w:p w:rsidR="004D78EC" w:rsidRPr="004D78EC" w:rsidRDefault="004D78EC" w:rsidP="004D78EC">
            <w:pPr>
              <w:ind w:left="-101" w:right="-69"/>
              <w:contextualSpacing/>
              <w:jc w:val="center"/>
              <w:rPr>
                <w:sz w:val="16"/>
                <w:szCs w:val="16"/>
              </w:rPr>
            </w:pPr>
            <w:r w:rsidRPr="004D78EC">
              <w:rPr>
                <w:sz w:val="16"/>
                <w:szCs w:val="16"/>
              </w:rPr>
              <w:t>265 993,8</w:t>
            </w:r>
          </w:p>
        </w:tc>
        <w:tc>
          <w:tcPr>
            <w:tcW w:w="1935" w:type="dxa"/>
          </w:tcPr>
          <w:p w:rsidR="004D78EC" w:rsidRPr="004D78EC" w:rsidRDefault="004D78EC" w:rsidP="004D78EC">
            <w:pPr>
              <w:ind w:left="-101" w:right="-75" w:hanging="115"/>
              <w:contextualSpacing/>
              <w:jc w:val="center"/>
              <w:rPr>
                <w:sz w:val="16"/>
                <w:szCs w:val="16"/>
              </w:rPr>
            </w:pPr>
            <w:r w:rsidRPr="004D78EC">
              <w:rPr>
                <w:sz w:val="16"/>
                <w:szCs w:val="16"/>
              </w:rPr>
              <w:t>4 100 618,7</w:t>
            </w:r>
          </w:p>
        </w:tc>
        <w:tc>
          <w:tcPr>
            <w:tcW w:w="1452" w:type="dxa"/>
          </w:tcPr>
          <w:p w:rsidR="004D78EC" w:rsidRPr="004D78EC" w:rsidRDefault="004D78EC" w:rsidP="004D78EC">
            <w:pPr>
              <w:ind w:left="-101" w:right="-69"/>
              <w:contextualSpacing/>
              <w:jc w:val="center"/>
              <w:rPr>
                <w:sz w:val="16"/>
                <w:szCs w:val="16"/>
              </w:rPr>
            </w:pPr>
            <w:r w:rsidRPr="004D78EC">
              <w:rPr>
                <w:sz w:val="16"/>
                <w:szCs w:val="16"/>
              </w:rPr>
              <w:t>615 680,3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p>
        </w:tc>
      </w:tr>
      <w:tr w:rsidR="004D78EC" w:rsidRPr="004D78EC" w:rsidTr="004D78EC">
        <w:trPr>
          <w:trHeight w:val="143"/>
        </w:trPr>
        <w:tc>
          <w:tcPr>
            <w:tcW w:w="485" w:type="dxa"/>
            <w:vMerge/>
          </w:tcPr>
          <w:p w:rsidR="004D78EC" w:rsidRPr="004D78EC" w:rsidRDefault="004D78EC" w:rsidP="004D78EC">
            <w:pPr>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1 550 258,5</w:t>
            </w:r>
          </w:p>
        </w:tc>
        <w:tc>
          <w:tcPr>
            <w:tcW w:w="1451" w:type="dxa"/>
          </w:tcPr>
          <w:p w:rsidR="004D78EC" w:rsidRPr="004D78EC" w:rsidRDefault="004D78EC" w:rsidP="004D78EC">
            <w:pPr>
              <w:ind w:left="-101" w:right="-69"/>
              <w:contextualSpacing/>
              <w:jc w:val="center"/>
              <w:rPr>
                <w:sz w:val="16"/>
                <w:szCs w:val="16"/>
              </w:rPr>
            </w:pPr>
            <w:r w:rsidRPr="004D78EC">
              <w:rPr>
                <w:sz w:val="16"/>
                <w:szCs w:val="16"/>
              </w:rPr>
              <w:t>85 590,0</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1 274 838,7</w:t>
            </w:r>
          </w:p>
        </w:tc>
        <w:tc>
          <w:tcPr>
            <w:tcW w:w="1452" w:type="dxa"/>
          </w:tcPr>
          <w:p w:rsidR="004D78EC" w:rsidRPr="004D78EC" w:rsidRDefault="004D78EC" w:rsidP="004D78EC">
            <w:pPr>
              <w:ind w:left="-101" w:right="-69"/>
              <w:contextualSpacing/>
              <w:jc w:val="center"/>
              <w:rPr>
                <w:sz w:val="16"/>
                <w:szCs w:val="16"/>
              </w:rPr>
            </w:pPr>
            <w:r w:rsidRPr="004D78EC">
              <w:rPr>
                <w:sz w:val="16"/>
                <w:szCs w:val="16"/>
              </w:rPr>
              <w:t>189 829,8</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143"/>
        </w:trPr>
        <w:tc>
          <w:tcPr>
            <w:tcW w:w="485" w:type="dxa"/>
            <w:vMerge/>
          </w:tcPr>
          <w:p w:rsidR="004D78EC" w:rsidRPr="004D78EC" w:rsidRDefault="004D78EC" w:rsidP="004D78EC">
            <w:pPr>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1 709 751,0</w:t>
            </w:r>
          </w:p>
        </w:tc>
        <w:tc>
          <w:tcPr>
            <w:tcW w:w="1451" w:type="dxa"/>
          </w:tcPr>
          <w:p w:rsidR="004D78EC" w:rsidRPr="004D78EC" w:rsidRDefault="004D78EC" w:rsidP="004D78EC">
            <w:pPr>
              <w:ind w:right="-69"/>
              <w:contextualSpacing/>
              <w:jc w:val="center"/>
              <w:rPr>
                <w:sz w:val="16"/>
                <w:szCs w:val="16"/>
              </w:rPr>
            </w:pPr>
            <w:r w:rsidRPr="004D78EC">
              <w:rPr>
                <w:sz w:val="16"/>
                <w:szCs w:val="16"/>
              </w:rPr>
              <w:t>86 267,2</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1 409 364,6</w:t>
            </w:r>
          </w:p>
        </w:tc>
        <w:tc>
          <w:tcPr>
            <w:tcW w:w="1452" w:type="dxa"/>
          </w:tcPr>
          <w:p w:rsidR="004D78EC" w:rsidRPr="004D78EC" w:rsidRDefault="004D78EC" w:rsidP="004D78EC">
            <w:pPr>
              <w:tabs>
                <w:tab w:val="right" w:pos="1195"/>
              </w:tabs>
              <w:ind w:right="-69"/>
              <w:contextualSpacing/>
              <w:jc w:val="center"/>
              <w:rPr>
                <w:sz w:val="16"/>
                <w:szCs w:val="16"/>
              </w:rPr>
            </w:pPr>
            <w:r w:rsidRPr="004D78EC">
              <w:rPr>
                <w:sz w:val="16"/>
                <w:szCs w:val="16"/>
              </w:rPr>
              <w:t>214 119,2</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97"/>
        </w:trPr>
        <w:tc>
          <w:tcPr>
            <w:tcW w:w="485" w:type="dxa"/>
            <w:vMerge/>
          </w:tcPr>
          <w:p w:rsidR="004D78EC" w:rsidRPr="004D78EC" w:rsidRDefault="004D78EC" w:rsidP="004D78EC">
            <w:pPr>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1 722 283,3</w:t>
            </w:r>
          </w:p>
        </w:tc>
        <w:tc>
          <w:tcPr>
            <w:tcW w:w="1451" w:type="dxa"/>
          </w:tcPr>
          <w:p w:rsidR="004D78EC" w:rsidRPr="004D78EC" w:rsidRDefault="004D78EC" w:rsidP="004D78EC">
            <w:pPr>
              <w:ind w:right="-69"/>
              <w:contextualSpacing/>
              <w:jc w:val="center"/>
              <w:rPr>
                <w:sz w:val="16"/>
                <w:szCs w:val="16"/>
              </w:rPr>
            </w:pPr>
            <w:r w:rsidRPr="004D78EC">
              <w:rPr>
                <w:sz w:val="16"/>
                <w:szCs w:val="16"/>
              </w:rPr>
              <w:t>94 136,6</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1 416 415,4</w:t>
            </w:r>
          </w:p>
        </w:tc>
        <w:tc>
          <w:tcPr>
            <w:tcW w:w="1452" w:type="dxa"/>
          </w:tcPr>
          <w:p w:rsidR="004D78EC" w:rsidRPr="004D78EC" w:rsidRDefault="004D78EC" w:rsidP="004D78EC">
            <w:pPr>
              <w:ind w:left="-101" w:right="-69"/>
              <w:contextualSpacing/>
              <w:jc w:val="center"/>
              <w:rPr>
                <w:sz w:val="16"/>
                <w:szCs w:val="16"/>
              </w:rPr>
            </w:pPr>
            <w:r w:rsidRPr="004D78EC">
              <w:rPr>
                <w:sz w:val="16"/>
                <w:szCs w:val="16"/>
              </w:rPr>
              <w:t>211 731,3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97"/>
        </w:trPr>
        <w:tc>
          <w:tcPr>
            <w:tcW w:w="485" w:type="dxa"/>
            <w:vMerge w:val="restart"/>
          </w:tcPr>
          <w:p w:rsidR="004D78EC" w:rsidRPr="004D78EC" w:rsidRDefault="004D78EC" w:rsidP="004D78EC">
            <w:pPr>
              <w:widowControl w:val="0"/>
              <w:ind w:right="0"/>
              <w:contextualSpacing/>
              <w:jc w:val="left"/>
              <w:rPr>
                <w:sz w:val="16"/>
                <w:szCs w:val="16"/>
              </w:rPr>
            </w:pPr>
            <w:r w:rsidRPr="004D78EC">
              <w:rPr>
                <w:sz w:val="16"/>
                <w:szCs w:val="16"/>
              </w:rPr>
              <w:t>3</w:t>
            </w: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Итого по мероприятию «</w:t>
            </w:r>
            <w:r w:rsidRPr="004D78EC">
              <w:rPr>
                <w:rFonts w:eastAsia="Albany AMT"/>
                <w:kern w:val="2"/>
                <w:sz w:val="16"/>
                <w:szCs w:val="16"/>
              </w:rPr>
              <w:t>Реализация общеобразовательных программ общего образования», в том числе:</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left="-101" w:right="-69"/>
              <w:contextualSpacing/>
              <w:jc w:val="center"/>
              <w:rPr>
                <w:sz w:val="16"/>
                <w:szCs w:val="16"/>
              </w:rPr>
            </w:pPr>
            <w:r w:rsidRPr="004D78EC">
              <w:rPr>
                <w:sz w:val="16"/>
                <w:szCs w:val="16"/>
              </w:rPr>
              <w:t>4 982 292,8</w:t>
            </w:r>
          </w:p>
        </w:tc>
        <w:tc>
          <w:tcPr>
            <w:tcW w:w="1451" w:type="dxa"/>
          </w:tcPr>
          <w:p w:rsidR="004D78EC" w:rsidRPr="004D78EC" w:rsidRDefault="004D78EC" w:rsidP="004D78EC">
            <w:pPr>
              <w:ind w:left="-101" w:right="-69"/>
              <w:contextualSpacing/>
              <w:jc w:val="center"/>
              <w:rPr>
                <w:sz w:val="16"/>
                <w:szCs w:val="16"/>
              </w:rPr>
            </w:pPr>
            <w:r w:rsidRPr="004D78EC">
              <w:rPr>
                <w:sz w:val="16"/>
                <w:szCs w:val="16"/>
              </w:rPr>
              <w:t>265 993,8</w:t>
            </w:r>
          </w:p>
        </w:tc>
        <w:tc>
          <w:tcPr>
            <w:tcW w:w="1935" w:type="dxa"/>
          </w:tcPr>
          <w:p w:rsidR="004D78EC" w:rsidRPr="004D78EC" w:rsidRDefault="004D78EC" w:rsidP="004D78EC">
            <w:pPr>
              <w:ind w:left="-101" w:right="-75" w:hanging="115"/>
              <w:contextualSpacing/>
              <w:jc w:val="center"/>
              <w:rPr>
                <w:sz w:val="16"/>
                <w:szCs w:val="16"/>
              </w:rPr>
            </w:pPr>
            <w:r w:rsidRPr="004D78EC">
              <w:rPr>
                <w:sz w:val="16"/>
                <w:szCs w:val="16"/>
              </w:rPr>
              <w:t>4 100 618,7</w:t>
            </w:r>
          </w:p>
        </w:tc>
        <w:tc>
          <w:tcPr>
            <w:tcW w:w="1452" w:type="dxa"/>
          </w:tcPr>
          <w:p w:rsidR="004D78EC" w:rsidRPr="004D78EC" w:rsidRDefault="004D78EC" w:rsidP="004D78EC">
            <w:pPr>
              <w:ind w:left="-101" w:right="-69"/>
              <w:contextualSpacing/>
              <w:jc w:val="center"/>
              <w:rPr>
                <w:sz w:val="16"/>
                <w:szCs w:val="16"/>
              </w:rPr>
            </w:pPr>
            <w:r w:rsidRPr="004D78EC">
              <w:rPr>
                <w:sz w:val="16"/>
                <w:szCs w:val="16"/>
              </w:rPr>
              <w:t>615 680,3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297"/>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1 550 258,5</w:t>
            </w:r>
          </w:p>
        </w:tc>
        <w:tc>
          <w:tcPr>
            <w:tcW w:w="1451" w:type="dxa"/>
          </w:tcPr>
          <w:p w:rsidR="004D78EC" w:rsidRPr="004D78EC" w:rsidRDefault="004D78EC" w:rsidP="004D78EC">
            <w:pPr>
              <w:ind w:left="-101" w:right="-69"/>
              <w:contextualSpacing/>
              <w:jc w:val="center"/>
              <w:rPr>
                <w:sz w:val="16"/>
                <w:szCs w:val="16"/>
              </w:rPr>
            </w:pPr>
            <w:r w:rsidRPr="004D78EC">
              <w:rPr>
                <w:sz w:val="16"/>
                <w:szCs w:val="16"/>
              </w:rPr>
              <w:t>85 590,0</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1 274 838,7</w:t>
            </w:r>
          </w:p>
        </w:tc>
        <w:tc>
          <w:tcPr>
            <w:tcW w:w="1452" w:type="dxa"/>
          </w:tcPr>
          <w:p w:rsidR="004D78EC" w:rsidRPr="004D78EC" w:rsidRDefault="004D78EC" w:rsidP="004D78EC">
            <w:pPr>
              <w:ind w:left="-101" w:right="-69"/>
              <w:contextualSpacing/>
              <w:jc w:val="center"/>
              <w:rPr>
                <w:sz w:val="16"/>
                <w:szCs w:val="16"/>
              </w:rPr>
            </w:pPr>
            <w:r w:rsidRPr="004D78EC">
              <w:rPr>
                <w:sz w:val="16"/>
                <w:szCs w:val="16"/>
              </w:rPr>
              <w:t>189 829,8</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97"/>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1 709 751,0</w:t>
            </w:r>
          </w:p>
        </w:tc>
        <w:tc>
          <w:tcPr>
            <w:tcW w:w="1451" w:type="dxa"/>
          </w:tcPr>
          <w:p w:rsidR="004D78EC" w:rsidRPr="004D78EC" w:rsidRDefault="004D78EC" w:rsidP="004D78EC">
            <w:pPr>
              <w:ind w:right="-69"/>
              <w:contextualSpacing/>
              <w:jc w:val="center"/>
              <w:rPr>
                <w:sz w:val="16"/>
                <w:szCs w:val="16"/>
              </w:rPr>
            </w:pPr>
            <w:r w:rsidRPr="004D78EC">
              <w:rPr>
                <w:sz w:val="16"/>
                <w:szCs w:val="16"/>
              </w:rPr>
              <w:t>86 267,2</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1 409 364,6</w:t>
            </w:r>
          </w:p>
        </w:tc>
        <w:tc>
          <w:tcPr>
            <w:tcW w:w="1452" w:type="dxa"/>
          </w:tcPr>
          <w:p w:rsidR="004D78EC" w:rsidRPr="004D78EC" w:rsidRDefault="004D78EC" w:rsidP="004D78EC">
            <w:pPr>
              <w:tabs>
                <w:tab w:val="right" w:pos="1195"/>
              </w:tabs>
              <w:ind w:right="-69"/>
              <w:contextualSpacing/>
              <w:jc w:val="center"/>
              <w:rPr>
                <w:sz w:val="16"/>
                <w:szCs w:val="16"/>
              </w:rPr>
            </w:pPr>
            <w:r w:rsidRPr="004D78EC">
              <w:rPr>
                <w:sz w:val="16"/>
                <w:szCs w:val="16"/>
              </w:rPr>
              <w:t>214 119,2</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97"/>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1 722 283,3</w:t>
            </w:r>
          </w:p>
        </w:tc>
        <w:tc>
          <w:tcPr>
            <w:tcW w:w="1451" w:type="dxa"/>
          </w:tcPr>
          <w:p w:rsidR="004D78EC" w:rsidRPr="004D78EC" w:rsidRDefault="004D78EC" w:rsidP="004D78EC">
            <w:pPr>
              <w:ind w:right="-69"/>
              <w:contextualSpacing/>
              <w:jc w:val="center"/>
              <w:rPr>
                <w:sz w:val="16"/>
                <w:szCs w:val="16"/>
              </w:rPr>
            </w:pPr>
            <w:r w:rsidRPr="004D78EC">
              <w:rPr>
                <w:sz w:val="16"/>
                <w:szCs w:val="16"/>
              </w:rPr>
              <w:t>94 136,6</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1 416 415,4</w:t>
            </w:r>
          </w:p>
        </w:tc>
        <w:tc>
          <w:tcPr>
            <w:tcW w:w="1452" w:type="dxa"/>
          </w:tcPr>
          <w:p w:rsidR="004D78EC" w:rsidRPr="004D78EC" w:rsidRDefault="004D78EC" w:rsidP="004D78EC">
            <w:pPr>
              <w:ind w:left="-101" w:right="-69"/>
              <w:contextualSpacing/>
              <w:jc w:val="center"/>
              <w:rPr>
                <w:sz w:val="16"/>
                <w:szCs w:val="16"/>
              </w:rPr>
            </w:pPr>
            <w:r w:rsidRPr="004D78EC">
              <w:rPr>
                <w:sz w:val="16"/>
                <w:szCs w:val="16"/>
              </w:rPr>
              <w:t>211 731,3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998"/>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widowControl w:val="0"/>
              <w:ind w:right="0"/>
              <w:contextualSpacing/>
              <w:jc w:val="left"/>
              <w:rPr>
                <w:sz w:val="16"/>
                <w:szCs w:val="16"/>
              </w:rPr>
            </w:pPr>
            <w:r w:rsidRPr="004D78EC">
              <w:rPr>
                <w:rFonts w:eastAsia="Albany AMT"/>
                <w:kern w:val="2"/>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left="-74" w:right="-75" w:hanging="1"/>
              <w:contextualSpacing/>
              <w:jc w:val="center"/>
              <w:rPr>
                <w:sz w:val="16"/>
                <w:szCs w:val="16"/>
                <w:lang w:val="en-US"/>
              </w:rPr>
            </w:pPr>
            <w:r w:rsidRPr="004D78EC">
              <w:rPr>
                <w:sz w:val="16"/>
                <w:szCs w:val="16"/>
              </w:rPr>
              <w:t>566 712,1</w:t>
            </w:r>
          </w:p>
        </w:tc>
        <w:tc>
          <w:tcPr>
            <w:tcW w:w="1451" w:type="dxa"/>
          </w:tcPr>
          <w:p w:rsidR="004D78EC" w:rsidRPr="004D78EC" w:rsidRDefault="004D78EC" w:rsidP="004D78EC">
            <w:pPr>
              <w:ind w:left="-74" w:right="-40"/>
              <w:contextualSpacing/>
              <w:jc w:val="center"/>
              <w:rPr>
                <w:sz w:val="16"/>
                <w:szCs w:val="16"/>
              </w:rPr>
            </w:pPr>
            <w:r w:rsidRPr="004D78EC">
              <w:rPr>
                <w:sz w:val="16"/>
                <w:szCs w:val="16"/>
              </w:rPr>
              <w:t>0,0</w:t>
            </w:r>
          </w:p>
        </w:tc>
        <w:tc>
          <w:tcPr>
            <w:tcW w:w="1935" w:type="dxa"/>
          </w:tcPr>
          <w:p w:rsidR="004D78EC" w:rsidRPr="004D78EC" w:rsidRDefault="004D78EC" w:rsidP="004D78EC">
            <w:pPr>
              <w:ind w:left="-74" w:right="-75" w:hanging="142"/>
              <w:contextualSpacing/>
              <w:jc w:val="center"/>
              <w:rPr>
                <w:sz w:val="16"/>
                <w:szCs w:val="16"/>
              </w:rPr>
            </w:pPr>
            <w:r w:rsidRPr="004D78EC">
              <w:rPr>
                <w:sz w:val="16"/>
                <w:szCs w:val="16"/>
              </w:rPr>
              <w:t>0,0</w:t>
            </w:r>
          </w:p>
        </w:tc>
        <w:tc>
          <w:tcPr>
            <w:tcW w:w="1452" w:type="dxa"/>
          </w:tcPr>
          <w:p w:rsidR="004D78EC" w:rsidRPr="004D78EC" w:rsidRDefault="004D78EC" w:rsidP="004D78EC">
            <w:pPr>
              <w:ind w:left="-74" w:right="-75" w:hanging="1"/>
              <w:contextualSpacing/>
              <w:jc w:val="center"/>
              <w:rPr>
                <w:sz w:val="16"/>
                <w:szCs w:val="16"/>
                <w:lang w:val="en-US"/>
              </w:rPr>
            </w:pPr>
            <w:r w:rsidRPr="004D78EC">
              <w:rPr>
                <w:sz w:val="16"/>
                <w:szCs w:val="16"/>
              </w:rPr>
              <w:t>566 712,1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6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left="-74" w:right="-75" w:hanging="143"/>
              <w:contextualSpacing/>
              <w:jc w:val="center"/>
              <w:rPr>
                <w:sz w:val="16"/>
                <w:szCs w:val="16"/>
              </w:rPr>
            </w:pPr>
            <w:r w:rsidRPr="004D78EC">
              <w:rPr>
                <w:sz w:val="16"/>
                <w:szCs w:val="16"/>
              </w:rPr>
              <w:t>166 487,7</w:t>
            </w:r>
          </w:p>
        </w:tc>
        <w:tc>
          <w:tcPr>
            <w:tcW w:w="1451" w:type="dxa"/>
          </w:tcPr>
          <w:p w:rsidR="004D78EC" w:rsidRPr="004D78EC" w:rsidRDefault="004D78EC" w:rsidP="004D78EC">
            <w:pPr>
              <w:ind w:left="-74" w:right="-40"/>
              <w:contextualSpacing/>
              <w:jc w:val="center"/>
              <w:rPr>
                <w:sz w:val="16"/>
                <w:szCs w:val="16"/>
              </w:rPr>
            </w:pPr>
            <w:r w:rsidRPr="004D78EC">
              <w:rPr>
                <w:sz w:val="16"/>
                <w:szCs w:val="16"/>
              </w:rPr>
              <w:t>0,0</w:t>
            </w:r>
          </w:p>
        </w:tc>
        <w:tc>
          <w:tcPr>
            <w:tcW w:w="1935" w:type="dxa"/>
          </w:tcPr>
          <w:p w:rsidR="004D78EC" w:rsidRPr="004D78EC" w:rsidRDefault="004D78EC" w:rsidP="004D78EC">
            <w:pPr>
              <w:ind w:left="-74" w:right="-40"/>
              <w:contextualSpacing/>
              <w:jc w:val="center"/>
              <w:rPr>
                <w:sz w:val="16"/>
                <w:szCs w:val="16"/>
              </w:rPr>
            </w:pPr>
            <w:r w:rsidRPr="004D78EC">
              <w:rPr>
                <w:sz w:val="16"/>
                <w:szCs w:val="16"/>
              </w:rPr>
              <w:t>0,0</w:t>
            </w:r>
          </w:p>
        </w:tc>
        <w:tc>
          <w:tcPr>
            <w:tcW w:w="1452" w:type="dxa"/>
          </w:tcPr>
          <w:p w:rsidR="004D78EC" w:rsidRPr="004D78EC" w:rsidRDefault="004D78EC" w:rsidP="004D78EC">
            <w:pPr>
              <w:ind w:left="-74" w:right="-75" w:hanging="143"/>
              <w:contextualSpacing/>
              <w:jc w:val="center"/>
              <w:rPr>
                <w:sz w:val="16"/>
                <w:szCs w:val="16"/>
              </w:rPr>
            </w:pPr>
            <w:r w:rsidRPr="004D78EC">
              <w:rPr>
                <w:sz w:val="16"/>
                <w:szCs w:val="16"/>
              </w:rPr>
              <w:t>166 487,7</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143"/>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left="-74" w:right="-40"/>
              <w:contextualSpacing/>
              <w:jc w:val="center"/>
              <w:rPr>
                <w:sz w:val="16"/>
                <w:szCs w:val="16"/>
              </w:rPr>
            </w:pPr>
            <w:r w:rsidRPr="004D78EC">
              <w:rPr>
                <w:sz w:val="16"/>
                <w:szCs w:val="16"/>
              </w:rPr>
              <w:t>194 390,2</w:t>
            </w:r>
          </w:p>
        </w:tc>
        <w:tc>
          <w:tcPr>
            <w:tcW w:w="1451" w:type="dxa"/>
          </w:tcPr>
          <w:p w:rsidR="004D78EC" w:rsidRPr="004D78EC" w:rsidRDefault="004D78EC" w:rsidP="004D78EC">
            <w:pPr>
              <w:ind w:left="-74" w:right="-40"/>
              <w:contextualSpacing/>
              <w:jc w:val="center"/>
              <w:rPr>
                <w:sz w:val="16"/>
                <w:szCs w:val="16"/>
              </w:rPr>
            </w:pPr>
            <w:r w:rsidRPr="004D78EC">
              <w:rPr>
                <w:sz w:val="16"/>
                <w:szCs w:val="16"/>
              </w:rPr>
              <w:t>0,0</w:t>
            </w:r>
          </w:p>
        </w:tc>
        <w:tc>
          <w:tcPr>
            <w:tcW w:w="1935" w:type="dxa"/>
          </w:tcPr>
          <w:p w:rsidR="004D78EC" w:rsidRPr="004D78EC" w:rsidRDefault="004D78EC" w:rsidP="004D78EC">
            <w:pPr>
              <w:ind w:left="-74" w:right="-40"/>
              <w:contextualSpacing/>
              <w:jc w:val="center"/>
              <w:rPr>
                <w:sz w:val="16"/>
                <w:szCs w:val="16"/>
              </w:rPr>
            </w:pPr>
            <w:r w:rsidRPr="004D78EC">
              <w:rPr>
                <w:sz w:val="16"/>
                <w:szCs w:val="16"/>
              </w:rPr>
              <w:t>0,0</w:t>
            </w:r>
          </w:p>
        </w:tc>
        <w:tc>
          <w:tcPr>
            <w:tcW w:w="1452" w:type="dxa"/>
          </w:tcPr>
          <w:p w:rsidR="004D78EC" w:rsidRPr="004D78EC" w:rsidRDefault="004D78EC" w:rsidP="004D78EC">
            <w:pPr>
              <w:ind w:left="-74" w:right="-40"/>
              <w:contextualSpacing/>
              <w:jc w:val="center"/>
              <w:rPr>
                <w:sz w:val="16"/>
                <w:szCs w:val="16"/>
              </w:rPr>
            </w:pPr>
            <w:r w:rsidRPr="004D78EC">
              <w:rPr>
                <w:sz w:val="16"/>
                <w:szCs w:val="16"/>
              </w:rPr>
              <w:t>194 390,2</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left="-74" w:right="-40"/>
              <w:contextualSpacing/>
              <w:jc w:val="center"/>
              <w:rPr>
                <w:sz w:val="16"/>
                <w:szCs w:val="16"/>
              </w:rPr>
            </w:pPr>
            <w:r w:rsidRPr="004D78EC">
              <w:rPr>
                <w:sz w:val="16"/>
                <w:szCs w:val="16"/>
              </w:rPr>
              <w:t>205 834,2</w:t>
            </w:r>
          </w:p>
        </w:tc>
        <w:tc>
          <w:tcPr>
            <w:tcW w:w="1451" w:type="dxa"/>
          </w:tcPr>
          <w:p w:rsidR="004D78EC" w:rsidRPr="004D78EC" w:rsidRDefault="004D78EC" w:rsidP="004D78EC">
            <w:pPr>
              <w:ind w:left="-74" w:right="-40"/>
              <w:contextualSpacing/>
              <w:jc w:val="center"/>
              <w:rPr>
                <w:sz w:val="16"/>
                <w:szCs w:val="16"/>
              </w:rPr>
            </w:pPr>
            <w:r w:rsidRPr="004D78EC">
              <w:rPr>
                <w:sz w:val="16"/>
                <w:szCs w:val="16"/>
              </w:rPr>
              <w:t>0,0</w:t>
            </w:r>
          </w:p>
        </w:tc>
        <w:tc>
          <w:tcPr>
            <w:tcW w:w="1935" w:type="dxa"/>
          </w:tcPr>
          <w:p w:rsidR="004D78EC" w:rsidRPr="004D78EC" w:rsidRDefault="004D78EC" w:rsidP="004D78EC">
            <w:pPr>
              <w:ind w:left="-74" w:right="-40"/>
              <w:contextualSpacing/>
              <w:jc w:val="center"/>
              <w:rPr>
                <w:sz w:val="16"/>
                <w:szCs w:val="16"/>
              </w:rPr>
            </w:pPr>
            <w:r w:rsidRPr="004D78EC">
              <w:rPr>
                <w:sz w:val="16"/>
                <w:szCs w:val="16"/>
              </w:rPr>
              <w:t>0,0</w:t>
            </w:r>
          </w:p>
        </w:tc>
        <w:tc>
          <w:tcPr>
            <w:tcW w:w="1452" w:type="dxa"/>
          </w:tcPr>
          <w:p w:rsidR="004D78EC" w:rsidRPr="004D78EC" w:rsidRDefault="004D78EC" w:rsidP="004D78EC">
            <w:pPr>
              <w:ind w:left="-74" w:right="-40"/>
              <w:contextualSpacing/>
              <w:jc w:val="center"/>
              <w:rPr>
                <w:sz w:val="16"/>
                <w:szCs w:val="16"/>
              </w:rPr>
            </w:pPr>
            <w:r w:rsidRPr="004D78EC">
              <w:rPr>
                <w:sz w:val="16"/>
                <w:szCs w:val="16"/>
              </w:rPr>
              <w:t>205 834,2</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widowControl w:val="0"/>
              <w:ind w:right="0"/>
              <w:contextualSpacing/>
              <w:jc w:val="left"/>
              <w:rPr>
                <w:sz w:val="16"/>
                <w:szCs w:val="16"/>
              </w:rPr>
            </w:pPr>
            <w:r w:rsidRPr="004D78EC">
              <w:rPr>
                <w:sz w:val="16"/>
                <w:szCs w:val="16"/>
              </w:rPr>
              <w:t xml:space="preserve">2) обеспечение государственных гарантий реализации прав на получение общедоступного и бесплатного дошкольного, начального общего, </w:t>
            </w:r>
            <w:r w:rsidRPr="004D78EC">
              <w:rPr>
                <w:sz w:val="16"/>
                <w:szCs w:val="16"/>
              </w:rPr>
              <w:lastRenderedPageBreak/>
              <w:t>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lastRenderedPageBreak/>
              <w:t>2022-2024 годы, в т.ч.</w:t>
            </w:r>
          </w:p>
        </w:tc>
        <w:tc>
          <w:tcPr>
            <w:tcW w:w="1775" w:type="dxa"/>
          </w:tcPr>
          <w:p w:rsidR="004D78EC" w:rsidRPr="004D78EC" w:rsidRDefault="004D78EC" w:rsidP="004D78EC">
            <w:pPr>
              <w:ind w:right="0" w:hanging="75"/>
              <w:contextualSpacing/>
              <w:jc w:val="center"/>
              <w:rPr>
                <w:sz w:val="16"/>
                <w:szCs w:val="16"/>
              </w:rPr>
            </w:pPr>
            <w:r w:rsidRPr="004D78EC">
              <w:rPr>
                <w:sz w:val="16"/>
                <w:szCs w:val="16"/>
              </w:rPr>
              <w:t>3 913 297,7</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3 913 297,7</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widowControl w:val="0"/>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hanging="75"/>
              <w:contextualSpacing/>
              <w:jc w:val="center"/>
              <w:rPr>
                <w:sz w:val="16"/>
                <w:szCs w:val="16"/>
              </w:rPr>
            </w:pPr>
            <w:r w:rsidRPr="004D78EC">
              <w:rPr>
                <w:sz w:val="16"/>
                <w:szCs w:val="16"/>
              </w:rPr>
              <w:t>1 187 018,4</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1 187 018,4</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widowControl w:val="0"/>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hanging="75"/>
              <w:contextualSpacing/>
              <w:jc w:val="center"/>
              <w:rPr>
                <w:sz w:val="16"/>
                <w:szCs w:val="16"/>
              </w:rPr>
            </w:pPr>
            <w:r w:rsidRPr="004D78EC">
              <w:rPr>
                <w:sz w:val="16"/>
                <w:szCs w:val="16"/>
              </w:rPr>
              <w:t>1 362 315,2</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1 362 315,2</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widowControl w:val="0"/>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hanging="75"/>
              <w:contextualSpacing/>
              <w:jc w:val="center"/>
              <w:rPr>
                <w:sz w:val="16"/>
                <w:szCs w:val="16"/>
              </w:rPr>
            </w:pPr>
            <w:r w:rsidRPr="004D78EC">
              <w:rPr>
                <w:sz w:val="16"/>
                <w:szCs w:val="16"/>
              </w:rPr>
              <w:t>1 363 964,1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1 363 964,1</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widowControl w:val="0"/>
              <w:ind w:right="0"/>
              <w:contextualSpacing/>
              <w:jc w:val="left"/>
              <w:rPr>
                <w:sz w:val="16"/>
                <w:szCs w:val="16"/>
              </w:rPr>
            </w:pPr>
            <w:r w:rsidRPr="004D78EC">
              <w:rPr>
                <w:sz w:val="16"/>
                <w:szCs w:val="16"/>
              </w:rPr>
              <w:t>3)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27 438,3</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27 438,3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widowControl w:val="0"/>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12 674,2</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12 674,2</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widowControl w:val="0"/>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14 764,1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14 764,1</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widowControl w:val="0"/>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widowControl w:val="0"/>
              <w:ind w:right="0"/>
              <w:contextualSpacing/>
              <w:jc w:val="left"/>
              <w:rPr>
                <w:sz w:val="16"/>
                <w:szCs w:val="16"/>
              </w:rPr>
            </w:pPr>
            <w:r w:rsidRPr="004D78EC">
              <w:rPr>
                <w:sz w:val="16"/>
                <w:szCs w:val="16"/>
              </w:rPr>
              <w:t>4) осуществление областных государственных полномочий по обеспечению бесплатным двухразовым питанием детей-инвалидов</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5 689,1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5 689,1</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2 160,5</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2 160,5</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1 744,6</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1 744,6</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1 784,0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1 784,0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lang w:eastAsia="ru-RU"/>
              </w:rPr>
            </w:pPr>
            <w:r w:rsidRPr="004D78EC">
              <w:rPr>
                <w:sz w:val="16"/>
                <w:szCs w:val="16"/>
                <w:lang w:eastAsia="ru-RU"/>
              </w:rPr>
              <w:t>5)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75" w:hanging="177"/>
              <w:contextualSpacing/>
              <w:jc w:val="center"/>
              <w:rPr>
                <w:sz w:val="16"/>
                <w:szCs w:val="16"/>
              </w:rPr>
            </w:pPr>
            <w:r w:rsidRPr="004D78EC">
              <w:rPr>
                <w:sz w:val="16"/>
                <w:szCs w:val="16"/>
              </w:rPr>
              <w:t>181 535,1</w:t>
            </w:r>
          </w:p>
        </w:tc>
        <w:tc>
          <w:tcPr>
            <w:tcW w:w="1451" w:type="dxa"/>
          </w:tcPr>
          <w:p w:rsidR="004D78EC" w:rsidRPr="004D78EC" w:rsidRDefault="004D78EC" w:rsidP="004D78EC">
            <w:pPr>
              <w:ind w:right="-75" w:hanging="177"/>
              <w:contextualSpacing/>
              <w:jc w:val="center"/>
              <w:rPr>
                <w:sz w:val="16"/>
                <w:szCs w:val="16"/>
              </w:rPr>
            </w:pPr>
            <w:r w:rsidRPr="004D78EC">
              <w:rPr>
                <w:sz w:val="16"/>
                <w:szCs w:val="16"/>
              </w:rPr>
              <w:t>181 535,1</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75"/>
              <w:contextualSpacing/>
              <w:jc w:val="center"/>
              <w:rPr>
                <w:sz w:val="16"/>
                <w:szCs w:val="16"/>
              </w:rPr>
            </w:pPr>
            <w:r w:rsidRPr="004D78EC">
              <w:rPr>
                <w:sz w:val="16"/>
                <w:szCs w:val="16"/>
              </w:rPr>
              <w:t>60 729,7</w:t>
            </w:r>
          </w:p>
        </w:tc>
        <w:tc>
          <w:tcPr>
            <w:tcW w:w="1451" w:type="dxa"/>
          </w:tcPr>
          <w:p w:rsidR="004D78EC" w:rsidRPr="004D78EC" w:rsidRDefault="004D78EC" w:rsidP="004D78EC">
            <w:pPr>
              <w:ind w:right="-75"/>
              <w:contextualSpacing/>
              <w:jc w:val="center"/>
              <w:rPr>
                <w:sz w:val="16"/>
                <w:szCs w:val="16"/>
              </w:rPr>
            </w:pPr>
            <w:r w:rsidRPr="004D78EC">
              <w:rPr>
                <w:sz w:val="16"/>
                <w:szCs w:val="16"/>
              </w:rPr>
              <w:t>60 729,7</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75"/>
              <w:contextualSpacing/>
              <w:jc w:val="center"/>
              <w:rPr>
                <w:sz w:val="16"/>
                <w:szCs w:val="16"/>
              </w:rPr>
            </w:pPr>
            <w:r w:rsidRPr="004D78EC">
              <w:rPr>
                <w:sz w:val="16"/>
                <w:szCs w:val="16"/>
              </w:rPr>
              <w:t>59 827,8</w:t>
            </w:r>
          </w:p>
        </w:tc>
        <w:tc>
          <w:tcPr>
            <w:tcW w:w="1451" w:type="dxa"/>
          </w:tcPr>
          <w:p w:rsidR="004D78EC" w:rsidRPr="004D78EC" w:rsidRDefault="004D78EC" w:rsidP="004D78EC">
            <w:pPr>
              <w:ind w:right="-75"/>
              <w:contextualSpacing/>
              <w:jc w:val="center"/>
              <w:rPr>
                <w:sz w:val="16"/>
                <w:szCs w:val="16"/>
              </w:rPr>
            </w:pPr>
            <w:r w:rsidRPr="004D78EC">
              <w:rPr>
                <w:sz w:val="16"/>
                <w:szCs w:val="16"/>
              </w:rPr>
              <w:t>59 827,8</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75"/>
              <w:contextualSpacing/>
              <w:jc w:val="center"/>
              <w:rPr>
                <w:sz w:val="16"/>
                <w:szCs w:val="16"/>
              </w:rPr>
            </w:pPr>
            <w:r w:rsidRPr="004D78EC">
              <w:rPr>
                <w:sz w:val="16"/>
                <w:szCs w:val="16"/>
              </w:rPr>
              <w:t>60 977,6</w:t>
            </w:r>
          </w:p>
        </w:tc>
        <w:tc>
          <w:tcPr>
            <w:tcW w:w="1451" w:type="dxa"/>
          </w:tcPr>
          <w:p w:rsidR="004D78EC" w:rsidRPr="004D78EC" w:rsidRDefault="004D78EC" w:rsidP="004D78EC">
            <w:pPr>
              <w:ind w:right="-75"/>
              <w:contextualSpacing/>
              <w:jc w:val="center"/>
              <w:rPr>
                <w:sz w:val="16"/>
                <w:szCs w:val="16"/>
              </w:rPr>
            </w:pPr>
            <w:r w:rsidRPr="004D78EC">
              <w:rPr>
                <w:sz w:val="16"/>
                <w:szCs w:val="16"/>
              </w:rPr>
              <w:t>60 977,6</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1109"/>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lang w:eastAsia="ru-RU"/>
              </w:rPr>
            </w:pPr>
            <w:r w:rsidRPr="004D78EC">
              <w:rPr>
                <w:sz w:val="16"/>
                <w:szCs w:val="16"/>
              </w:rPr>
              <w:t>6)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121 086,8</w:t>
            </w:r>
          </w:p>
        </w:tc>
        <w:tc>
          <w:tcPr>
            <w:tcW w:w="1451" w:type="dxa"/>
          </w:tcPr>
          <w:p w:rsidR="004D78EC" w:rsidRPr="004D78EC" w:rsidRDefault="004D78EC" w:rsidP="004D78EC">
            <w:pPr>
              <w:ind w:left="-36" w:right="0" w:hanging="39"/>
              <w:contextualSpacing/>
              <w:jc w:val="center"/>
              <w:rPr>
                <w:sz w:val="16"/>
                <w:szCs w:val="16"/>
              </w:rPr>
            </w:pPr>
            <w:r w:rsidRPr="004D78EC">
              <w:rPr>
                <w:sz w:val="16"/>
                <w:szCs w:val="16"/>
              </w:rPr>
              <w:t>84 458,7</w:t>
            </w:r>
          </w:p>
        </w:tc>
        <w:tc>
          <w:tcPr>
            <w:tcW w:w="1935" w:type="dxa"/>
          </w:tcPr>
          <w:p w:rsidR="004D78EC" w:rsidRPr="004D78EC" w:rsidRDefault="004D78EC" w:rsidP="004D78EC">
            <w:pPr>
              <w:ind w:right="0"/>
              <w:contextualSpacing/>
              <w:jc w:val="center"/>
              <w:rPr>
                <w:sz w:val="16"/>
                <w:szCs w:val="16"/>
              </w:rPr>
            </w:pPr>
            <w:r w:rsidRPr="004D78EC">
              <w:rPr>
                <w:sz w:val="16"/>
                <w:szCs w:val="16"/>
              </w:rPr>
              <w:t>28 153,0</w:t>
            </w:r>
          </w:p>
        </w:tc>
        <w:tc>
          <w:tcPr>
            <w:tcW w:w="1452" w:type="dxa"/>
          </w:tcPr>
          <w:p w:rsidR="004D78EC" w:rsidRPr="004D78EC" w:rsidRDefault="004D78EC" w:rsidP="004D78EC">
            <w:pPr>
              <w:ind w:right="0" w:hanging="217"/>
              <w:contextualSpacing/>
              <w:jc w:val="center"/>
              <w:rPr>
                <w:sz w:val="16"/>
                <w:szCs w:val="16"/>
              </w:rPr>
            </w:pPr>
            <w:r w:rsidRPr="004D78EC">
              <w:rPr>
                <w:sz w:val="16"/>
                <w:szCs w:val="16"/>
              </w:rPr>
              <w:t>8 475,1</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35 642,1</w:t>
            </w:r>
          </w:p>
        </w:tc>
        <w:tc>
          <w:tcPr>
            <w:tcW w:w="1451" w:type="dxa"/>
          </w:tcPr>
          <w:p w:rsidR="004D78EC" w:rsidRPr="004D78EC" w:rsidRDefault="004D78EC" w:rsidP="004D78EC">
            <w:pPr>
              <w:ind w:left="106" w:right="0" w:hanging="39"/>
              <w:contextualSpacing/>
              <w:jc w:val="center"/>
              <w:rPr>
                <w:sz w:val="16"/>
                <w:szCs w:val="16"/>
              </w:rPr>
            </w:pPr>
            <w:r w:rsidRPr="004D78EC">
              <w:rPr>
                <w:sz w:val="16"/>
                <w:szCs w:val="16"/>
              </w:rPr>
              <w:t>24 860,3</w:t>
            </w:r>
          </w:p>
        </w:tc>
        <w:tc>
          <w:tcPr>
            <w:tcW w:w="1935" w:type="dxa"/>
          </w:tcPr>
          <w:p w:rsidR="004D78EC" w:rsidRPr="004D78EC" w:rsidRDefault="004D78EC" w:rsidP="004D78EC">
            <w:pPr>
              <w:ind w:right="0"/>
              <w:contextualSpacing/>
              <w:jc w:val="center"/>
              <w:rPr>
                <w:sz w:val="16"/>
                <w:szCs w:val="16"/>
              </w:rPr>
            </w:pPr>
            <w:r w:rsidRPr="004D78EC">
              <w:rPr>
                <w:sz w:val="16"/>
                <w:szCs w:val="16"/>
              </w:rPr>
              <w:t>8 286,8</w:t>
            </w:r>
          </w:p>
        </w:tc>
        <w:tc>
          <w:tcPr>
            <w:tcW w:w="1452" w:type="dxa"/>
          </w:tcPr>
          <w:p w:rsidR="004D78EC" w:rsidRPr="004D78EC" w:rsidRDefault="004D78EC" w:rsidP="004D78EC">
            <w:pPr>
              <w:ind w:right="0"/>
              <w:contextualSpacing/>
              <w:jc w:val="center"/>
              <w:rPr>
                <w:sz w:val="16"/>
                <w:szCs w:val="16"/>
              </w:rPr>
            </w:pPr>
            <w:r w:rsidRPr="004D78EC">
              <w:rPr>
                <w:sz w:val="16"/>
                <w:szCs w:val="16"/>
              </w:rPr>
              <w:t>2 495,0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448"/>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37 904,9</w:t>
            </w:r>
          </w:p>
        </w:tc>
        <w:tc>
          <w:tcPr>
            <w:tcW w:w="1451" w:type="dxa"/>
          </w:tcPr>
          <w:p w:rsidR="004D78EC" w:rsidRPr="004D78EC" w:rsidRDefault="004D78EC" w:rsidP="004D78EC">
            <w:pPr>
              <w:ind w:left="106" w:right="0" w:hanging="39"/>
              <w:contextualSpacing/>
              <w:jc w:val="center"/>
              <w:rPr>
                <w:sz w:val="16"/>
                <w:szCs w:val="16"/>
              </w:rPr>
            </w:pPr>
            <w:r w:rsidRPr="004D78EC">
              <w:rPr>
                <w:sz w:val="16"/>
                <w:szCs w:val="16"/>
              </w:rPr>
              <w:t>26 439,4</w:t>
            </w:r>
          </w:p>
        </w:tc>
        <w:tc>
          <w:tcPr>
            <w:tcW w:w="1935" w:type="dxa"/>
          </w:tcPr>
          <w:p w:rsidR="004D78EC" w:rsidRPr="004D78EC" w:rsidRDefault="004D78EC" w:rsidP="004D78EC">
            <w:pPr>
              <w:ind w:right="0"/>
              <w:contextualSpacing/>
              <w:jc w:val="center"/>
              <w:rPr>
                <w:sz w:val="16"/>
                <w:szCs w:val="16"/>
              </w:rPr>
            </w:pPr>
            <w:r w:rsidRPr="004D78EC">
              <w:rPr>
                <w:sz w:val="16"/>
                <w:szCs w:val="16"/>
              </w:rPr>
              <w:t>8 813,2</w:t>
            </w:r>
          </w:p>
        </w:tc>
        <w:tc>
          <w:tcPr>
            <w:tcW w:w="1452" w:type="dxa"/>
          </w:tcPr>
          <w:p w:rsidR="004D78EC" w:rsidRPr="004D78EC" w:rsidRDefault="004D78EC" w:rsidP="004D78EC">
            <w:pPr>
              <w:ind w:right="0"/>
              <w:contextualSpacing/>
              <w:jc w:val="center"/>
              <w:rPr>
                <w:sz w:val="16"/>
                <w:szCs w:val="16"/>
              </w:rPr>
            </w:pPr>
            <w:r w:rsidRPr="004D78EC">
              <w:rPr>
                <w:sz w:val="16"/>
                <w:szCs w:val="16"/>
              </w:rPr>
              <w:t>2 652,3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47 539,8</w:t>
            </w:r>
          </w:p>
        </w:tc>
        <w:tc>
          <w:tcPr>
            <w:tcW w:w="1451" w:type="dxa"/>
          </w:tcPr>
          <w:p w:rsidR="004D78EC" w:rsidRPr="004D78EC" w:rsidRDefault="004D78EC" w:rsidP="004D78EC">
            <w:pPr>
              <w:ind w:left="106" w:right="0" w:hanging="39"/>
              <w:contextualSpacing/>
              <w:jc w:val="center"/>
              <w:rPr>
                <w:sz w:val="16"/>
                <w:szCs w:val="16"/>
              </w:rPr>
            </w:pPr>
            <w:r w:rsidRPr="004D78EC">
              <w:rPr>
                <w:sz w:val="16"/>
                <w:szCs w:val="16"/>
              </w:rPr>
              <w:t>33 159,0</w:t>
            </w:r>
          </w:p>
        </w:tc>
        <w:tc>
          <w:tcPr>
            <w:tcW w:w="1935" w:type="dxa"/>
          </w:tcPr>
          <w:p w:rsidR="004D78EC" w:rsidRPr="004D78EC" w:rsidRDefault="004D78EC" w:rsidP="004D78EC">
            <w:pPr>
              <w:ind w:right="0"/>
              <w:contextualSpacing/>
              <w:jc w:val="center"/>
              <w:rPr>
                <w:sz w:val="16"/>
                <w:szCs w:val="16"/>
              </w:rPr>
            </w:pPr>
            <w:r w:rsidRPr="004D78EC">
              <w:rPr>
                <w:sz w:val="16"/>
                <w:szCs w:val="16"/>
              </w:rPr>
              <w:t>11 053,0</w:t>
            </w:r>
          </w:p>
        </w:tc>
        <w:tc>
          <w:tcPr>
            <w:tcW w:w="1452" w:type="dxa"/>
          </w:tcPr>
          <w:p w:rsidR="004D78EC" w:rsidRPr="004D78EC" w:rsidRDefault="004D78EC" w:rsidP="004D78EC">
            <w:pPr>
              <w:ind w:right="0"/>
              <w:contextualSpacing/>
              <w:jc w:val="center"/>
              <w:rPr>
                <w:sz w:val="16"/>
                <w:szCs w:val="16"/>
              </w:rPr>
            </w:pPr>
            <w:r w:rsidRPr="004D78EC">
              <w:rPr>
                <w:sz w:val="16"/>
                <w:szCs w:val="16"/>
              </w:rPr>
              <w:t>3 327,8</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lang w:eastAsia="ru-RU"/>
              </w:rPr>
            </w:pPr>
            <w:r w:rsidRPr="004D78EC">
              <w:rPr>
                <w:sz w:val="16"/>
                <w:szCs w:val="16"/>
              </w:rPr>
              <w:t>7) обеспечение бесплатным питьевым молоком обучающихся 1-4 классов муниципальных общеобразовательных организаций в Иркутской области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14 425,1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12 694,0</w:t>
            </w:r>
          </w:p>
        </w:tc>
        <w:tc>
          <w:tcPr>
            <w:tcW w:w="1452" w:type="dxa"/>
          </w:tcPr>
          <w:p w:rsidR="004D78EC" w:rsidRPr="004D78EC" w:rsidRDefault="004D78EC" w:rsidP="004D78EC">
            <w:pPr>
              <w:ind w:right="0"/>
              <w:contextualSpacing/>
              <w:jc w:val="center"/>
              <w:rPr>
                <w:sz w:val="16"/>
                <w:szCs w:val="16"/>
              </w:rPr>
            </w:pPr>
            <w:r w:rsidRPr="004D78EC">
              <w:rPr>
                <w:sz w:val="16"/>
                <w:szCs w:val="16"/>
              </w:rPr>
              <w:t>1 731,1</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4 284,0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3 769,9</w:t>
            </w:r>
          </w:p>
        </w:tc>
        <w:tc>
          <w:tcPr>
            <w:tcW w:w="1452" w:type="dxa"/>
          </w:tcPr>
          <w:p w:rsidR="004D78EC" w:rsidRPr="004D78EC" w:rsidRDefault="004D78EC" w:rsidP="004D78EC">
            <w:pPr>
              <w:ind w:right="0"/>
              <w:contextualSpacing/>
              <w:jc w:val="center"/>
              <w:rPr>
                <w:sz w:val="16"/>
                <w:szCs w:val="16"/>
              </w:rPr>
            </w:pPr>
            <w:r w:rsidRPr="004D78EC">
              <w:rPr>
                <w:sz w:val="16"/>
                <w:szCs w:val="16"/>
              </w:rPr>
              <w:t>514,1</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4 608,1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4 055,1</w:t>
            </w:r>
          </w:p>
        </w:tc>
        <w:tc>
          <w:tcPr>
            <w:tcW w:w="1452" w:type="dxa"/>
          </w:tcPr>
          <w:p w:rsidR="004D78EC" w:rsidRPr="004D78EC" w:rsidRDefault="004D78EC" w:rsidP="004D78EC">
            <w:pPr>
              <w:ind w:right="0"/>
              <w:contextualSpacing/>
              <w:jc w:val="center"/>
              <w:rPr>
                <w:sz w:val="16"/>
                <w:szCs w:val="16"/>
              </w:rPr>
            </w:pPr>
            <w:r w:rsidRPr="004D78EC">
              <w:rPr>
                <w:sz w:val="16"/>
                <w:szCs w:val="16"/>
              </w:rPr>
              <w:t>553,0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5 533,0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4 869,0</w:t>
            </w:r>
          </w:p>
        </w:tc>
        <w:tc>
          <w:tcPr>
            <w:tcW w:w="1452" w:type="dxa"/>
          </w:tcPr>
          <w:p w:rsidR="004D78EC" w:rsidRPr="004D78EC" w:rsidRDefault="004D78EC" w:rsidP="004D78EC">
            <w:pPr>
              <w:ind w:right="0"/>
              <w:contextualSpacing/>
              <w:jc w:val="center"/>
              <w:rPr>
                <w:sz w:val="16"/>
                <w:szCs w:val="16"/>
              </w:rPr>
            </w:pPr>
            <w:r w:rsidRPr="004D78EC">
              <w:rPr>
                <w:sz w:val="16"/>
                <w:szCs w:val="16"/>
              </w:rPr>
              <w:t>664,0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widowControl w:val="0"/>
              <w:ind w:right="0"/>
              <w:contextualSpacing/>
              <w:jc w:val="left"/>
              <w:rPr>
                <w:sz w:val="16"/>
                <w:szCs w:val="16"/>
              </w:rPr>
            </w:pPr>
            <w:r w:rsidRPr="004D78EC">
              <w:rPr>
                <w:sz w:val="16"/>
                <w:szCs w:val="16"/>
              </w:rPr>
              <w:t xml:space="preserve">8) обеспечение бесплатным двухразовым питанием обучающихся с ограниченными возможностями здоровья в муниципальных общеобразовательных организациях </w:t>
            </w:r>
            <w:r w:rsidRPr="004D78EC">
              <w:rPr>
                <w:sz w:val="16"/>
                <w:szCs w:val="16"/>
              </w:rPr>
              <w:lastRenderedPageBreak/>
              <w:t>в Иркутской области, в том числе обучение которых организовано на дому</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lastRenderedPageBreak/>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24 301,5</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21 385,3</w:t>
            </w:r>
          </w:p>
        </w:tc>
        <w:tc>
          <w:tcPr>
            <w:tcW w:w="1452" w:type="dxa"/>
          </w:tcPr>
          <w:p w:rsidR="004D78EC" w:rsidRPr="004D78EC" w:rsidRDefault="004D78EC" w:rsidP="004D78EC">
            <w:pPr>
              <w:ind w:right="0"/>
              <w:contextualSpacing/>
              <w:jc w:val="center"/>
              <w:rPr>
                <w:sz w:val="16"/>
                <w:szCs w:val="16"/>
              </w:rPr>
            </w:pPr>
            <w:r w:rsidRPr="004D78EC">
              <w:rPr>
                <w:sz w:val="16"/>
                <w:szCs w:val="16"/>
              </w:rPr>
              <w:t>2 916,2</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8 581,3</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7 551,5</w:t>
            </w:r>
          </w:p>
        </w:tc>
        <w:tc>
          <w:tcPr>
            <w:tcW w:w="1452" w:type="dxa"/>
          </w:tcPr>
          <w:p w:rsidR="004D78EC" w:rsidRPr="004D78EC" w:rsidRDefault="004D78EC" w:rsidP="004D78EC">
            <w:pPr>
              <w:ind w:right="0"/>
              <w:contextualSpacing/>
              <w:jc w:val="center"/>
              <w:rPr>
                <w:sz w:val="16"/>
                <w:szCs w:val="16"/>
              </w:rPr>
            </w:pPr>
            <w:r w:rsidRPr="004D78EC">
              <w:rPr>
                <w:sz w:val="16"/>
                <w:szCs w:val="16"/>
              </w:rPr>
              <w:t>1 029,8</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7 821,6</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6 883,0</w:t>
            </w:r>
          </w:p>
        </w:tc>
        <w:tc>
          <w:tcPr>
            <w:tcW w:w="1452" w:type="dxa"/>
          </w:tcPr>
          <w:p w:rsidR="004D78EC" w:rsidRPr="004D78EC" w:rsidRDefault="004D78EC" w:rsidP="004D78EC">
            <w:pPr>
              <w:ind w:right="0"/>
              <w:contextualSpacing/>
              <w:jc w:val="center"/>
              <w:rPr>
                <w:sz w:val="16"/>
                <w:szCs w:val="16"/>
              </w:rPr>
            </w:pPr>
            <w:r w:rsidRPr="004D78EC">
              <w:rPr>
                <w:sz w:val="16"/>
                <w:szCs w:val="16"/>
              </w:rPr>
              <w:t>938,6</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lang w:eastAsia="ru-RU"/>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7 898,6</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6 950,8</w:t>
            </w:r>
          </w:p>
        </w:tc>
        <w:tc>
          <w:tcPr>
            <w:tcW w:w="1452" w:type="dxa"/>
          </w:tcPr>
          <w:p w:rsidR="004D78EC" w:rsidRPr="004D78EC" w:rsidRDefault="004D78EC" w:rsidP="004D78EC">
            <w:pPr>
              <w:ind w:right="0"/>
              <w:contextualSpacing/>
              <w:jc w:val="center"/>
              <w:rPr>
                <w:sz w:val="16"/>
                <w:szCs w:val="16"/>
              </w:rPr>
            </w:pPr>
            <w:r w:rsidRPr="004D78EC">
              <w:rPr>
                <w:sz w:val="16"/>
                <w:szCs w:val="16"/>
              </w:rPr>
              <w:t>947,8</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9) капитальные вложения объекты муниципальной собственности, в целях реализации мероприятий по строительству, реконструкции образовательных организаций</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42 667,5</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37 547,4</w:t>
            </w:r>
          </w:p>
        </w:tc>
        <w:tc>
          <w:tcPr>
            <w:tcW w:w="1452" w:type="dxa"/>
          </w:tcPr>
          <w:p w:rsidR="004D78EC" w:rsidRPr="004D78EC" w:rsidRDefault="004D78EC" w:rsidP="004D78EC">
            <w:pPr>
              <w:ind w:right="0"/>
              <w:contextualSpacing/>
              <w:jc w:val="center"/>
              <w:rPr>
                <w:sz w:val="16"/>
                <w:szCs w:val="16"/>
              </w:rPr>
            </w:pPr>
            <w:r w:rsidRPr="004D78EC">
              <w:rPr>
                <w:sz w:val="16"/>
                <w:szCs w:val="16"/>
              </w:rPr>
              <w:t>5 120,1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75" w:hanging="75"/>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42 667,5</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37 547,4</w:t>
            </w:r>
          </w:p>
        </w:tc>
        <w:tc>
          <w:tcPr>
            <w:tcW w:w="1452" w:type="dxa"/>
          </w:tcPr>
          <w:p w:rsidR="004D78EC" w:rsidRPr="004D78EC" w:rsidRDefault="004D78EC" w:rsidP="004D78EC">
            <w:pPr>
              <w:ind w:right="0"/>
              <w:contextualSpacing/>
              <w:jc w:val="center"/>
              <w:rPr>
                <w:sz w:val="16"/>
                <w:szCs w:val="16"/>
              </w:rPr>
            </w:pPr>
            <w:r w:rsidRPr="004D78EC">
              <w:rPr>
                <w:sz w:val="16"/>
                <w:szCs w:val="16"/>
              </w:rPr>
              <w:t>5 120,1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10)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4 215,7</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3 709,8</w:t>
            </w:r>
          </w:p>
        </w:tc>
        <w:tc>
          <w:tcPr>
            <w:tcW w:w="1452" w:type="dxa"/>
          </w:tcPr>
          <w:p w:rsidR="004D78EC" w:rsidRPr="004D78EC" w:rsidRDefault="004D78EC" w:rsidP="004D78EC">
            <w:pPr>
              <w:ind w:right="0"/>
              <w:contextualSpacing/>
              <w:jc w:val="center"/>
              <w:rPr>
                <w:sz w:val="16"/>
                <w:szCs w:val="16"/>
              </w:rPr>
            </w:pPr>
            <w:r w:rsidRPr="004D78EC">
              <w:rPr>
                <w:sz w:val="16"/>
                <w:szCs w:val="16"/>
              </w:rPr>
              <w:t>505,9</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1 324,5</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1 165,6</w:t>
            </w:r>
          </w:p>
        </w:tc>
        <w:tc>
          <w:tcPr>
            <w:tcW w:w="1452" w:type="dxa"/>
          </w:tcPr>
          <w:p w:rsidR="004D78EC" w:rsidRPr="004D78EC" w:rsidRDefault="004D78EC" w:rsidP="004D78EC">
            <w:pPr>
              <w:ind w:right="0"/>
              <w:contextualSpacing/>
              <w:jc w:val="center"/>
              <w:rPr>
                <w:sz w:val="16"/>
                <w:szCs w:val="16"/>
              </w:rPr>
            </w:pPr>
            <w:r w:rsidRPr="004D78EC">
              <w:rPr>
                <w:sz w:val="16"/>
                <w:szCs w:val="16"/>
              </w:rPr>
              <w:t>158,9</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2 891,2</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2 544,2</w:t>
            </w:r>
          </w:p>
        </w:tc>
        <w:tc>
          <w:tcPr>
            <w:tcW w:w="1452" w:type="dxa"/>
          </w:tcPr>
          <w:p w:rsidR="004D78EC" w:rsidRPr="004D78EC" w:rsidRDefault="004D78EC" w:rsidP="004D78EC">
            <w:pPr>
              <w:ind w:right="0"/>
              <w:contextualSpacing/>
              <w:jc w:val="center"/>
              <w:rPr>
                <w:sz w:val="16"/>
                <w:szCs w:val="16"/>
              </w:rPr>
            </w:pPr>
            <w:r w:rsidRPr="004D78EC">
              <w:rPr>
                <w:sz w:val="16"/>
                <w:szCs w:val="16"/>
              </w:rPr>
              <w:t>347,0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11) приобретение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16 578,1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14 588,6</w:t>
            </w:r>
          </w:p>
        </w:tc>
        <w:tc>
          <w:tcPr>
            <w:tcW w:w="1452" w:type="dxa"/>
          </w:tcPr>
          <w:p w:rsidR="004D78EC" w:rsidRPr="004D78EC" w:rsidRDefault="004D78EC" w:rsidP="004D78EC">
            <w:pPr>
              <w:ind w:right="0"/>
              <w:contextualSpacing/>
              <w:jc w:val="center"/>
              <w:rPr>
                <w:sz w:val="16"/>
                <w:szCs w:val="16"/>
              </w:rPr>
            </w:pPr>
            <w:r w:rsidRPr="004D78EC">
              <w:rPr>
                <w:sz w:val="16"/>
                <w:szCs w:val="16"/>
              </w:rPr>
              <w:t>1 989,5</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6 480,2</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5 702,5</w:t>
            </w:r>
          </w:p>
        </w:tc>
        <w:tc>
          <w:tcPr>
            <w:tcW w:w="1452" w:type="dxa"/>
          </w:tcPr>
          <w:p w:rsidR="004D78EC" w:rsidRPr="004D78EC" w:rsidRDefault="004D78EC" w:rsidP="004D78EC">
            <w:pPr>
              <w:ind w:right="0"/>
              <w:contextualSpacing/>
              <w:jc w:val="center"/>
              <w:rPr>
                <w:sz w:val="16"/>
                <w:szCs w:val="16"/>
              </w:rPr>
            </w:pPr>
            <w:r w:rsidRPr="004D78EC">
              <w:rPr>
                <w:sz w:val="16"/>
                <w:szCs w:val="16"/>
              </w:rPr>
              <w:t>777,7</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5 010,9</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4 409,6</w:t>
            </w:r>
          </w:p>
        </w:tc>
        <w:tc>
          <w:tcPr>
            <w:tcW w:w="1452" w:type="dxa"/>
          </w:tcPr>
          <w:p w:rsidR="004D78EC" w:rsidRPr="004D78EC" w:rsidRDefault="004D78EC" w:rsidP="004D78EC">
            <w:pPr>
              <w:ind w:right="0"/>
              <w:contextualSpacing/>
              <w:jc w:val="center"/>
              <w:rPr>
                <w:sz w:val="16"/>
                <w:szCs w:val="16"/>
              </w:rPr>
            </w:pPr>
            <w:r w:rsidRPr="004D78EC">
              <w:rPr>
                <w:sz w:val="16"/>
                <w:szCs w:val="16"/>
              </w:rPr>
              <w:t>601,3</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5 087,0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4 476,5</w:t>
            </w:r>
          </w:p>
        </w:tc>
        <w:tc>
          <w:tcPr>
            <w:tcW w:w="1452" w:type="dxa"/>
          </w:tcPr>
          <w:p w:rsidR="004D78EC" w:rsidRPr="004D78EC" w:rsidRDefault="004D78EC" w:rsidP="004D78EC">
            <w:pPr>
              <w:ind w:right="0"/>
              <w:contextualSpacing/>
              <w:jc w:val="center"/>
              <w:rPr>
                <w:sz w:val="16"/>
                <w:szCs w:val="16"/>
              </w:rPr>
            </w:pPr>
            <w:r w:rsidRPr="004D78EC">
              <w:rPr>
                <w:sz w:val="16"/>
                <w:szCs w:val="16"/>
              </w:rPr>
              <w:t>610,5</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 xml:space="preserve">12) приобретение средств обучения и воспитания, необходимых для оснащения учебных </w:t>
            </w:r>
            <w:r w:rsidRPr="004D78EC">
              <w:rPr>
                <w:sz w:val="16"/>
                <w:szCs w:val="16"/>
              </w:rPr>
              <w:lastRenderedPageBreak/>
              <w:t>кабинетов муниципальных общеобразовательных организаций в Иркутской области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lastRenderedPageBreak/>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4 800,0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4 224,0</w:t>
            </w:r>
          </w:p>
        </w:tc>
        <w:tc>
          <w:tcPr>
            <w:tcW w:w="1452" w:type="dxa"/>
          </w:tcPr>
          <w:p w:rsidR="004D78EC" w:rsidRPr="004D78EC" w:rsidRDefault="004D78EC" w:rsidP="004D78EC">
            <w:pPr>
              <w:ind w:right="0"/>
              <w:contextualSpacing/>
              <w:jc w:val="center"/>
              <w:rPr>
                <w:sz w:val="16"/>
                <w:szCs w:val="16"/>
              </w:rPr>
            </w:pPr>
            <w:r w:rsidRPr="004D78EC">
              <w:rPr>
                <w:sz w:val="16"/>
                <w:szCs w:val="16"/>
              </w:rPr>
              <w:t>576,0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3 300,0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2 904,0</w:t>
            </w:r>
          </w:p>
        </w:tc>
        <w:tc>
          <w:tcPr>
            <w:tcW w:w="1452" w:type="dxa"/>
          </w:tcPr>
          <w:p w:rsidR="004D78EC" w:rsidRPr="004D78EC" w:rsidRDefault="004D78EC" w:rsidP="004D78EC">
            <w:pPr>
              <w:ind w:right="0"/>
              <w:contextualSpacing/>
              <w:jc w:val="center"/>
              <w:rPr>
                <w:sz w:val="16"/>
                <w:szCs w:val="16"/>
              </w:rPr>
            </w:pPr>
            <w:r w:rsidRPr="004D78EC">
              <w:rPr>
                <w:sz w:val="16"/>
                <w:szCs w:val="16"/>
              </w:rPr>
              <w:t>396,0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tabs>
                <w:tab w:val="center" w:pos="775"/>
                <w:tab w:val="right" w:pos="1551"/>
              </w:tabs>
              <w:ind w:right="0"/>
              <w:contextualSpacing/>
              <w:jc w:val="center"/>
              <w:rPr>
                <w:sz w:val="16"/>
                <w:szCs w:val="16"/>
              </w:rPr>
            </w:pPr>
            <w:r w:rsidRPr="004D78EC">
              <w:rPr>
                <w:sz w:val="16"/>
                <w:szCs w:val="16"/>
              </w:rPr>
              <w:t>1 500,0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1 320,0</w:t>
            </w:r>
          </w:p>
        </w:tc>
        <w:tc>
          <w:tcPr>
            <w:tcW w:w="1452" w:type="dxa"/>
          </w:tcPr>
          <w:p w:rsidR="004D78EC" w:rsidRPr="004D78EC" w:rsidRDefault="004D78EC" w:rsidP="004D78EC">
            <w:pPr>
              <w:ind w:right="0"/>
              <w:contextualSpacing/>
              <w:jc w:val="center"/>
              <w:rPr>
                <w:sz w:val="16"/>
                <w:szCs w:val="16"/>
              </w:rPr>
            </w:pPr>
            <w:r w:rsidRPr="004D78EC">
              <w:rPr>
                <w:sz w:val="16"/>
                <w:szCs w:val="16"/>
              </w:rPr>
              <w:t>180,0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13) осуществление отдельных областных государственных полномочий по обеспечению бесплатным питанием отдельных категорий обучающихся</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57 527,2</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57 527,2</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17 441,1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17 441,1</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19 465,1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19 465,1</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20 621,0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20 621,0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14)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1 467,3</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1 291,0</w:t>
            </w:r>
          </w:p>
        </w:tc>
        <w:tc>
          <w:tcPr>
            <w:tcW w:w="1452" w:type="dxa"/>
          </w:tcPr>
          <w:p w:rsidR="004D78EC" w:rsidRPr="004D78EC" w:rsidRDefault="004D78EC" w:rsidP="004D78EC">
            <w:pPr>
              <w:ind w:right="0"/>
              <w:contextualSpacing/>
              <w:jc w:val="center"/>
              <w:rPr>
                <w:sz w:val="16"/>
                <w:szCs w:val="16"/>
              </w:rPr>
            </w:pPr>
            <w:r w:rsidRPr="004D78EC">
              <w:rPr>
                <w:sz w:val="16"/>
                <w:szCs w:val="16"/>
              </w:rPr>
              <w:t>176,3</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1 467,3</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1 291,0</w:t>
            </w:r>
          </w:p>
        </w:tc>
        <w:tc>
          <w:tcPr>
            <w:tcW w:w="1452" w:type="dxa"/>
          </w:tcPr>
          <w:p w:rsidR="004D78EC" w:rsidRPr="004D78EC" w:rsidRDefault="004D78EC" w:rsidP="004D78EC">
            <w:pPr>
              <w:ind w:right="0"/>
              <w:contextualSpacing/>
              <w:jc w:val="center"/>
              <w:rPr>
                <w:sz w:val="16"/>
                <w:szCs w:val="16"/>
              </w:rPr>
            </w:pPr>
            <w:r w:rsidRPr="004D78EC">
              <w:rPr>
                <w:sz w:val="16"/>
                <w:szCs w:val="16"/>
              </w:rPr>
              <w:t>176,3</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jc w:val="left"/>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15)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221,2</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221,2</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68,4</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68,4</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152,8</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152,8</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val="restart"/>
          </w:tcPr>
          <w:p w:rsidR="004D78EC" w:rsidRPr="004D78EC" w:rsidRDefault="004D78EC" w:rsidP="004D78EC">
            <w:pPr>
              <w:ind w:right="0"/>
              <w:contextualSpacing/>
              <w:jc w:val="left"/>
              <w:rPr>
                <w:sz w:val="16"/>
                <w:szCs w:val="16"/>
              </w:rPr>
            </w:pPr>
            <w:r w:rsidRPr="004D78EC">
              <w:rPr>
                <w:sz w:val="16"/>
                <w:szCs w:val="16"/>
              </w:rPr>
              <w:t xml:space="preserve">16) Приобретение средств обучения и воспитания, необходимых для </w:t>
            </w:r>
            <w:r w:rsidRPr="004D78EC">
              <w:rPr>
                <w:sz w:val="16"/>
                <w:szCs w:val="16"/>
              </w:rPr>
              <w:lastRenderedPageBreak/>
              <w:t>оснащения муниципальных образовательных организаций в Иркутской области, в целях создания в них условий для развития агробизнес-образования (Предоставление субсидий местным бюджетам на приобретение средств обучения и воспитания, необходимых для оснащения муниципальных образовательных организаций в Иркутской области, в целях создания в них условий для развития агробизнес-образования</w:t>
            </w:r>
          </w:p>
        </w:tc>
        <w:tc>
          <w:tcPr>
            <w:tcW w:w="1364" w:type="dxa"/>
            <w:gridSpan w:val="2"/>
          </w:tcPr>
          <w:p w:rsidR="004D78EC" w:rsidRPr="004D78EC" w:rsidRDefault="004D78EC" w:rsidP="004D78EC">
            <w:pPr>
              <w:widowControl w:val="0"/>
              <w:ind w:right="-54"/>
              <w:contextualSpacing/>
              <w:rPr>
                <w:sz w:val="16"/>
                <w:szCs w:val="16"/>
              </w:rPr>
            </w:pPr>
            <w:r w:rsidRPr="004D78EC">
              <w:rPr>
                <w:sz w:val="16"/>
                <w:szCs w:val="16"/>
              </w:rPr>
              <w:lastRenderedPageBreak/>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330,1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290,4</w:t>
            </w:r>
          </w:p>
        </w:tc>
        <w:tc>
          <w:tcPr>
            <w:tcW w:w="1452" w:type="dxa"/>
          </w:tcPr>
          <w:p w:rsidR="004D78EC" w:rsidRPr="004D78EC" w:rsidRDefault="004D78EC" w:rsidP="004D78EC">
            <w:pPr>
              <w:ind w:right="0"/>
              <w:contextualSpacing/>
              <w:jc w:val="center"/>
              <w:rPr>
                <w:sz w:val="16"/>
                <w:szCs w:val="16"/>
              </w:rPr>
            </w:pPr>
            <w:r w:rsidRPr="004D78EC">
              <w:rPr>
                <w:sz w:val="16"/>
                <w:szCs w:val="16"/>
              </w:rPr>
              <w:t>39,7</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 ОО</w:t>
            </w: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330,1</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290,4</w:t>
            </w:r>
          </w:p>
        </w:tc>
        <w:tc>
          <w:tcPr>
            <w:tcW w:w="1452" w:type="dxa"/>
          </w:tcPr>
          <w:p w:rsidR="004D78EC" w:rsidRPr="004D78EC" w:rsidRDefault="004D78EC" w:rsidP="004D78EC">
            <w:pPr>
              <w:ind w:right="0"/>
              <w:contextualSpacing/>
              <w:jc w:val="center"/>
              <w:rPr>
                <w:sz w:val="16"/>
                <w:szCs w:val="16"/>
              </w:rPr>
            </w:pPr>
            <w:r w:rsidRPr="004D78EC">
              <w:rPr>
                <w:sz w:val="16"/>
                <w:szCs w:val="16"/>
              </w:rPr>
              <w:t>39,7</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widowControl w:val="0"/>
              <w:ind w:right="0"/>
              <w:contextualSpacing/>
              <w:jc w:val="left"/>
              <w:rPr>
                <w:sz w:val="16"/>
                <w:szCs w:val="16"/>
              </w:rPr>
            </w:pPr>
          </w:p>
        </w:tc>
        <w:tc>
          <w:tcPr>
            <w:tcW w:w="1129" w:type="dxa"/>
            <w:vMerge/>
          </w:tcPr>
          <w:p w:rsidR="004D78EC" w:rsidRPr="004D78EC" w:rsidRDefault="004D78EC" w:rsidP="004D78EC">
            <w:pPr>
              <w:ind w:right="0"/>
              <w:contextualSpacing/>
              <w:rPr>
                <w:sz w:val="16"/>
                <w:szCs w:val="16"/>
              </w:rPr>
            </w:pPr>
          </w:p>
        </w:tc>
        <w:tc>
          <w:tcPr>
            <w:tcW w:w="1364" w:type="dxa"/>
            <w:gridSpan w:val="2"/>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Align w:val="center"/>
          </w:tcPr>
          <w:p w:rsidR="004D78EC" w:rsidRPr="004D78EC" w:rsidRDefault="004D78EC" w:rsidP="004D78EC">
            <w:pPr>
              <w:widowControl w:val="0"/>
              <w:ind w:right="0"/>
              <w:contextualSpacing/>
              <w:jc w:val="left"/>
              <w:rPr>
                <w:sz w:val="16"/>
                <w:szCs w:val="16"/>
              </w:rPr>
            </w:pPr>
            <w:r w:rsidRPr="004D78EC">
              <w:rPr>
                <w:sz w:val="16"/>
                <w:szCs w:val="16"/>
              </w:rPr>
              <w:lastRenderedPageBreak/>
              <w:t>4</w:t>
            </w:r>
          </w:p>
        </w:tc>
        <w:tc>
          <w:tcPr>
            <w:tcW w:w="10290" w:type="dxa"/>
            <w:gridSpan w:val="9"/>
            <w:vAlign w:val="center"/>
          </w:tcPr>
          <w:p w:rsidR="004D78EC" w:rsidRPr="004D78EC" w:rsidRDefault="004D78EC" w:rsidP="004D78EC">
            <w:pPr>
              <w:ind w:right="0"/>
              <w:contextualSpacing/>
              <w:rPr>
                <w:sz w:val="16"/>
                <w:szCs w:val="16"/>
              </w:rPr>
            </w:pPr>
            <w:r w:rsidRPr="004D78EC">
              <w:rPr>
                <w:sz w:val="16"/>
                <w:szCs w:val="16"/>
              </w:rPr>
              <w:t>Задача 2. Национальный проект «Образование»</w:t>
            </w:r>
          </w:p>
        </w:tc>
      </w:tr>
      <w:tr w:rsidR="004D78EC" w:rsidRPr="004D78EC" w:rsidTr="004D78EC">
        <w:trPr>
          <w:trHeight w:val="264"/>
        </w:trPr>
        <w:tc>
          <w:tcPr>
            <w:tcW w:w="485" w:type="dxa"/>
            <w:vMerge w:val="restart"/>
          </w:tcPr>
          <w:p w:rsidR="004D78EC" w:rsidRPr="004D78EC" w:rsidRDefault="004D78EC" w:rsidP="004D78EC">
            <w:pPr>
              <w:widowControl w:val="0"/>
              <w:ind w:right="0"/>
              <w:contextualSpacing/>
              <w:jc w:val="left"/>
              <w:rPr>
                <w:sz w:val="16"/>
                <w:szCs w:val="16"/>
              </w:rPr>
            </w:pPr>
            <w:r w:rsidRPr="004D78EC">
              <w:rPr>
                <w:sz w:val="16"/>
                <w:szCs w:val="16"/>
              </w:rPr>
              <w:t>5</w:t>
            </w:r>
          </w:p>
        </w:tc>
        <w:tc>
          <w:tcPr>
            <w:tcW w:w="1359" w:type="dxa"/>
            <w:gridSpan w:val="2"/>
            <w:vMerge w:val="restart"/>
          </w:tcPr>
          <w:p w:rsidR="004D78EC" w:rsidRPr="004D78EC" w:rsidRDefault="004D78EC" w:rsidP="004D78EC">
            <w:pPr>
              <w:widowControl w:val="0"/>
              <w:ind w:right="0"/>
              <w:contextualSpacing/>
              <w:rPr>
                <w:sz w:val="16"/>
                <w:szCs w:val="16"/>
              </w:rPr>
            </w:pPr>
            <w:r w:rsidRPr="004D78EC">
              <w:rPr>
                <w:sz w:val="16"/>
                <w:szCs w:val="16"/>
              </w:rPr>
              <w:t>Всего по задаче 2</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281 717,5</w:t>
            </w:r>
          </w:p>
        </w:tc>
        <w:tc>
          <w:tcPr>
            <w:tcW w:w="1451" w:type="dxa"/>
          </w:tcPr>
          <w:p w:rsidR="004D78EC" w:rsidRPr="004D78EC" w:rsidRDefault="004D78EC" w:rsidP="004D78EC">
            <w:pPr>
              <w:ind w:right="0" w:hanging="75"/>
              <w:contextualSpacing/>
              <w:jc w:val="center"/>
              <w:rPr>
                <w:sz w:val="16"/>
                <w:szCs w:val="16"/>
              </w:rPr>
            </w:pPr>
            <w:r w:rsidRPr="004D78EC">
              <w:rPr>
                <w:sz w:val="16"/>
                <w:szCs w:val="16"/>
              </w:rPr>
              <w:t>263 489,5</w:t>
            </w:r>
          </w:p>
        </w:tc>
        <w:tc>
          <w:tcPr>
            <w:tcW w:w="1935" w:type="dxa"/>
          </w:tcPr>
          <w:p w:rsidR="004D78EC" w:rsidRPr="004D78EC" w:rsidRDefault="004D78EC" w:rsidP="004D78EC">
            <w:pPr>
              <w:ind w:right="0" w:hanging="75"/>
              <w:contextualSpacing/>
              <w:jc w:val="center"/>
              <w:rPr>
                <w:sz w:val="16"/>
                <w:szCs w:val="16"/>
              </w:rPr>
            </w:pPr>
            <w:r w:rsidRPr="004D78EC">
              <w:rPr>
                <w:sz w:val="16"/>
                <w:szCs w:val="16"/>
              </w:rPr>
              <w:t>16 071,0</w:t>
            </w:r>
          </w:p>
        </w:tc>
        <w:tc>
          <w:tcPr>
            <w:tcW w:w="1452" w:type="dxa"/>
          </w:tcPr>
          <w:p w:rsidR="004D78EC" w:rsidRPr="004D78EC" w:rsidRDefault="004D78EC" w:rsidP="004D78EC">
            <w:pPr>
              <w:ind w:right="0" w:hanging="75"/>
              <w:contextualSpacing/>
              <w:jc w:val="center"/>
              <w:rPr>
                <w:sz w:val="16"/>
                <w:szCs w:val="16"/>
              </w:rPr>
            </w:pPr>
            <w:r w:rsidRPr="004D78EC">
              <w:rPr>
                <w:sz w:val="16"/>
                <w:szCs w:val="16"/>
              </w:rPr>
              <w:t>2 157,0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265 557,8</w:t>
            </w:r>
          </w:p>
        </w:tc>
        <w:tc>
          <w:tcPr>
            <w:tcW w:w="1451" w:type="dxa"/>
          </w:tcPr>
          <w:p w:rsidR="004D78EC" w:rsidRPr="004D78EC" w:rsidRDefault="004D78EC" w:rsidP="004D78EC">
            <w:pPr>
              <w:ind w:left="-81" w:right="-75" w:hanging="75"/>
              <w:contextualSpacing/>
              <w:jc w:val="center"/>
              <w:rPr>
                <w:sz w:val="16"/>
                <w:szCs w:val="16"/>
              </w:rPr>
            </w:pPr>
            <w:r w:rsidRPr="004D78EC">
              <w:rPr>
                <w:sz w:val="16"/>
                <w:szCs w:val="16"/>
              </w:rPr>
              <w:t>247 976,2</w:t>
            </w:r>
          </w:p>
        </w:tc>
        <w:tc>
          <w:tcPr>
            <w:tcW w:w="1935" w:type="dxa"/>
          </w:tcPr>
          <w:p w:rsidR="004D78EC" w:rsidRPr="004D78EC" w:rsidRDefault="004D78EC" w:rsidP="004D78EC">
            <w:pPr>
              <w:ind w:right="0" w:hanging="75"/>
              <w:contextualSpacing/>
              <w:jc w:val="center"/>
              <w:rPr>
                <w:sz w:val="16"/>
                <w:szCs w:val="16"/>
              </w:rPr>
            </w:pPr>
            <w:r w:rsidRPr="004D78EC">
              <w:rPr>
                <w:sz w:val="16"/>
                <w:szCs w:val="16"/>
              </w:rPr>
              <w:t>15 424,6</w:t>
            </w:r>
          </w:p>
        </w:tc>
        <w:tc>
          <w:tcPr>
            <w:tcW w:w="1452" w:type="dxa"/>
          </w:tcPr>
          <w:p w:rsidR="004D78EC" w:rsidRPr="004D78EC" w:rsidRDefault="004D78EC" w:rsidP="004D78EC">
            <w:pPr>
              <w:ind w:right="0" w:hanging="75"/>
              <w:contextualSpacing/>
              <w:jc w:val="center"/>
              <w:rPr>
                <w:sz w:val="16"/>
                <w:szCs w:val="16"/>
              </w:rPr>
            </w:pPr>
            <w:r w:rsidRPr="004D78EC">
              <w:rPr>
                <w:sz w:val="16"/>
                <w:szCs w:val="16"/>
              </w:rPr>
              <w:t>2 157,0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7 815,8</w:t>
            </w:r>
          </w:p>
        </w:tc>
        <w:tc>
          <w:tcPr>
            <w:tcW w:w="1451" w:type="dxa"/>
          </w:tcPr>
          <w:p w:rsidR="004D78EC" w:rsidRPr="004D78EC" w:rsidRDefault="004D78EC" w:rsidP="004D78EC">
            <w:pPr>
              <w:ind w:left="-81" w:right="-75" w:hanging="75"/>
              <w:contextualSpacing/>
              <w:jc w:val="center"/>
              <w:rPr>
                <w:sz w:val="16"/>
                <w:szCs w:val="16"/>
              </w:rPr>
            </w:pPr>
            <w:r w:rsidRPr="004D78EC">
              <w:rPr>
                <w:sz w:val="16"/>
                <w:szCs w:val="16"/>
              </w:rPr>
              <w:t>7 503,2</w:t>
            </w:r>
          </w:p>
        </w:tc>
        <w:tc>
          <w:tcPr>
            <w:tcW w:w="1935" w:type="dxa"/>
          </w:tcPr>
          <w:p w:rsidR="004D78EC" w:rsidRPr="004D78EC" w:rsidRDefault="004D78EC" w:rsidP="004D78EC">
            <w:pPr>
              <w:ind w:right="0" w:hanging="75"/>
              <w:contextualSpacing/>
              <w:jc w:val="center"/>
              <w:rPr>
                <w:sz w:val="16"/>
                <w:szCs w:val="16"/>
              </w:rPr>
            </w:pPr>
            <w:r w:rsidRPr="004D78EC">
              <w:rPr>
                <w:sz w:val="16"/>
                <w:szCs w:val="16"/>
              </w:rPr>
              <w:t>312,6</w:t>
            </w:r>
          </w:p>
        </w:tc>
        <w:tc>
          <w:tcPr>
            <w:tcW w:w="1452" w:type="dxa"/>
          </w:tcPr>
          <w:p w:rsidR="004D78EC" w:rsidRPr="004D78EC" w:rsidRDefault="004D78EC" w:rsidP="004D78EC">
            <w:pPr>
              <w:ind w:right="0" w:hanging="75"/>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8 343,9</w:t>
            </w:r>
          </w:p>
        </w:tc>
        <w:tc>
          <w:tcPr>
            <w:tcW w:w="1451" w:type="dxa"/>
          </w:tcPr>
          <w:p w:rsidR="004D78EC" w:rsidRPr="004D78EC" w:rsidRDefault="004D78EC" w:rsidP="004D78EC">
            <w:pPr>
              <w:ind w:right="0"/>
              <w:contextualSpacing/>
              <w:jc w:val="center"/>
              <w:rPr>
                <w:sz w:val="16"/>
                <w:szCs w:val="16"/>
              </w:rPr>
            </w:pPr>
            <w:r w:rsidRPr="004D78EC">
              <w:rPr>
                <w:sz w:val="16"/>
                <w:szCs w:val="16"/>
              </w:rPr>
              <w:t>8 010,1</w:t>
            </w:r>
          </w:p>
        </w:tc>
        <w:tc>
          <w:tcPr>
            <w:tcW w:w="1935" w:type="dxa"/>
          </w:tcPr>
          <w:p w:rsidR="004D78EC" w:rsidRPr="004D78EC" w:rsidRDefault="004D78EC" w:rsidP="004D78EC">
            <w:pPr>
              <w:ind w:right="0"/>
              <w:contextualSpacing/>
              <w:jc w:val="center"/>
              <w:rPr>
                <w:sz w:val="16"/>
                <w:szCs w:val="16"/>
              </w:rPr>
            </w:pPr>
            <w:r w:rsidRPr="004D78EC">
              <w:rPr>
                <w:sz w:val="16"/>
                <w:szCs w:val="16"/>
              </w:rPr>
              <w:t>333,8</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val="restart"/>
          </w:tcPr>
          <w:p w:rsidR="004D78EC" w:rsidRPr="004D78EC" w:rsidRDefault="004D78EC" w:rsidP="004D78EC">
            <w:pPr>
              <w:widowControl w:val="0"/>
              <w:ind w:right="0"/>
              <w:contextualSpacing/>
              <w:jc w:val="left"/>
              <w:rPr>
                <w:sz w:val="16"/>
                <w:szCs w:val="16"/>
              </w:rPr>
            </w:pPr>
            <w:r w:rsidRPr="004D78EC">
              <w:rPr>
                <w:sz w:val="16"/>
                <w:szCs w:val="16"/>
              </w:rPr>
              <w:t>6</w:t>
            </w:r>
          </w:p>
        </w:tc>
        <w:tc>
          <w:tcPr>
            <w:tcW w:w="1359" w:type="dxa"/>
            <w:gridSpan w:val="2"/>
            <w:vMerge w:val="restart"/>
          </w:tcPr>
          <w:p w:rsidR="004D78EC" w:rsidRPr="004D78EC" w:rsidRDefault="004D78EC" w:rsidP="004D78EC">
            <w:pPr>
              <w:widowControl w:val="0"/>
              <w:ind w:right="0"/>
              <w:contextualSpacing/>
              <w:jc w:val="left"/>
              <w:rPr>
                <w:sz w:val="16"/>
                <w:szCs w:val="16"/>
              </w:rPr>
            </w:pPr>
            <w:r w:rsidRPr="004D78EC">
              <w:rPr>
                <w:sz w:val="16"/>
                <w:szCs w:val="16"/>
              </w:rPr>
              <w:t>Итого по мероприятию «Региональный проект «Современная школа»», в том числе:</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256 387,6</w:t>
            </w:r>
          </w:p>
        </w:tc>
        <w:tc>
          <w:tcPr>
            <w:tcW w:w="1451" w:type="dxa"/>
          </w:tcPr>
          <w:p w:rsidR="004D78EC" w:rsidRPr="004D78EC" w:rsidRDefault="004D78EC" w:rsidP="004D78EC">
            <w:pPr>
              <w:ind w:left="-81" w:right="-75"/>
              <w:contextualSpacing/>
              <w:jc w:val="center"/>
              <w:rPr>
                <w:sz w:val="16"/>
                <w:szCs w:val="16"/>
              </w:rPr>
            </w:pPr>
            <w:r w:rsidRPr="004D78EC">
              <w:rPr>
                <w:sz w:val="16"/>
                <w:szCs w:val="16"/>
              </w:rPr>
              <w:t>244 796,7</w:t>
            </w:r>
          </w:p>
        </w:tc>
        <w:tc>
          <w:tcPr>
            <w:tcW w:w="1935" w:type="dxa"/>
          </w:tcPr>
          <w:p w:rsidR="004D78EC" w:rsidRPr="004D78EC" w:rsidRDefault="004D78EC" w:rsidP="004D78EC">
            <w:pPr>
              <w:ind w:right="0"/>
              <w:contextualSpacing/>
              <w:jc w:val="center"/>
              <w:rPr>
                <w:sz w:val="16"/>
                <w:szCs w:val="16"/>
              </w:rPr>
            </w:pPr>
            <w:r w:rsidRPr="004D78EC">
              <w:rPr>
                <w:sz w:val="16"/>
                <w:szCs w:val="16"/>
              </w:rPr>
              <w:t>10 200,0</w:t>
            </w:r>
          </w:p>
        </w:tc>
        <w:tc>
          <w:tcPr>
            <w:tcW w:w="1452" w:type="dxa"/>
          </w:tcPr>
          <w:p w:rsidR="004D78EC" w:rsidRPr="004D78EC" w:rsidRDefault="004D78EC" w:rsidP="004D78EC">
            <w:pPr>
              <w:ind w:right="0"/>
              <w:contextualSpacing/>
              <w:jc w:val="center"/>
              <w:rPr>
                <w:sz w:val="16"/>
                <w:szCs w:val="16"/>
              </w:rPr>
            </w:pPr>
            <w:r w:rsidRPr="004D78EC">
              <w:rPr>
                <w:sz w:val="16"/>
                <w:szCs w:val="16"/>
              </w:rPr>
              <w:t>1 390,9</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w:t>
            </w:r>
          </w:p>
        </w:tc>
      </w:tr>
      <w:tr w:rsidR="004D78EC" w:rsidRPr="004D78EC" w:rsidTr="004D78EC">
        <w:trPr>
          <w:trHeight w:val="264"/>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jc w:val="left"/>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256 387,6</w:t>
            </w:r>
          </w:p>
        </w:tc>
        <w:tc>
          <w:tcPr>
            <w:tcW w:w="1451" w:type="dxa"/>
          </w:tcPr>
          <w:p w:rsidR="004D78EC" w:rsidRPr="004D78EC" w:rsidRDefault="004D78EC" w:rsidP="004D78EC">
            <w:pPr>
              <w:ind w:left="-81" w:right="-75"/>
              <w:contextualSpacing/>
              <w:jc w:val="center"/>
              <w:rPr>
                <w:sz w:val="16"/>
                <w:szCs w:val="16"/>
              </w:rPr>
            </w:pPr>
            <w:r w:rsidRPr="004D78EC">
              <w:rPr>
                <w:sz w:val="16"/>
                <w:szCs w:val="16"/>
              </w:rPr>
              <w:t>244 796,7</w:t>
            </w:r>
          </w:p>
        </w:tc>
        <w:tc>
          <w:tcPr>
            <w:tcW w:w="1935" w:type="dxa"/>
          </w:tcPr>
          <w:p w:rsidR="004D78EC" w:rsidRPr="004D78EC" w:rsidRDefault="004D78EC" w:rsidP="004D78EC">
            <w:pPr>
              <w:ind w:right="0"/>
              <w:contextualSpacing/>
              <w:jc w:val="center"/>
              <w:rPr>
                <w:sz w:val="16"/>
                <w:szCs w:val="16"/>
              </w:rPr>
            </w:pPr>
            <w:r w:rsidRPr="004D78EC">
              <w:rPr>
                <w:sz w:val="16"/>
                <w:szCs w:val="16"/>
              </w:rPr>
              <w:t>10 200,0</w:t>
            </w:r>
          </w:p>
        </w:tc>
        <w:tc>
          <w:tcPr>
            <w:tcW w:w="1452" w:type="dxa"/>
          </w:tcPr>
          <w:p w:rsidR="004D78EC" w:rsidRPr="004D78EC" w:rsidRDefault="004D78EC" w:rsidP="004D78EC">
            <w:pPr>
              <w:ind w:right="0"/>
              <w:contextualSpacing/>
              <w:jc w:val="center"/>
              <w:rPr>
                <w:sz w:val="16"/>
                <w:szCs w:val="16"/>
              </w:rPr>
            </w:pPr>
            <w:r w:rsidRPr="004D78EC">
              <w:rPr>
                <w:sz w:val="16"/>
                <w:szCs w:val="16"/>
              </w:rPr>
              <w:t>1 390,9</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jc w:val="left"/>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left="-81" w:right="-75"/>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jc w:val="left"/>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41"/>
        </w:trPr>
        <w:tc>
          <w:tcPr>
            <w:tcW w:w="485" w:type="dxa"/>
            <w:vMerge/>
          </w:tcPr>
          <w:p w:rsidR="004D78EC" w:rsidRPr="004D78EC" w:rsidRDefault="004D78EC" w:rsidP="004D78EC">
            <w:pPr>
              <w:ind w:right="0"/>
              <w:contextualSpacing/>
              <w:jc w:val="left"/>
              <w:rPr>
                <w:sz w:val="16"/>
                <w:szCs w:val="16"/>
              </w:rPr>
            </w:pPr>
          </w:p>
        </w:tc>
        <w:tc>
          <w:tcPr>
            <w:tcW w:w="1359" w:type="dxa"/>
            <w:gridSpan w:val="2"/>
            <w:vMerge w:val="restart"/>
          </w:tcPr>
          <w:p w:rsidR="004D78EC" w:rsidRPr="004D78EC" w:rsidRDefault="004D78EC" w:rsidP="004D78EC">
            <w:pPr>
              <w:ind w:left="66" w:right="-75"/>
              <w:contextualSpacing/>
              <w:jc w:val="left"/>
              <w:rPr>
                <w:sz w:val="16"/>
                <w:szCs w:val="16"/>
              </w:rPr>
            </w:pPr>
            <w:r w:rsidRPr="004D78EC">
              <w:rPr>
                <w:sz w:val="16"/>
                <w:szCs w:val="16"/>
              </w:rPr>
              <w:t>1) модернизация инфраструктуры общего образования в отдельных субъектах Российской Федерации</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135 191,4</w:t>
            </w:r>
          </w:p>
        </w:tc>
        <w:tc>
          <w:tcPr>
            <w:tcW w:w="1451" w:type="dxa"/>
          </w:tcPr>
          <w:p w:rsidR="004D78EC" w:rsidRPr="004D78EC" w:rsidRDefault="004D78EC" w:rsidP="004D78EC">
            <w:pPr>
              <w:ind w:left="-81" w:right="-75"/>
              <w:contextualSpacing/>
              <w:jc w:val="center"/>
              <w:rPr>
                <w:sz w:val="16"/>
                <w:szCs w:val="16"/>
              </w:rPr>
            </w:pPr>
            <w:r w:rsidRPr="004D78EC">
              <w:rPr>
                <w:sz w:val="16"/>
                <w:szCs w:val="16"/>
              </w:rPr>
              <w:t>129 079,6</w:t>
            </w:r>
          </w:p>
        </w:tc>
        <w:tc>
          <w:tcPr>
            <w:tcW w:w="1935" w:type="dxa"/>
          </w:tcPr>
          <w:p w:rsidR="004D78EC" w:rsidRPr="004D78EC" w:rsidRDefault="004D78EC" w:rsidP="004D78EC">
            <w:pPr>
              <w:ind w:right="0"/>
              <w:contextualSpacing/>
              <w:jc w:val="center"/>
              <w:rPr>
                <w:sz w:val="16"/>
                <w:szCs w:val="16"/>
              </w:rPr>
            </w:pPr>
            <w:r w:rsidRPr="004D78EC">
              <w:rPr>
                <w:sz w:val="16"/>
                <w:szCs w:val="16"/>
              </w:rPr>
              <w:t>5 378,4</w:t>
            </w:r>
          </w:p>
        </w:tc>
        <w:tc>
          <w:tcPr>
            <w:tcW w:w="1452" w:type="dxa"/>
          </w:tcPr>
          <w:p w:rsidR="004D78EC" w:rsidRPr="004D78EC" w:rsidRDefault="004D78EC" w:rsidP="004D78EC">
            <w:pPr>
              <w:ind w:right="0"/>
              <w:contextualSpacing/>
              <w:jc w:val="center"/>
              <w:rPr>
                <w:sz w:val="16"/>
                <w:szCs w:val="16"/>
              </w:rPr>
            </w:pPr>
            <w:r w:rsidRPr="004D78EC">
              <w:rPr>
                <w:sz w:val="16"/>
                <w:szCs w:val="16"/>
              </w:rPr>
              <w:t>733,4</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w:t>
            </w:r>
          </w:p>
        </w:tc>
      </w:tr>
      <w:tr w:rsidR="004D78EC" w:rsidRPr="004D78EC" w:rsidTr="004D78EC">
        <w:trPr>
          <w:trHeight w:val="70"/>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135 191,4</w:t>
            </w:r>
          </w:p>
        </w:tc>
        <w:tc>
          <w:tcPr>
            <w:tcW w:w="1451" w:type="dxa"/>
          </w:tcPr>
          <w:p w:rsidR="004D78EC" w:rsidRPr="004D78EC" w:rsidRDefault="004D78EC" w:rsidP="004D78EC">
            <w:pPr>
              <w:ind w:left="-81" w:right="-75"/>
              <w:contextualSpacing/>
              <w:jc w:val="center"/>
              <w:rPr>
                <w:sz w:val="16"/>
                <w:szCs w:val="16"/>
              </w:rPr>
            </w:pPr>
            <w:r w:rsidRPr="004D78EC">
              <w:rPr>
                <w:sz w:val="16"/>
                <w:szCs w:val="16"/>
              </w:rPr>
              <w:t>129 079,6</w:t>
            </w:r>
          </w:p>
        </w:tc>
        <w:tc>
          <w:tcPr>
            <w:tcW w:w="1935" w:type="dxa"/>
          </w:tcPr>
          <w:p w:rsidR="004D78EC" w:rsidRPr="004D78EC" w:rsidRDefault="004D78EC" w:rsidP="004D78EC">
            <w:pPr>
              <w:ind w:right="0"/>
              <w:contextualSpacing/>
              <w:jc w:val="center"/>
              <w:rPr>
                <w:sz w:val="16"/>
                <w:szCs w:val="16"/>
              </w:rPr>
            </w:pPr>
            <w:r w:rsidRPr="004D78EC">
              <w:rPr>
                <w:sz w:val="16"/>
                <w:szCs w:val="16"/>
              </w:rPr>
              <w:t>5 378,4</w:t>
            </w:r>
          </w:p>
        </w:tc>
        <w:tc>
          <w:tcPr>
            <w:tcW w:w="1452" w:type="dxa"/>
          </w:tcPr>
          <w:p w:rsidR="004D78EC" w:rsidRPr="004D78EC" w:rsidRDefault="004D78EC" w:rsidP="004D78EC">
            <w:pPr>
              <w:ind w:right="0"/>
              <w:contextualSpacing/>
              <w:jc w:val="center"/>
              <w:rPr>
                <w:sz w:val="16"/>
                <w:szCs w:val="16"/>
              </w:rPr>
            </w:pPr>
            <w:r w:rsidRPr="004D78EC">
              <w:rPr>
                <w:sz w:val="16"/>
                <w:szCs w:val="16"/>
              </w:rPr>
              <w:t>733,4</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70"/>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left="-81" w:right="-75"/>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val="restart"/>
          </w:tcPr>
          <w:p w:rsidR="004D78EC" w:rsidRPr="004D78EC" w:rsidRDefault="004D78EC" w:rsidP="004D78EC">
            <w:pPr>
              <w:ind w:left="66" w:right="-75"/>
              <w:contextualSpacing/>
              <w:jc w:val="left"/>
              <w:rPr>
                <w:sz w:val="16"/>
                <w:szCs w:val="16"/>
              </w:rPr>
            </w:pPr>
            <w:r w:rsidRPr="004D78EC">
              <w:rPr>
                <w:sz w:val="16"/>
                <w:szCs w:val="16"/>
              </w:rPr>
              <w:t>2) модернизация инфраструктуры общего образования в отдельных субъектах Российской Федерации за счет средств резервного фонда Правительства Российской Федерации</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121 196,2</w:t>
            </w:r>
          </w:p>
        </w:tc>
        <w:tc>
          <w:tcPr>
            <w:tcW w:w="1451" w:type="dxa"/>
          </w:tcPr>
          <w:p w:rsidR="004D78EC" w:rsidRPr="004D78EC" w:rsidRDefault="004D78EC" w:rsidP="004D78EC">
            <w:pPr>
              <w:ind w:right="0" w:hanging="75"/>
              <w:contextualSpacing/>
              <w:jc w:val="center"/>
              <w:rPr>
                <w:sz w:val="16"/>
                <w:szCs w:val="16"/>
              </w:rPr>
            </w:pPr>
            <w:r w:rsidRPr="004D78EC">
              <w:rPr>
                <w:sz w:val="16"/>
                <w:szCs w:val="16"/>
              </w:rPr>
              <w:t>115 717,1</w:t>
            </w:r>
          </w:p>
        </w:tc>
        <w:tc>
          <w:tcPr>
            <w:tcW w:w="1935" w:type="dxa"/>
          </w:tcPr>
          <w:p w:rsidR="004D78EC" w:rsidRPr="004D78EC" w:rsidRDefault="004D78EC" w:rsidP="004D78EC">
            <w:pPr>
              <w:ind w:right="0"/>
              <w:contextualSpacing/>
              <w:jc w:val="center"/>
              <w:rPr>
                <w:sz w:val="16"/>
                <w:szCs w:val="16"/>
              </w:rPr>
            </w:pPr>
            <w:r w:rsidRPr="004D78EC">
              <w:rPr>
                <w:sz w:val="16"/>
                <w:szCs w:val="16"/>
              </w:rPr>
              <w:t>4 821,6</w:t>
            </w:r>
          </w:p>
        </w:tc>
        <w:tc>
          <w:tcPr>
            <w:tcW w:w="1452" w:type="dxa"/>
          </w:tcPr>
          <w:p w:rsidR="004D78EC" w:rsidRPr="004D78EC" w:rsidRDefault="004D78EC" w:rsidP="004D78EC">
            <w:pPr>
              <w:ind w:right="0"/>
              <w:contextualSpacing/>
              <w:jc w:val="center"/>
              <w:rPr>
                <w:sz w:val="16"/>
                <w:szCs w:val="16"/>
              </w:rPr>
            </w:pPr>
            <w:r w:rsidRPr="004D78EC">
              <w:rPr>
                <w:sz w:val="16"/>
                <w:szCs w:val="16"/>
              </w:rPr>
              <w:t>657,5</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w:t>
            </w: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121 196,2</w:t>
            </w:r>
          </w:p>
        </w:tc>
        <w:tc>
          <w:tcPr>
            <w:tcW w:w="1451" w:type="dxa"/>
          </w:tcPr>
          <w:p w:rsidR="004D78EC" w:rsidRPr="004D78EC" w:rsidRDefault="004D78EC" w:rsidP="004D78EC">
            <w:pPr>
              <w:ind w:right="0" w:hanging="75"/>
              <w:contextualSpacing/>
              <w:jc w:val="center"/>
              <w:rPr>
                <w:sz w:val="16"/>
                <w:szCs w:val="16"/>
              </w:rPr>
            </w:pPr>
            <w:r w:rsidRPr="004D78EC">
              <w:rPr>
                <w:sz w:val="16"/>
                <w:szCs w:val="16"/>
              </w:rPr>
              <w:t>115 717,1</w:t>
            </w:r>
          </w:p>
        </w:tc>
        <w:tc>
          <w:tcPr>
            <w:tcW w:w="1935" w:type="dxa"/>
          </w:tcPr>
          <w:p w:rsidR="004D78EC" w:rsidRPr="004D78EC" w:rsidRDefault="004D78EC" w:rsidP="004D78EC">
            <w:pPr>
              <w:ind w:right="0"/>
              <w:contextualSpacing/>
              <w:jc w:val="center"/>
              <w:rPr>
                <w:sz w:val="16"/>
                <w:szCs w:val="16"/>
              </w:rPr>
            </w:pPr>
            <w:r w:rsidRPr="004D78EC">
              <w:rPr>
                <w:sz w:val="16"/>
                <w:szCs w:val="16"/>
              </w:rPr>
              <w:t>4 821,6</w:t>
            </w:r>
          </w:p>
        </w:tc>
        <w:tc>
          <w:tcPr>
            <w:tcW w:w="1452" w:type="dxa"/>
          </w:tcPr>
          <w:p w:rsidR="004D78EC" w:rsidRPr="004D78EC" w:rsidRDefault="004D78EC" w:rsidP="004D78EC">
            <w:pPr>
              <w:ind w:right="0"/>
              <w:contextualSpacing/>
              <w:jc w:val="center"/>
              <w:rPr>
                <w:sz w:val="16"/>
                <w:szCs w:val="16"/>
              </w:rPr>
            </w:pPr>
            <w:r w:rsidRPr="004D78EC">
              <w:rPr>
                <w:sz w:val="16"/>
                <w:szCs w:val="16"/>
              </w:rPr>
              <w:t>657,5</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val="restart"/>
          </w:tcPr>
          <w:p w:rsidR="004D78EC" w:rsidRPr="004D78EC" w:rsidRDefault="004D78EC" w:rsidP="004D78EC">
            <w:pPr>
              <w:ind w:right="0"/>
              <w:contextualSpacing/>
              <w:jc w:val="left"/>
              <w:rPr>
                <w:sz w:val="16"/>
                <w:szCs w:val="16"/>
              </w:rPr>
            </w:pPr>
            <w:r w:rsidRPr="004D78EC">
              <w:rPr>
                <w:sz w:val="16"/>
                <w:szCs w:val="16"/>
              </w:rPr>
              <w:t>7</w:t>
            </w:r>
          </w:p>
        </w:tc>
        <w:tc>
          <w:tcPr>
            <w:tcW w:w="1359" w:type="dxa"/>
            <w:gridSpan w:val="2"/>
            <w:vMerge w:val="restart"/>
          </w:tcPr>
          <w:p w:rsidR="004D78EC" w:rsidRPr="004D78EC" w:rsidRDefault="004D78EC" w:rsidP="004D78EC">
            <w:pPr>
              <w:ind w:left="-21" w:right="-75"/>
              <w:contextualSpacing/>
              <w:jc w:val="left"/>
              <w:rPr>
                <w:sz w:val="16"/>
                <w:szCs w:val="16"/>
              </w:rPr>
            </w:pPr>
            <w:r w:rsidRPr="004D78EC">
              <w:rPr>
                <w:sz w:val="16"/>
                <w:szCs w:val="16"/>
              </w:rPr>
              <w:t xml:space="preserve">Итого по мероприятию «Региональный проект «Успех </w:t>
            </w:r>
            <w:r w:rsidRPr="004D78EC">
              <w:rPr>
                <w:sz w:val="16"/>
                <w:szCs w:val="16"/>
              </w:rPr>
              <w:lastRenderedPageBreak/>
              <w:t>каждого ребенка»», в том числе:</w:t>
            </w:r>
          </w:p>
        </w:tc>
        <w:tc>
          <w:tcPr>
            <w:tcW w:w="1134" w:type="dxa"/>
          </w:tcPr>
          <w:p w:rsidR="004D78EC" w:rsidRPr="004D78EC" w:rsidRDefault="004D78EC" w:rsidP="004D78EC">
            <w:pPr>
              <w:widowControl w:val="0"/>
              <w:ind w:right="-54"/>
              <w:contextualSpacing/>
              <w:rPr>
                <w:sz w:val="16"/>
                <w:szCs w:val="16"/>
              </w:rPr>
            </w:pPr>
            <w:r w:rsidRPr="004D78EC">
              <w:rPr>
                <w:sz w:val="16"/>
                <w:szCs w:val="16"/>
              </w:rPr>
              <w:lastRenderedPageBreak/>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6 384,1</w:t>
            </w:r>
          </w:p>
        </w:tc>
        <w:tc>
          <w:tcPr>
            <w:tcW w:w="1451" w:type="dxa"/>
          </w:tcPr>
          <w:p w:rsidR="004D78EC" w:rsidRPr="004D78EC" w:rsidRDefault="004D78EC" w:rsidP="004D78EC">
            <w:pPr>
              <w:ind w:right="0"/>
              <w:contextualSpacing/>
              <w:jc w:val="center"/>
              <w:rPr>
                <w:sz w:val="16"/>
                <w:szCs w:val="16"/>
              </w:rPr>
            </w:pPr>
            <w:r w:rsidRPr="004D78EC">
              <w:rPr>
                <w:sz w:val="16"/>
                <w:szCs w:val="16"/>
              </w:rPr>
              <w:t>504,8</w:t>
            </w:r>
          </w:p>
        </w:tc>
        <w:tc>
          <w:tcPr>
            <w:tcW w:w="1935" w:type="dxa"/>
          </w:tcPr>
          <w:p w:rsidR="004D78EC" w:rsidRPr="004D78EC" w:rsidRDefault="004D78EC" w:rsidP="004D78EC">
            <w:pPr>
              <w:ind w:right="0"/>
              <w:contextualSpacing/>
              <w:jc w:val="center"/>
              <w:rPr>
                <w:sz w:val="16"/>
                <w:szCs w:val="16"/>
              </w:rPr>
            </w:pPr>
            <w:r w:rsidRPr="004D78EC">
              <w:rPr>
                <w:sz w:val="16"/>
                <w:szCs w:val="16"/>
              </w:rPr>
              <w:t>5 113,2</w:t>
            </w:r>
          </w:p>
        </w:tc>
        <w:tc>
          <w:tcPr>
            <w:tcW w:w="1452" w:type="dxa"/>
          </w:tcPr>
          <w:p w:rsidR="004D78EC" w:rsidRPr="004D78EC" w:rsidRDefault="004D78EC" w:rsidP="004D78EC">
            <w:pPr>
              <w:ind w:right="0"/>
              <w:contextualSpacing/>
              <w:jc w:val="center"/>
              <w:rPr>
                <w:sz w:val="16"/>
                <w:szCs w:val="16"/>
              </w:rPr>
            </w:pPr>
            <w:r w:rsidRPr="004D78EC">
              <w:rPr>
                <w:sz w:val="16"/>
                <w:szCs w:val="16"/>
              </w:rPr>
              <w:t>766,1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w:t>
            </w: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jc w:val="left"/>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6 384,1</w:t>
            </w:r>
          </w:p>
        </w:tc>
        <w:tc>
          <w:tcPr>
            <w:tcW w:w="1451" w:type="dxa"/>
          </w:tcPr>
          <w:p w:rsidR="004D78EC" w:rsidRPr="004D78EC" w:rsidRDefault="004D78EC" w:rsidP="004D78EC">
            <w:pPr>
              <w:ind w:right="0"/>
              <w:contextualSpacing/>
              <w:jc w:val="center"/>
              <w:rPr>
                <w:sz w:val="16"/>
                <w:szCs w:val="16"/>
              </w:rPr>
            </w:pPr>
            <w:r w:rsidRPr="004D78EC">
              <w:rPr>
                <w:sz w:val="16"/>
                <w:szCs w:val="16"/>
              </w:rPr>
              <w:t>504,8</w:t>
            </w:r>
          </w:p>
        </w:tc>
        <w:tc>
          <w:tcPr>
            <w:tcW w:w="1935" w:type="dxa"/>
          </w:tcPr>
          <w:p w:rsidR="004D78EC" w:rsidRPr="004D78EC" w:rsidRDefault="004D78EC" w:rsidP="004D78EC">
            <w:pPr>
              <w:ind w:right="0"/>
              <w:contextualSpacing/>
              <w:jc w:val="center"/>
              <w:rPr>
                <w:sz w:val="16"/>
                <w:szCs w:val="16"/>
              </w:rPr>
            </w:pPr>
            <w:r w:rsidRPr="004D78EC">
              <w:rPr>
                <w:sz w:val="16"/>
                <w:szCs w:val="16"/>
              </w:rPr>
              <w:t>5 113,2</w:t>
            </w:r>
          </w:p>
        </w:tc>
        <w:tc>
          <w:tcPr>
            <w:tcW w:w="1452" w:type="dxa"/>
          </w:tcPr>
          <w:p w:rsidR="004D78EC" w:rsidRPr="004D78EC" w:rsidRDefault="004D78EC" w:rsidP="004D78EC">
            <w:pPr>
              <w:ind w:right="0"/>
              <w:contextualSpacing/>
              <w:jc w:val="center"/>
              <w:rPr>
                <w:sz w:val="16"/>
                <w:szCs w:val="16"/>
              </w:rPr>
            </w:pPr>
            <w:r w:rsidRPr="004D78EC">
              <w:rPr>
                <w:sz w:val="16"/>
                <w:szCs w:val="16"/>
              </w:rPr>
              <w:t>766,1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jc w:val="left"/>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jc w:val="left"/>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834"/>
        </w:trPr>
        <w:tc>
          <w:tcPr>
            <w:tcW w:w="485" w:type="dxa"/>
            <w:vMerge/>
          </w:tcPr>
          <w:p w:rsidR="004D78EC" w:rsidRPr="004D78EC" w:rsidRDefault="004D78EC" w:rsidP="004D78EC">
            <w:pPr>
              <w:ind w:right="0"/>
              <w:contextualSpacing/>
              <w:jc w:val="left"/>
              <w:rPr>
                <w:sz w:val="16"/>
                <w:szCs w:val="16"/>
              </w:rPr>
            </w:pPr>
          </w:p>
        </w:tc>
        <w:tc>
          <w:tcPr>
            <w:tcW w:w="1359" w:type="dxa"/>
            <w:gridSpan w:val="2"/>
            <w:vMerge w:val="restart"/>
          </w:tcPr>
          <w:p w:rsidR="004D78EC" w:rsidRPr="004D78EC" w:rsidRDefault="004D78EC" w:rsidP="004D78EC">
            <w:pPr>
              <w:ind w:left="-21" w:right="-75"/>
              <w:contextualSpacing/>
              <w:jc w:val="left"/>
              <w:rPr>
                <w:sz w:val="16"/>
                <w:szCs w:val="16"/>
              </w:rPr>
            </w:pPr>
            <w:r w:rsidRPr="004D78EC">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contextualSpacing/>
              <w:jc w:val="center"/>
              <w:rPr>
                <w:sz w:val="16"/>
                <w:szCs w:val="16"/>
              </w:rPr>
            </w:pPr>
            <w:r w:rsidRPr="004D78EC">
              <w:rPr>
                <w:sz w:val="16"/>
                <w:szCs w:val="16"/>
              </w:rPr>
              <w:t>6 384,1</w:t>
            </w:r>
          </w:p>
        </w:tc>
        <w:tc>
          <w:tcPr>
            <w:tcW w:w="1451" w:type="dxa"/>
          </w:tcPr>
          <w:p w:rsidR="004D78EC" w:rsidRPr="004D78EC" w:rsidRDefault="004D78EC" w:rsidP="004D78EC">
            <w:pPr>
              <w:ind w:right="0"/>
              <w:contextualSpacing/>
              <w:jc w:val="center"/>
              <w:rPr>
                <w:sz w:val="16"/>
                <w:szCs w:val="16"/>
              </w:rPr>
            </w:pPr>
            <w:r w:rsidRPr="004D78EC">
              <w:rPr>
                <w:sz w:val="16"/>
                <w:szCs w:val="16"/>
              </w:rPr>
              <w:t>504,8</w:t>
            </w:r>
          </w:p>
        </w:tc>
        <w:tc>
          <w:tcPr>
            <w:tcW w:w="1935" w:type="dxa"/>
          </w:tcPr>
          <w:p w:rsidR="004D78EC" w:rsidRPr="004D78EC" w:rsidRDefault="004D78EC" w:rsidP="004D78EC">
            <w:pPr>
              <w:ind w:right="0"/>
              <w:contextualSpacing/>
              <w:jc w:val="center"/>
              <w:rPr>
                <w:sz w:val="16"/>
                <w:szCs w:val="16"/>
              </w:rPr>
            </w:pPr>
            <w:r w:rsidRPr="004D78EC">
              <w:rPr>
                <w:sz w:val="16"/>
                <w:szCs w:val="16"/>
              </w:rPr>
              <w:t>5 113,2</w:t>
            </w:r>
          </w:p>
        </w:tc>
        <w:tc>
          <w:tcPr>
            <w:tcW w:w="1452" w:type="dxa"/>
          </w:tcPr>
          <w:p w:rsidR="004D78EC" w:rsidRPr="004D78EC" w:rsidRDefault="004D78EC" w:rsidP="004D78EC">
            <w:pPr>
              <w:ind w:right="0"/>
              <w:contextualSpacing/>
              <w:jc w:val="center"/>
              <w:rPr>
                <w:sz w:val="16"/>
                <w:szCs w:val="16"/>
              </w:rPr>
            </w:pPr>
            <w:r w:rsidRPr="004D78EC">
              <w:rPr>
                <w:sz w:val="16"/>
                <w:szCs w:val="16"/>
              </w:rPr>
              <w:t>766,1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val="restart"/>
          </w:tcPr>
          <w:p w:rsidR="004D78EC" w:rsidRPr="004D78EC" w:rsidRDefault="004D78EC" w:rsidP="004D78EC">
            <w:pPr>
              <w:ind w:right="0"/>
              <w:contextualSpacing/>
              <w:jc w:val="left"/>
              <w:rPr>
                <w:sz w:val="16"/>
                <w:szCs w:val="16"/>
              </w:rPr>
            </w:pPr>
            <w:r w:rsidRPr="004D78EC">
              <w:rPr>
                <w:sz w:val="16"/>
                <w:szCs w:val="16"/>
              </w:rPr>
              <w:t>УО</w:t>
            </w: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contextualSpacing/>
              <w:jc w:val="center"/>
              <w:rPr>
                <w:sz w:val="16"/>
                <w:szCs w:val="16"/>
              </w:rPr>
            </w:pPr>
            <w:r w:rsidRPr="004D78EC">
              <w:rPr>
                <w:sz w:val="16"/>
                <w:szCs w:val="16"/>
              </w:rPr>
              <w:t>6 384,1</w:t>
            </w:r>
          </w:p>
        </w:tc>
        <w:tc>
          <w:tcPr>
            <w:tcW w:w="1451" w:type="dxa"/>
          </w:tcPr>
          <w:p w:rsidR="004D78EC" w:rsidRPr="004D78EC" w:rsidRDefault="004D78EC" w:rsidP="004D78EC">
            <w:pPr>
              <w:ind w:right="0"/>
              <w:contextualSpacing/>
              <w:jc w:val="center"/>
              <w:rPr>
                <w:sz w:val="16"/>
                <w:szCs w:val="16"/>
              </w:rPr>
            </w:pPr>
            <w:r w:rsidRPr="004D78EC">
              <w:rPr>
                <w:sz w:val="16"/>
                <w:szCs w:val="16"/>
              </w:rPr>
              <w:t>504,8</w:t>
            </w:r>
          </w:p>
        </w:tc>
        <w:tc>
          <w:tcPr>
            <w:tcW w:w="1935" w:type="dxa"/>
          </w:tcPr>
          <w:p w:rsidR="004D78EC" w:rsidRPr="004D78EC" w:rsidRDefault="004D78EC" w:rsidP="004D78EC">
            <w:pPr>
              <w:ind w:right="0"/>
              <w:contextualSpacing/>
              <w:jc w:val="center"/>
              <w:rPr>
                <w:sz w:val="16"/>
                <w:szCs w:val="16"/>
              </w:rPr>
            </w:pPr>
            <w:r w:rsidRPr="004D78EC">
              <w:rPr>
                <w:sz w:val="16"/>
                <w:szCs w:val="16"/>
              </w:rPr>
              <w:t>5 113,2</w:t>
            </w:r>
          </w:p>
        </w:tc>
        <w:tc>
          <w:tcPr>
            <w:tcW w:w="1452" w:type="dxa"/>
          </w:tcPr>
          <w:p w:rsidR="004D78EC" w:rsidRPr="004D78EC" w:rsidRDefault="004D78EC" w:rsidP="004D78EC">
            <w:pPr>
              <w:ind w:right="0"/>
              <w:contextualSpacing/>
              <w:jc w:val="center"/>
              <w:rPr>
                <w:sz w:val="16"/>
                <w:szCs w:val="16"/>
              </w:rPr>
            </w:pPr>
            <w:r w:rsidRPr="004D78EC">
              <w:rPr>
                <w:sz w:val="16"/>
                <w:szCs w:val="16"/>
              </w:rPr>
              <w:t>766,1</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37"/>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1074"/>
        </w:trPr>
        <w:tc>
          <w:tcPr>
            <w:tcW w:w="485" w:type="dxa"/>
            <w:vMerge/>
          </w:tcPr>
          <w:p w:rsidR="004D78EC" w:rsidRPr="004D78EC" w:rsidRDefault="004D78EC" w:rsidP="004D78EC">
            <w:pPr>
              <w:ind w:right="0"/>
              <w:contextualSpacing/>
              <w:jc w:val="left"/>
              <w:rPr>
                <w:sz w:val="16"/>
                <w:szCs w:val="16"/>
              </w:rPr>
            </w:pPr>
          </w:p>
        </w:tc>
        <w:tc>
          <w:tcPr>
            <w:tcW w:w="1359" w:type="dxa"/>
            <w:gridSpan w:val="2"/>
            <w:vMerge/>
          </w:tcPr>
          <w:p w:rsidR="004D78EC" w:rsidRPr="004D78EC" w:rsidRDefault="004D78EC" w:rsidP="004D78EC">
            <w:pPr>
              <w:ind w:left="-21" w:right="-75"/>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contextualSpacing/>
              <w:jc w:val="center"/>
              <w:rPr>
                <w:sz w:val="16"/>
                <w:szCs w:val="16"/>
              </w:rPr>
            </w:pPr>
            <w:r w:rsidRPr="004D78EC">
              <w:rPr>
                <w:sz w:val="16"/>
                <w:szCs w:val="16"/>
              </w:rPr>
              <w:t>0,0</w:t>
            </w:r>
          </w:p>
        </w:tc>
        <w:tc>
          <w:tcPr>
            <w:tcW w:w="1451" w:type="dxa"/>
          </w:tcPr>
          <w:p w:rsidR="004D78EC" w:rsidRPr="004D78EC" w:rsidRDefault="004D78EC" w:rsidP="004D78EC">
            <w:pPr>
              <w:ind w:right="0"/>
              <w:contextualSpacing/>
              <w:jc w:val="center"/>
              <w:rPr>
                <w:sz w:val="16"/>
                <w:szCs w:val="16"/>
              </w:rPr>
            </w:pPr>
            <w:r w:rsidRPr="004D78EC">
              <w:rPr>
                <w:sz w:val="16"/>
                <w:szCs w:val="16"/>
              </w:rPr>
              <w:t>0,0</w:t>
            </w:r>
          </w:p>
        </w:tc>
        <w:tc>
          <w:tcPr>
            <w:tcW w:w="1935" w:type="dxa"/>
          </w:tcPr>
          <w:p w:rsidR="004D78EC" w:rsidRPr="004D78EC" w:rsidRDefault="004D78EC" w:rsidP="004D78EC">
            <w:pPr>
              <w:ind w:right="0"/>
              <w:contextualSpacing/>
              <w:jc w:val="center"/>
              <w:rPr>
                <w:sz w:val="16"/>
                <w:szCs w:val="16"/>
              </w:rPr>
            </w:pPr>
            <w:r w:rsidRPr="004D78EC">
              <w:rPr>
                <w:sz w:val="16"/>
                <w:szCs w:val="16"/>
              </w:rPr>
              <w:t>0,0</w:t>
            </w:r>
          </w:p>
        </w:tc>
        <w:tc>
          <w:tcPr>
            <w:tcW w:w="1452" w:type="dxa"/>
          </w:tcPr>
          <w:p w:rsidR="004D78EC" w:rsidRPr="004D78EC" w:rsidRDefault="004D78EC" w:rsidP="004D78EC">
            <w:pPr>
              <w:ind w:right="0"/>
              <w:contextualSpacing/>
              <w:jc w:val="center"/>
              <w:rPr>
                <w:sz w:val="16"/>
                <w:szCs w:val="16"/>
              </w:rPr>
            </w:pPr>
            <w:r w:rsidRPr="004D78EC">
              <w:rPr>
                <w:sz w:val="16"/>
                <w:szCs w:val="16"/>
              </w:rPr>
              <w:t>0,0</w:t>
            </w:r>
          </w:p>
        </w:tc>
        <w:tc>
          <w:tcPr>
            <w:tcW w:w="645" w:type="dxa"/>
          </w:tcPr>
          <w:p w:rsidR="004D78EC" w:rsidRPr="004D78EC" w:rsidRDefault="004D78EC" w:rsidP="004D78EC">
            <w:pPr>
              <w:ind w:left="-34" w:right="-37"/>
              <w:contextualSpacing/>
              <w:jc w:val="center"/>
              <w:rPr>
                <w:sz w:val="16"/>
                <w:szCs w:val="16"/>
              </w:rPr>
            </w:pPr>
            <w:r w:rsidRPr="004D78EC">
              <w:rPr>
                <w:sz w:val="16"/>
                <w:szCs w:val="16"/>
              </w:rPr>
              <w:t>0,0</w:t>
            </w:r>
          </w:p>
        </w:tc>
        <w:tc>
          <w:tcPr>
            <w:tcW w:w="539" w:type="dxa"/>
            <w:vMerge/>
          </w:tcPr>
          <w:p w:rsidR="004D78EC" w:rsidRPr="004D78EC" w:rsidRDefault="004D78EC" w:rsidP="004D78EC">
            <w:pPr>
              <w:ind w:right="0"/>
              <w:contextualSpacing/>
              <w:jc w:val="left"/>
              <w:rPr>
                <w:sz w:val="16"/>
                <w:szCs w:val="16"/>
              </w:rPr>
            </w:pPr>
          </w:p>
        </w:tc>
      </w:tr>
      <w:tr w:rsidR="004D78EC" w:rsidRPr="004D78EC" w:rsidTr="004D78EC">
        <w:trPr>
          <w:trHeight w:val="264"/>
        </w:trPr>
        <w:tc>
          <w:tcPr>
            <w:tcW w:w="485" w:type="dxa"/>
            <w:vMerge w:val="restart"/>
          </w:tcPr>
          <w:p w:rsidR="004D78EC" w:rsidRPr="004D78EC" w:rsidRDefault="004D78EC" w:rsidP="004D78EC">
            <w:pPr>
              <w:widowControl w:val="0"/>
              <w:ind w:right="0"/>
              <w:contextualSpacing/>
              <w:jc w:val="left"/>
              <w:rPr>
                <w:sz w:val="16"/>
                <w:szCs w:val="16"/>
              </w:rPr>
            </w:pPr>
            <w:r w:rsidRPr="004D78EC">
              <w:rPr>
                <w:sz w:val="16"/>
                <w:szCs w:val="16"/>
              </w:rPr>
              <w:t>8</w:t>
            </w:r>
          </w:p>
        </w:tc>
        <w:tc>
          <w:tcPr>
            <w:tcW w:w="1359" w:type="dxa"/>
            <w:gridSpan w:val="2"/>
            <w:vMerge w:val="restart"/>
          </w:tcPr>
          <w:p w:rsidR="004D78EC" w:rsidRPr="004D78EC" w:rsidRDefault="004D78EC" w:rsidP="004D78EC">
            <w:pPr>
              <w:widowControl w:val="0"/>
              <w:ind w:right="0"/>
              <w:contextualSpacing/>
              <w:jc w:val="left"/>
              <w:rPr>
                <w:sz w:val="16"/>
                <w:szCs w:val="16"/>
              </w:rPr>
            </w:pPr>
            <w:r w:rsidRPr="004D78EC">
              <w:rPr>
                <w:sz w:val="16"/>
                <w:szCs w:val="16"/>
              </w:rPr>
              <w:t>Итого по мероприятию Региональный проект «Патриотическое воспитание граждан Российской Федерации», в том числе:</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18 945,8</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18 188,0</w:t>
            </w:r>
          </w:p>
        </w:tc>
        <w:tc>
          <w:tcPr>
            <w:tcW w:w="1935" w:type="dxa"/>
          </w:tcPr>
          <w:p w:rsidR="004D78EC" w:rsidRPr="004D78EC" w:rsidRDefault="004D78EC" w:rsidP="004D78EC">
            <w:pPr>
              <w:ind w:left="-75" w:right="-75" w:hanging="91"/>
              <w:contextualSpacing/>
              <w:jc w:val="center"/>
              <w:rPr>
                <w:sz w:val="16"/>
                <w:szCs w:val="16"/>
              </w:rPr>
            </w:pPr>
            <w:r w:rsidRPr="004D78EC">
              <w:rPr>
                <w:sz w:val="16"/>
                <w:szCs w:val="16"/>
              </w:rPr>
              <w:t>757,8</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2 786,1</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2 674,7</w:t>
            </w:r>
          </w:p>
        </w:tc>
        <w:tc>
          <w:tcPr>
            <w:tcW w:w="1935" w:type="dxa"/>
          </w:tcPr>
          <w:p w:rsidR="004D78EC" w:rsidRPr="004D78EC" w:rsidRDefault="004D78EC" w:rsidP="004D78EC">
            <w:pPr>
              <w:ind w:left="-75" w:right="0" w:hanging="91"/>
              <w:contextualSpacing/>
              <w:jc w:val="center"/>
              <w:rPr>
                <w:sz w:val="16"/>
                <w:szCs w:val="16"/>
              </w:rPr>
            </w:pPr>
            <w:r w:rsidRPr="004D78EC">
              <w:rPr>
                <w:sz w:val="16"/>
                <w:szCs w:val="16"/>
              </w:rPr>
              <w:t>111,4</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7 815,8</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7 503,2</w:t>
            </w:r>
          </w:p>
        </w:tc>
        <w:tc>
          <w:tcPr>
            <w:tcW w:w="1935" w:type="dxa"/>
          </w:tcPr>
          <w:p w:rsidR="004D78EC" w:rsidRPr="004D78EC" w:rsidRDefault="004D78EC" w:rsidP="004D78EC">
            <w:pPr>
              <w:ind w:left="-75" w:right="0" w:hanging="91"/>
              <w:contextualSpacing/>
              <w:jc w:val="center"/>
              <w:rPr>
                <w:sz w:val="16"/>
                <w:szCs w:val="16"/>
              </w:rPr>
            </w:pPr>
            <w:r w:rsidRPr="004D78EC">
              <w:rPr>
                <w:sz w:val="16"/>
                <w:szCs w:val="16"/>
              </w:rPr>
              <w:t>312,6</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8 343,9</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8 010,1</w:t>
            </w:r>
          </w:p>
        </w:tc>
        <w:tc>
          <w:tcPr>
            <w:tcW w:w="1935" w:type="dxa"/>
          </w:tcPr>
          <w:p w:rsidR="004D78EC" w:rsidRPr="004D78EC" w:rsidRDefault="004D78EC" w:rsidP="004D78EC">
            <w:pPr>
              <w:ind w:left="-75" w:right="0" w:hanging="91"/>
              <w:contextualSpacing/>
              <w:jc w:val="center"/>
              <w:rPr>
                <w:sz w:val="16"/>
                <w:szCs w:val="16"/>
              </w:rPr>
            </w:pPr>
            <w:r w:rsidRPr="004D78EC">
              <w:rPr>
                <w:sz w:val="16"/>
                <w:szCs w:val="16"/>
              </w:rPr>
              <w:t>333,8</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val="restart"/>
          </w:tcPr>
          <w:p w:rsidR="004D78EC" w:rsidRPr="004D78EC" w:rsidRDefault="004D78EC" w:rsidP="004D78EC">
            <w:pPr>
              <w:widowControl w:val="0"/>
              <w:ind w:right="0"/>
              <w:contextualSpacing/>
              <w:jc w:val="left"/>
              <w:rPr>
                <w:sz w:val="16"/>
                <w:szCs w:val="16"/>
              </w:rPr>
            </w:pPr>
            <w:r w:rsidRPr="004D78EC">
              <w:rPr>
                <w:sz w:val="16"/>
                <w:szCs w:val="16"/>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18 945,8</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18 188,0</w:t>
            </w:r>
          </w:p>
        </w:tc>
        <w:tc>
          <w:tcPr>
            <w:tcW w:w="1935" w:type="dxa"/>
          </w:tcPr>
          <w:p w:rsidR="004D78EC" w:rsidRPr="004D78EC" w:rsidRDefault="004D78EC" w:rsidP="004D78EC">
            <w:pPr>
              <w:ind w:left="-75" w:right="-75" w:hanging="91"/>
              <w:contextualSpacing/>
              <w:jc w:val="center"/>
              <w:rPr>
                <w:sz w:val="16"/>
                <w:szCs w:val="16"/>
              </w:rPr>
            </w:pPr>
            <w:r w:rsidRPr="004D78EC">
              <w:rPr>
                <w:sz w:val="16"/>
                <w:szCs w:val="16"/>
              </w:rPr>
              <w:t>757,8</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2 786,1</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2 674,7</w:t>
            </w:r>
          </w:p>
        </w:tc>
        <w:tc>
          <w:tcPr>
            <w:tcW w:w="1935" w:type="dxa"/>
          </w:tcPr>
          <w:p w:rsidR="004D78EC" w:rsidRPr="004D78EC" w:rsidRDefault="004D78EC" w:rsidP="004D78EC">
            <w:pPr>
              <w:ind w:left="-75" w:right="0" w:hanging="91"/>
              <w:contextualSpacing/>
              <w:jc w:val="center"/>
              <w:rPr>
                <w:sz w:val="16"/>
                <w:szCs w:val="16"/>
              </w:rPr>
            </w:pPr>
            <w:r w:rsidRPr="004D78EC">
              <w:rPr>
                <w:sz w:val="16"/>
                <w:szCs w:val="16"/>
              </w:rPr>
              <w:t>111,4</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7 815,8</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7 503,2</w:t>
            </w:r>
          </w:p>
        </w:tc>
        <w:tc>
          <w:tcPr>
            <w:tcW w:w="1935" w:type="dxa"/>
          </w:tcPr>
          <w:p w:rsidR="004D78EC" w:rsidRPr="004D78EC" w:rsidRDefault="004D78EC" w:rsidP="004D78EC">
            <w:pPr>
              <w:ind w:left="-75" w:right="0" w:hanging="91"/>
              <w:contextualSpacing/>
              <w:jc w:val="center"/>
              <w:rPr>
                <w:sz w:val="16"/>
                <w:szCs w:val="16"/>
              </w:rPr>
            </w:pPr>
            <w:r w:rsidRPr="004D78EC">
              <w:rPr>
                <w:sz w:val="16"/>
                <w:szCs w:val="16"/>
              </w:rPr>
              <w:t>312,6</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8 343,9</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8 010,1</w:t>
            </w:r>
          </w:p>
        </w:tc>
        <w:tc>
          <w:tcPr>
            <w:tcW w:w="1935" w:type="dxa"/>
          </w:tcPr>
          <w:p w:rsidR="004D78EC" w:rsidRPr="004D78EC" w:rsidRDefault="004D78EC" w:rsidP="004D78EC">
            <w:pPr>
              <w:ind w:left="-75" w:right="0" w:hanging="91"/>
              <w:contextualSpacing/>
              <w:jc w:val="center"/>
              <w:rPr>
                <w:sz w:val="16"/>
                <w:szCs w:val="16"/>
              </w:rPr>
            </w:pPr>
            <w:r w:rsidRPr="004D78EC">
              <w:rPr>
                <w:sz w:val="16"/>
                <w:szCs w:val="16"/>
              </w:rPr>
              <w:t>333,8</w:t>
            </w:r>
          </w:p>
        </w:tc>
        <w:tc>
          <w:tcPr>
            <w:tcW w:w="1452" w:type="dxa"/>
          </w:tcPr>
          <w:p w:rsidR="004D78EC" w:rsidRPr="004D78EC" w:rsidRDefault="004D78EC" w:rsidP="004D78EC">
            <w:pPr>
              <w:ind w:left="-217" w:right="-75" w:hanging="91"/>
              <w:contextualSpacing/>
              <w:jc w:val="center"/>
              <w:rPr>
                <w:sz w:val="16"/>
                <w:szCs w:val="16"/>
              </w:rPr>
            </w:pPr>
            <w:r w:rsidRPr="004D78EC">
              <w:rPr>
                <w:sz w:val="16"/>
                <w:szCs w:val="16"/>
              </w:rPr>
              <w:t>0,0</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val="restart"/>
          </w:tcPr>
          <w:p w:rsidR="004D78EC" w:rsidRPr="004D78EC" w:rsidRDefault="004D78EC" w:rsidP="004D78EC">
            <w:pPr>
              <w:widowControl w:val="0"/>
              <w:ind w:right="0"/>
              <w:contextualSpacing/>
              <w:jc w:val="left"/>
              <w:rPr>
                <w:sz w:val="16"/>
                <w:szCs w:val="16"/>
              </w:rPr>
            </w:pPr>
            <w:r w:rsidRPr="004D78EC">
              <w:rPr>
                <w:sz w:val="16"/>
                <w:szCs w:val="16"/>
              </w:rPr>
              <w:t>9</w:t>
            </w:r>
          </w:p>
        </w:tc>
        <w:tc>
          <w:tcPr>
            <w:tcW w:w="1359" w:type="dxa"/>
            <w:gridSpan w:val="2"/>
            <w:vMerge w:val="restart"/>
          </w:tcPr>
          <w:p w:rsidR="004D78EC" w:rsidRPr="004D78EC" w:rsidRDefault="004D78EC" w:rsidP="004D78EC">
            <w:pPr>
              <w:widowControl w:val="0"/>
              <w:ind w:right="0"/>
              <w:contextualSpacing/>
              <w:jc w:val="left"/>
              <w:rPr>
                <w:sz w:val="16"/>
                <w:szCs w:val="16"/>
              </w:rPr>
            </w:pPr>
            <w:r w:rsidRPr="004D78EC">
              <w:rPr>
                <w:sz w:val="16"/>
                <w:szCs w:val="16"/>
              </w:rPr>
              <w:t>Всего по подпрограмме</w:t>
            </w:r>
          </w:p>
        </w:tc>
        <w:tc>
          <w:tcPr>
            <w:tcW w:w="1134" w:type="dxa"/>
          </w:tcPr>
          <w:p w:rsidR="004D78EC" w:rsidRPr="004D78EC" w:rsidRDefault="004D78EC" w:rsidP="004D78EC">
            <w:pPr>
              <w:widowControl w:val="0"/>
              <w:ind w:right="-54"/>
              <w:contextualSpacing/>
              <w:rPr>
                <w:sz w:val="16"/>
                <w:szCs w:val="16"/>
              </w:rPr>
            </w:pPr>
            <w:r w:rsidRPr="004D78EC">
              <w:rPr>
                <w:sz w:val="16"/>
                <w:szCs w:val="16"/>
              </w:rPr>
              <w:t>2022-2024 годы, в т.ч.</w:t>
            </w:r>
          </w:p>
        </w:tc>
        <w:tc>
          <w:tcPr>
            <w:tcW w:w="1775" w:type="dxa"/>
          </w:tcPr>
          <w:p w:rsidR="004D78EC" w:rsidRPr="004D78EC" w:rsidRDefault="004D78EC" w:rsidP="004D78EC">
            <w:pPr>
              <w:ind w:right="0" w:hanging="91"/>
              <w:contextualSpacing/>
              <w:jc w:val="center"/>
              <w:rPr>
                <w:sz w:val="16"/>
                <w:szCs w:val="16"/>
              </w:rPr>
            </w:pPr>
            <w:r w:rsidRPr="004D78EC">
              <w:rPr>
                <w:sz w:val="16"/>
                <w:szCs w:val="16"/>
              </w:rPr>
              <w:t>5 264 010,3</w:t>
            </w:r>
          </w:p>
        </w:tc>
        <w:tc>
          <w:tcPr>
            <w:tcW w:w="1451" w:type="dxa"/>
          </w:tcPr>
          <w:p w:rsidR="004D78EC" w:rsidRPr="004D78EC" w:rsidRDefault="004D78EC" w:rsidP="004D78EC">
            <w:pPr>
              <w:ind w:left="-177" w:right="-75" w:hanging="91"/>
              <w:contextualSpacing/>
              <w:jc w:val="center"/>
              <w:rPr>
                <w:sz w:val="16"/>
                <w:szCs w:val="16"/>
              </w:rPr>
            </w:pPr>
            <w:r w:rsidRPr="004D78EC">
              <w:rPr>
                <w:sz w:val="16"/>
                <w:szCs w:val="16"/>
              </w:rPr>
              <w:t>529 483,3</w:t>
            </w:r>
          </w:p>
        </w:tc>
        <w:tc>
          <w:tcPr>
            <w:tcW w:w="1935" w:type="dxa"/>
          </w:tcPr>
          <w:p w:rsidR="004D78EC" w:rsidRPr="004D78EC" w:rsidRDefault="004D78EC" w:rsidP="004D78EC">
            <w:pPr>
              <w:ind w:left="-75" w:right="-217" w:hanging="91"/>
              <w:contextualSpacing/>
              <w:jc w:val="center"/>
              <w:rPr>
                <w:sz w:val="16"/>
                <w:szCs w:val="16"/>
              </w:rPr>
            </w:pPr>
            <w:r w:rsidRPr="004D78EC">
              <w:rPr>
                <w:sz w:val="16"/>
                <w:szCs w:val="16"/>
              </w:rPr>
              <w:t>4 116 689,79</w:t>
            </w:r>
          </w:p>
        </w:tc>
        <w:tc>
          <w:tcPr>
            <w:tcW w:w="1452" w:type="dxa"/>
          </w:tcPr>
          <w:p w:rsidR="004D78EC" w:rsidRPr="004D78EC" w:rsidRDefault="004D78EC" w:rsidP="004D78EC">
            <w:pPr>
              <w:ind w:left="-217" w:right="-75" w:hanging="91"/>
              <w:contextualSpacing/>
              <w:jc w:val="center"/>
              <w:rPr>
                <w:sz w:val="16"/>
                <w:szCs w:val="16"/>
              </w:rPr>
            </w:pPr>
            <w:r>
              <w:rPr>
                <w:sz w:val="16"/>
                <w:szCs w:val="16"/>
              </w:rPr>
              <w:t xml:space="preserve">    </w:t>
            </w:r>
            <w:r w:rsidRPr="004D78EC">
              <w:rPr>
                <w:sz w:val="16"/>
                <w:szCs w:val="16"/>
              </w:rPr>
              <w:t>617 837,3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val="restart"/>
          </w:tcPr>
          <w:p w:rsidR="004D78EC" w:rsidRPr="004D78EC" w:rsidRDefault="004D78EC" w:rsidP="004D78EC">
            <w:pPr>
              <w:widowControl w:val="0"/>
              <w:ind w:right="0"/>
              <w:contextualSpacing/>
              <w:jc w:val="left"/>
              <w:rPr>
                <w:sz w:val="16"/>
                <w:szCs w:val="16"/>
              </w:rPr>
            </w:pPr>
          </w:p>
        </w:tc>
      </w:tr>
      <w:tr w:rsidR="004D78EC" w:rsidRPr="004D78EC" w:rsidTr="004D78EC">
        <w:trPr>
          <w:trHeight w:val="264"/>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2022 год</w:t>
            </w:r>
          </w:p>
        </w:tc>
        <w:tc>
          <w:tcPr>
            <w:tcW w:w="1775" w:type="dxa"/>
          </w:tcPr>
          <w:p w:rsidR="004D78EC" w:rsidRPr="004D78EC" w:rsidRDefault="004D78EC" w:rsidP="004D78EC">
            <w:pPr>
              <w:ind w:left="-91" w:right="0"/>
              <w:contextualSpacing/>
              <w:jc w:val="center"/>
              <w:rPr>
                <w:sz w:val="16"/>
                <w:szCs w:val="16"/>
              </w:rPr>
            </w:pPr>
            <w:r w:rsidRPr="004D78EC">
              <w:rPr>
                <w:sz w:val="16"/>
                <w:szCs w:val="16"/>
              </w:rPr>
              <w:t>1 815 816,3</w:t>
            </w:r>
          </w:p>
        </w:tc>
        <w:tc>
          <w:tcPr>
            <w:tcW w:w="1451" w:type="dxa"/>
          </w:tcPr>
          <w:p w:rsidR="004D78EC" w:rsidRPr="004D78EC" w:rsidRDefault="004D78EC" w:rsidP="004D78EC">
            <w:pPr>
              <w:ind w:left="-91" w:right="-75"/>
              <w:contextualSpacing/>
              <w:jc w:val="center"/>
              <w:rPr>
                <w:sz w:val="16"/>
                <w:szCs w:val="16"/>
              </w:rPr>
            </w:pPr>
            <w:r w:rsidRPr="004D78EC">
              <w:rPr>
                <w:sz w:val="16"/>
                <w:szCs w:val="16"/>
              </w:rPr>
              <w:t>333 566,2</w:t>
            </w:r>
          </w:p>
        </w:tc>
        <w:tc>
          <w:tcPr>
            <w:tcW w:w="1935" w:type="dxa"/>
          </w:tcPr>
          <w:p w:rsidR="004D78EC" w:rsidRPr="004D78EC" w:rsidRDefault="004D78EC" w:rsidP="004D78EC">
            <w:pPr>
              <w:ind w:left="-91" w:right="-75"/>
              <w:contextualSpacing/>
              <w:jc w:val="center"/>
              <w:rPr>
                <w:sz w:val="16"/>
                <w:szCs w:val="16"/>
              </w:rPr>
            </w:pPr>
            <w:r w:rsidRPr="004D78EC">
              <w:rPr>
                <w:sz w:val="16"/>
                <w:szCs w:val="16"/>
              </w:rPr>
              <w:t>1 290 263,3</w:t>
            </w:r>
          </w:p>
        </w:tc>
        <w:tc>
          <w:tcPr>
            <w:tcW w:w="1452" w:type="dxa"/>
          </w:tcPr>
          <w:p w:rsidR="004D78EC" w:rsidRPr="004D78EC" w:rsidRDefault="004D78EC" w:rsidP="004D78EC">
            <w:pPr>
              <w:ind w:left="-91" w:right="-75"/>
              <w:contextualSpacing/>
              <w:jc w:val="center"/>
              <w:rPr>
                <w:sz w:val="16"/>
                <w:szCs w:val="16"/>
              </w:rPr>
            </w:pPr>
            <w:r w:rsidRPr="004D78EC">
              <w:rPr>
                <w:sz w:val="16"/>
                <w:szCs w:val="16"/>
              </w:rPr>
              <w:t>191 986,8</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11"/>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2023 год</w:t>
            </w:r>
          </w:p>
        </w:tc>
        <w:tc>
          <w:tcPr>
            <w:tcW w:w="1775" w:type="dxa"/>
          </w:tcPr>
          <w:p w:rsidR="004D78EC" w:rsidRPr="004D78EC" w:rsidRDefault="004D78EC" w:rsidP="004D78EC">
            <w:pPr>
              <w:ind w:left="-91" w:right="0"/>
              <w:contextualSpacing/>
              <w:jc w:val="center"/>
              <w:rPr>
                <w:sz w:val="16"/>
                <w:szCs w:val="16"/>
              </w:rPr>
            </w:pPr>
            <w:r w:rsidRPr="004D78EC">
              <w:rPr>
                <w:sz w:val="16"/>
                <w:szCs w:val="16"/>
              </w:rPr>
              <w:t>1 717 566,8</w:t>
            </w:r>
          </w:p>
        </w:tc>
        <w:tc>
          <w:tcPr>
            <w:tcW w:w="1451" w:type="dxa"/>
          </w:tcPr>
          <w:p w:rsidR="004D78EC" w:rsidRPr="004D78EC" w:rsidRDefault="004D78EC" w:rsidP="004D78EC">
            <w:pPr>
              <w:ind w:left="-91" w:right="-75"/>
              <w:contextualSpacing/>
              <w:jc w:val="center"/>
              <w:rPr>
                <w:sz w:val="16"/>
                <w:szCs w:val="16"/>
              </w:rPr>
            </w:pPr>
            <w:r w:rsidRPr="004D78EC">
              <w:rPr>
                <w:sz w:val="16"/>
                <w:szCs w:val="16"/>
              </w:rPr>
              <w:t>93 770,4</w:t>
            </w:r>
          </w:p>
        </w:tc>
        <w:tc>
          <w:tcPr>
            <w:tcW w:w="1935" w:type="dxa"/>
          </w:tcPr>
          <w:p w:rsidR="004D78EC" w:rsidRPr="004D78EC" w:rsidRDefault="004D78EC" w:rsidP="004D78EC">
            <w:pPr>
              <w:ind w:left="-91" w:right="-75"/>
              <w:contextualSpacing/>
              <w:jc w:val="center"/>
              <w:rPr>
                <w:sz w:val="16"/>
                <w:szCs w:val="16"/>
              </w:rPr>
            </w:pPr>
            <w:r w:rsidRPr="004D78EC">
              <w:rPr>
                <w:sz w:val="16"/>
                <w:szCs w:val="16"/>
              </w:rPr>
              <w:t>1 409 677,2</w:t>
            </w:r>
          </w:p>
        </w:tc>
        <w:tc>
          <w:tcPr>
            <w:tcW w:w="1452" w:type="dxa"/>
          </w:tcPr>
          <w:p w:rsidR="004D78EC" w:rsidRPr="004D78EC" w:rsidRDefault="004D78EC" w:rsidP="004D78EC">
            <w:pPr>
              <w:ind w:left="-91" w:right="-75"/>
              <w:contextualSpacing/>
              <w:jc w:val="center"/>
              <w:rPr>
                <w:sz w:val="16"/>
                <w:szCs w:val="16"/>
              </w:rPr>
            </w:pPr>
            <w:r w:rsidRPr="004D78EC">
              <w:rPr>
                <w:sz w:val="16"/>
                <w:szCs w:val="16"/>
              </w:rPr>
              <w:t>214 119,2</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r w:rsidR="004D78EC" w:rsidRPr="004D78EC" w:rsidTr="004D78EC">
        <w:trPr>
          <w:trHeight w:val="316"/>
        </w:trPr>
        <w:tc>
          <w:tcPr>
            <w:tcW w:w="485" w:type="dxa"/>
            <w:vMerge/>
          </w:tcPr>
          <w:p w:rsidR="004D78EC" w:rsidRPr="004D78EC" w:rsidRDefault="004D78EC" w:rsidP="004D78EC">
            <w:pPr>
              <w:widowControl w:val="0"/>
              <w:ind w:right="0"/>
              <w:contextualSpacing/>
              <w:jc w:val="left"/>
              <w:rPr>
                <w:sz w:val="16"/>
                <w:szCs w:val="16"/>
              </w:rPr>
            </w:pPr>
          </w:p>
        </w:tc>
        <w:tc>
          <w:tcPr>
            <w:tcW w:w="1359" w:type="dxa"/>
            <w:gridSpan w:val="2"/>
            <w:vMerge/>
          </w:tcPr>
          <w:p w:rsidR="004D78EC" w:rsidRPr="004D78EC" w:rsidRDefault="004D78EC" w:rsidP="004D78EC">
            <w:pPr>
              <w:widowControl w:val="0"/>
              <w:ind w:right="0"/>
              <w:contextualSpacing/>
              <w:rPr>
                <w:sz w:val="16"/>
                <w:szCs w:val="16"/>
              </w:rPr>
            </w:pPr>
          </w:p>
        </w:tc>
        <w:tc>
          <w:tcPr>
            <w:tcW w:w="1134" w:type="dxa"/>
          </w:tcPr>
          <w:p w:rsidR="004D78EC" w:rsidRPr="004D78EC" w:rsidRDefault="004D78EC" w:rsidP="004D78EC">
            <w:pPr>
              <w:ind w:right="-54"/>
              <w:contextualSpacing/>
              <w:rPr>
                <w:sz w:val="16"/>
                <w:szCs w:val="16"/>
              </w:rPr>
            </w:pPr>
            <w:r w:rsidRPr="004D78EC">
              <w:rPr>
                <w:sz w:val="16"/>
                <w:szCs w:val="16"/>
              </w:rPr>
              <w:t>2024 год</w:t>
            </w:r>
          </w:p>
        </w:tc>
        <w:tc>
          <w:tcPr>
            <w:tcW w:w="1775" w:type="dxa"/>
          </w:tcPr>
          <w:p w:rsidR="004D78EC" w:rsidRPr="004D78EC" w:rsidRDefault="004D78EC" w:rsidP="004D78EC">
            <w:pPr>
              <w:ind w:left="-101" w:right="-69"/>
              <w:contextualSpacing/>
              <w:jc w:val="center"/>
              <w:rPr>
                <w:sz w:val="16"/>
                <w:szCs w:val="16"/>
              </w:rPr>
            </w:pPr>
            <w:r w:rsidRPr="004D78EC">
              <w:rPr>
                <w:sz w:val="16"/>
                <w:szCs w:val="16"/>
              </w:rPr>
              <w:t>1 730 627,2</w:t>
            </w:r>
          </w:p>
        </w:tc>
        <w:tc>
          <w:tcPr>
            <w:tcW w:w="1451" w:type="dxa"/>
          </w:tcPr>
          <w:p w:rsidR="004D78EC" w:rsidRPr="004D78EC" w:rsidRDefault="004D78EC" w:rsidP="004D78EC">
            <w:pPr>
              <w:ind w:right="-69"/>
              <w:contextualSpacing/>
              <w:jc w:val="center"/>
              <w:rPr>
                <w:sz w:val="16"/>
                <w:szCs w:val="16"/>
              </w:rPr>
            </w:pPr>
            <w:r w:rsidRPr="004D78EC">
              <w:rPr>
                <w:sz w:val="16"/>
                <w:szCs w:val="16"/>
              </w:rPr>
              <w:t>102 146,7</w:t>
            </w:r>
          </w:p>
        </w:tc>
        <w:tc>
          <w:tcPr>
            <w:tcW w:w="1935" w:type="dxa"/>
          </w:tcPr>
          <w:p w:rsidR="004D78EC" w:rsidRPr="004D78EC" w:rsidRDefault="004D78EC" w:rsidP="004D78EC">
            <w:pPr>
              <w:ind w:left="-101" w:right="-69"/>
              <w:contextualSpacing/>
              <w:jc w:val="center"/>
              <w:rPr>
                <w:sz w:val="16"/>
                <w:szCs w:val="16"/>
              </w:rPr>
            </w:pPr>
            <w:r w:rsidRPr="004D78EC">
              <w:rPr>
                <w:sz w:val="16"/>
                <w:szCs w:val="16"/>
              </w:rPr>
              <w:t>1 416 749,2</w:t>
            </w:r>
          </w:p>
        </w:tc>
        <w:tc>
          <w:tcPr>
            <w:tcW w:w="1452" w:type="dxa"/>
          </w:tcPr>
          <w:p w:rsidR="004D78EC" w:rsidRPr="004D78EC" w:rsidRDefault="004D78EC" w:rsidP="004D78EC">
            <w:pPr>
              <w:ind w:left="-101" w:right="-69"/>
              <w:contextualSpacing/>
              <w:jc w:val="center"/>
              <w:rPr>
                <w:sz w:val="16"/>
                <w:szCs w:val="16"/>
              </w:rPr>
            </w:pPr>
            <w:r w:rsidRPr="004D78EC">
              <w:rPr>
                <w:sz w:val="16"/>
                <w:szCs w:val="16"/>
              </w:rPr>
              <w:t>211 731,3</w:t>
            </w:r>
          </w:p>
        </w:tc>
        <w:tc>
          <w:tcPr>
            <w:tcW w:w="645" w:type="dxa"/>
          </w:tcPr>
          <w:p w:rsidR="004D78EC" w:rsidRPr="004D78EC" w:rsidRDefault="004D78EC" w:rsidP="004D78EC">
            <w:pPr>
              <w:ind w:right="0"/>
              <w:contextualSpacing/>
              <w:jc w:val="center"/>
              <w:rPr>
                <w:sz w:val="16"/>
                <w:szCs w:val="16"/>
              </w:rPr>
            </w:pPr>
            <w:r w:rsidRPr="004D78EC">
              <w:rPr>
                <w:sz w:val="16"/>
                <w:szCs w:val="16"/>
              </w:rPr>
              <w:t>0,0</w:t>
            </w:r>
          </w:p>
        </w:tc>
        <w:tc>
          <w:tcPr>
            <w:tcW w:w="539" w:type="dxa"/>
            <w:vMerge/>
          </w:tcPr>
          <w:p w:rsidR="004D78EC" w:rsidRPr="004D78EC" w:rsidRDefault="004D78EC" w:rsidP="004D78EC">
            <w:pPr>
              <w:widowControl w:val="0"/>
              <w:ind w:right="0"/>
              <w:contextualSpacing/>
              <w:jc w:val="left"/>
              <w:rPr>
                <w:sz w:val="16"/>
                <w:szCs w:val="16"/>
              </w:rPr>
            </w:pPr>
          </w:p>
        </w:tc>
      </w:tr>
    </w:tbl>
    <w:p w:rsidR="004D78EC" w:rsidRPr="004D78EC" w:rsidRDefault="004D78EC" w:rsidP="004D78EC">
      <w:pPr>
        <w:widowControl w:val="0"/>
        <w:tabs>
          <w:tab w:val="left" w:pos="721"/>
        </w:tabs>
        <w:autoSpaceDE w:val="0"/>
        <w:ind w:right="0" w:firstLine="709"/>
        <w:textAlignment w:val="baseline"/>
        <w:rPr>
          <w:rFonts w:eastAsia="Andale Sans UI"/>
          <w:kern w:val="1"/>
          <w:sz w:val="16"/>
          <w:szCs w:val="16"/>
          <w:lang w:eastAsia="fa-IR" w:bidi="fa-IR"/>
        </w:rPr>
      </w:pPr>
    </w:p>
    <w:p w:rsidR="004D78EC" w:rsidRPr="004D78EC" w:rsidRDefault="004D78EC" w:rsidP="004D78EC">
      <w:pPr>
        <w:widowControl w:val="0"/>
        <w:tabs>
          <w:tab w:val="left" w:pos="721"/>
        </w:tabs>
        <w:autoSpaceDE w:val="0"/>
        <w:ind w:right="0" w:firstLine="709"/>
        <w:textAlignment w:val="baseline"/>
        <w:rPr>
          <w:rFonts w:eastAsia="Andale Sans UI"/>
          <w:kern w:val="1"/>
          <w:sz w:val="16"/>
          <w:szCs w:val="16"/>
          <w:lang w:eastAsia="fa-IR" w:bidi="fa-IR"/>
        </w:rPr>
      </w:pPr>
      <w:r w:rsidRPr="004D78EC">
        <w:rPr>
          <w:rFonts w:eastAsia="Andale Sans UI"/>
          <w:kern w:val="1"/>
          <w:sz w:val="16"/>
          <w:szCs w:val="16"/>
          <w:lang w:eastAsia="fa-IR" w:bidi="fa-IR"/>
        </w:rPr>
        <w:t xml:space="preserve">5) в раздел </w:t>
      </w:r>
      <w:r w:rsidRPr="004D78EC">
        <w:rPr>
          <w:rFonts w:eastAsia="Andale Sans UI"/>
          <w:kern w:val="1"/>
          <w:sz w:val="16"/>
          <w:szCs w:val="16"/>
          <w:lang w:val="en-US" w:eastAsia="fa-IR" w:bidi="fa-IR"/>
        </w:rPr>
        <w:t>XII</w:t>
      </w:r>
      <w:r w:rsidRPr="004D78EC">
        <w:rPr>
          <w:rFonts w:eastAsia="Andale Sans UI"/>
          <w:kern w:val="1"/>
          <w:sz w:val="16"/>
          <w:szCs w:val="16"/>
          <w:lang w:eastAsia="fa-IR" w:bidi="fa-IR"/>
        </w:rPr>
        <w:t xml:space="preserve"> «Подпрограмма 4 «Отдых, оздоровление и занятость детей» внести следующие изменения и дополнения:</w:t>
      </w:r>
    </w:p>
    <w:p w:rsidR="004D78EC" w:rsidRPr="004D78EC" w:rsidRDefault="004D78EC" w:rsidP="004D78EC">
      <w:pPr>
        <w:tabs>
          <w:tab w:val="left" w:pos="0"/>
          <w:tab w:val="left" w:pos="993"/>
        </w:tabs>
        <w:ind w:right="0" w:firstLine="709"/>
        <w:rPr>
          <w:rFonts w:eastAsia="Times New Roman"/>
          <w:sz w:val="16"/>
          <w:szCs w:val="16"/>
          <w:lang w:eastAsia="ru-RU"/>
        </w:rPr>
      </w:pPr>
      <w:r w:rsidRPr="004D78EC">
        <w:rPr>
          <w:rFonts w:eastAsia="Times New Roman"/>
          <w:sz w:val="16"/>
          <w:szCs w:val="16"/>
          <w:lang w:eastAsia="ru-RU"/>
        </w:rPr>
        <w:t>а) в строку 6 «Ресурсное обеспечение подпрограммы» главы 1 «Паспорт подпрограммы 4» изложить в следующей редакции:</w:t>
      </w:r>
    </w:p>
    <w:p w:rsidR="004D78EC" w:rsidRPr="004D78EC" w:rsidRDefault="004D78EC" w:rsidP="004D78EC">
      <w:pPr>
        <w:widowControl w:val="0"/>
        <w:tabs>
          <w:tab w:val="left" w:pos="721"/>
        </w:tabs>
        <w:autoSpaceDE w:val="0"/>
        <w:ind w:right="0" w:firstLine="709"/>
        <w:textAlignment w:val="baseline"/>
        <w:rPr>
          <w:rFonts w:eastAsia="Andale Sans UI"/>
          <w:kern w:val="1"/>
          <w:sz w:val="16"/>
          <w:szCs w:val="16"/>
          <w:lang w:eastAsia="fa-IR" w:bidi="fa-IR"/>
        </w:rPr>
      </w:pPr>
    </w:p>
    <w:tbl>
      <w:tblPr>
        <w:tblpPr w:leftFromText="180" w:rightFromText="180" w:vertAnchor="text" w:tblpX="75" w:tblpY="1"/>
        <w:tblOverlap w:val="neve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011"/>
        <w:gridCol w:w="8505"/>
      </w:tblGrid>
      <w:tr w:rsidR="004D78EC" w:rsidRPr="004D78EC" w:rsidTr="004D78EC">
        <w:trPr>
          <w:trHeight w:val="2112"/>
        </w:trPr>
        <w:tc>
          <w:tcPr>
            <w:tcW w:w="2011" w:type="dxa"/>
          </w:tcPr>
          <w:p w:rsidR="004D78EC" w:rsidRPr="004D78EC" w:rsidRDefault="004D78EC" w:rsidP="004D78EC">
            <w:pPr>
              <w:widowControl w:val="0"/>
              <w:ind w:right="0"/>
              <w:jc w:val="left"/>
              <w:outlineLvl w:val="2"/>
              <w:rPr>
                <w:sz w:val="16"/>
                <w:szCs w:val="16"/>
              </w:rPr>
            </w:pPr>
            <w:r w:rsidRPr="004D78EC">
              <w:rPr>
                <w:sz w:val="16"/>
                <w:szCs w:val="16"/>
              </w:rPr>
              <w:t>Ресурсное обеспечение подпрограммы</w:t>
            </w:r>
          </w:p>
        </w:tc>
        <w:tc>
          <w:tcPr>
            <w:tcW w:w="8505" w:type="dxa"/>
          </w:tcPr>
          <w:tbl>
            <w:tblPr>
              <w:tblW w:w="8018" w:type="dxa"/>
              <w:tblInd w:w="11" w:type="dxa"/>
              <w:tblLayout w:type="fixed"/>
              <w:tblCellMar>
                <w:left w:w="75" w:type="dxa"/>
                <w:right w:w="75" w:type="dxa"/>
              </w:tblCellMar>
              <w:tblLook w:val="04A0"/>
            </w:tblPr>
            <w:tblGrid>
              <w:gridCol w:w="1433"/>
              <w:gridCol w:w="1632"/>
              <w:gridCol w:w="780"/>
              <w:gridCol w:w="1360"/>
              <w:gridCol w:w="1373"/>
              <w:gridCol w:w="1440"/>
            </w:tblGrid>
            <w:tr w:rsidR="004D78EC" w:rsidRPr="004D78EC" w:rsidTr="004D78EC">
              <w:trPr>
                <w:trHeight w:val="184"/>
              </w:trPr>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Период реализации программы</w:t>
                  </w:r>
                </w:p>
              </w:tc>
              <w:tc>
                <w:tcPr>
                  <w:tcW w:w="6585" w:type="dxa"/>
                  <w:gridSpan w:val="5"/>
                  <w:tcBorders>
                    <w:top w:val="single" w:sz="4" w:space="0" w:color="auto"/>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Объем финансирования, тыс. руб.</w:t>
                  </w:r>
                </w:p>
              </w:tc>
            </w:tr>
            <w:tr w:rsidR="004D78EC" w:rsidRPr="004D78EC" w:rsidTr="004D78EC">
              <w:trPr>
                <w:trHeight w:val="14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suppressOverlap/>
                    <w:jc w:val="left"/>
                    <w:rPr>
                      <w:rFonts w:eastAsia="Times New Roman"/>
                      <w:sz w:val="16"/>
                      <w:szCs w:val="16"/>
                      <w:lang w:eastAsia="ru-RU"/>
                    </w:rPr>
                  </w:pPr>
                </w:p>
              </w:tc>
              <w:tc>
                <w:tcPr>
                  <w:tcW w:w="1632" w:type="dxa"/>
                  <w:vMerge w:val="restart"/>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Финансовые средства, всего</w:t>
                  </w:r>
                </w:p>
              </w:tc>
              <w:tc>
                <w:tcPr>
                  <w:tcW w:w="4953" w:type="dxa"/>
                  <w:gridSpan w:val="4"/>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в том числе</w:t>
                  </w:r>
                </w:p>
              </w:tc>
            </w:tr>
            <w:tr w:rsidR="004D78EC" w:rsidRPr="004D78EC" w:rsidTr="004D78EC">
              <w:trPr>
                <w:trHeight w:val="712"/>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suppressOverlap/>
                    <w:jc w:val="left"/>
                    <w:rPr>
                      <w:rFonts w:eastAsia="Times New Roman"/>
                      <w:sz w:val="16"/>
                      <w:szCs w:val="16"/>
                      <w:lang w:eastAsia="ru-RU"/>
                    </w:rPr>
                  </w:pPr>
                </w:p>
              </w:tc>
              <w:tc>
                <w:tcPr>
                  <w:tcW w:w="1632" w:type="dxa"/>
                  <w:vMerge/>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suppressOverlap/>
                    <w:jc w:val="left"/>
                    <w:rPr>
                      <w:rFonts w:eastAsia="Times New Roman"/>
                      <w:sz w:val="16"/>
                      <w:szCs w:val="16"/>
                      <w:lang w:eastAsia="ru-RU"/>
                    </w:rPr>
                  </w:pPr>
                </w:p>
              </w:tc>
              <w:tc>
                <w:tcPr>
                  <w:tcW w:w="78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ФБ</w:t>
                  </w:r>
                </w:p>
              </w:tc>
              <w:tc>
                <w:tcPr>
                  <w:tcW w:w="136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ОБ</w:t>
                  </w:r>
                </w:p>
              </w:tc>
              <w:tc>
                <w:tcPr>
                  <w:tcW w:w="1373"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МБ</w:t>
                  </w:r>
                </w:p>
              </w:tc>
              <w:tc>
                <w:tcPr>
                  <w:tcW w:w="144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left="-61" w:right="0"/>
                    <w:suppressOverlap/>
                    <w:jc w:val="center"/>
                    <w:rPr>
                      <w:rFonts w:eastAsia="Times New Roman"/>
                      <w:sz w:val="16"/>
                      <w:szCs w:val="16"/>
                      <w:lang w:eastAsia="ru-RU"/>
                    </w:rPr>
                  </w:pPr>
                  <w:r w:rsidRPr="004D78EC">
                    <w:rPr>
                      <w:rFonts w:eastAsia="Times New Roman"/>
                      <w:sz w:val="16"/>
                      <w:szCs w:val="16"/>
                      <w:lang w:eastAsia="ru-RU"/>
                    </w:rPr>
                    <w:t>Внебюджетные средства</w:t>
                  </w:r>
                </w:p>
              </w:tc>
            </w:tr>
            <w:tr w:rsidR="004D78EC" w:rsidRPr="004D78EC" w:rsidTr="004D78EC">
              <w:trPr>
                <w:trHeight w:val="352"/>
              </w:trPr>
              <w:tc>
                <w:tcPr>
                  <w:tcW w:w="1433"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autoSpaceDE w:val="0"/>
                    <w:autoSpaceDN w:val="0"/>
                    <w:adjustRightInd w:val="0"/>
                    <w:ind w:right="0"/>
                    <w:suppressOverlap/>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632" w:type="dxa"/>
                  <w:tcBorders>
                    <w:top w:val="nil"/>
                    <w:left w:val="single" w:sz="4" w:space="0" w:color="auto"/>
                    <w:bottom w:val="single" w:sz="4" w:space="0" w:color="auto"/>
                    <w:right w:val="single" w:sz="4" w:space="0" w:color="auto"/>
                  </w:tcBorders>
                </w:tcPr>
                <w:p w:rsidR="004D78EC" w:rsidRPr="004D78EC" w:rsidRDefault="004D78EC" w:rsidP="004D78EC">
                  <w:pPr>
                    <w:ind w:right="0"/>
                    <w:jc w:val="center"/>
                    <w:rPr>
                      <w:bCs/>
                      <w:sz w:val="16"/>
                      <w:szCs w:val="16"/>
                    </w:rPr>
                  </w:pPr>
                  <w:r w:rsidRPr="004D78EC">
                    <w:rPr>
                      <w:bCs/>
                      <w:sz w:val="16"/>
                      <w:szCs w:val="16"/>
                    </w:rPr>
                    <w:t>22 549,9</w:t>
                  </w:r>
                </w:p>
              </w:tc>
              <w:tc>
                <w:tcPr>
                  <w:tcW w:w="780" w:type="dxa"/>
                  <w:tcBorders>
                    <w:top w:val="nil"/>
                    <w:left w:val="single" w:sz="4" w:space="0" w:color="auto"/>
                    <w:bottom w:val="single" w:sz="4" w:space="0" w:color="auto"/>
                    <w:right w:val="single" w:sz="4" w:space="0" w:color="auto"/>
                  </w:tcBorders>
                </w:tcPr>
                <w:p w:rsidR="004D78EC" w:rsidRPr="004D78EC" w:rsidRDefault="004D78EC" w:rsidP="004D78EC">
                  <w:pPr>
                    <w:ind w:right="0"/>
                    <w:jc w:val="center"/>
                    <w:rPr>
                      <w:bCs/>
                      <w:sz w:val="16"/>
                      <w:szCs w:val="16"/>
                    </w:rPr>
                  </w:pPr>
                  <w:r w:rsidRPr="004D78EC">
                    <w:rPr>
                      <w:bCs/>
                      <w:sz w:val="16"/>
                      <w:szCs w:val="16"/>
                    </w:rPr>
                    <w:t>0,0</w:t>
                  </w:r>
                </w:p>
              </w:tc>
              <w:tc>
                <w:tcPr>
                  <w:tcW w:w="1360" w:type="dxa"/>
                  <w:tcBorders>
                    <w:top w:val="nil"/>
                    <w:left w:val="single" w:sz="4" w:space="0" w:color="auto"/>
                    <w:bottom w:val="single" w:sz="4" w:space="0" w:color="auto"/>
                    <w:right w:val="single" w:sz="4" w:space="0" w:color="auto"/>
                  </w:tcBorders>
                </w:tcPr>
                <w:p w:rsidR="004D78EC" w:rsidRPr="004D78EC" w:rsidRDefault="004D78EC" w:rsidP="004D78EC">
                  <w:pPr>
                    <w:ind w:right="0" w:hanging="156"/>
                    <w:jc w:val="center"/>
                    <w:rPr>
                      <w:bCs/>
                      <w:sz w:val="16"/>
                      <w:szCs w:val="16"/>
                    </w:rPr>
                  </w:pPr>
                  <w:r w:rsidRPr="004D78EC">
                    <w:rPr>
                      <w:bCs/>
                      <w:sz w:val="16"/>
                      <w:szCs w:val="16"/>
                    </w:rPr>
                    <w:t>12 849,8</w:t>
                  </w:r>
                </w:p>
              </w:tc>
              <w:tc>
                <w:tcPr>
                  <w:tcW w:w="1373" w:type="dxa"/>
                  <w:tcBorders>
                    <w:top w:val="nil"/>
                    <w:left w:val="single" w:sz="4" w:space="0" w:color="auto"/>
                    <w:bottom w:val="single" w:sz="4" w:space="0" w:color="auto"/>
                    <w:right w:val="single" w:sz="4" w:space="0" w:color="auto"/>
                  </w:tcBorders>
                </w:tcPr>
                <w:p w:rsidR="004D78EC" w:rsidRPr="004D78EC" w:rsidRDefault="004D78EC" w:rsidP="004D78EC">
                  <w:pPr>
                    <w:ind w:right="0" w:hanging="75"/>
                    <w:jc w:val="center"/>
                    <w:rPr>
                      <w:bCs/>
                      <w:sz w:val="16"/>
                      <w:szCs w:val="16"/>
                    </w:rPr>
                  </w:pPr>
                  <w:r w:rsidRPr="004D78EC">
                    <w:rPr>
                      <w:bCs/>
                      <w:sz w:val="16"/>
                      <w:szCs w:val="16"/>
                    </w:rPr>
                    <w:t>9 700,1</w:t>
                  </w:r>
                </w:p>
              </w:tc>
              <w:tc>
                <w:tcPr>
                  <w:tcW w:w="144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contextualSpacing/>
                    <w:suppressOverlap/>
                    <w:jc w:val="center"/>
                    <w:rPr>
                      <w:sz w:val="16"/>
                      <w:szCs w:val="16"/>
                    </w:rPr>
                  </w:pPr>
                  <w:r w:rsidRPr="004D78EC">
                    <w:rPr>
                      <w:sz w:val="16"/>
                      <w:szCs w:val="16"/>
                    </w:rPr>
                    <w:t>0,0</w:t>
                  </w:r>
                </w:p>
              </w:tc>
            </w:tr>
            <w:tr w:rsidR="004D78EC" w:rsidRPr="004D78EC" w:rsidTr="004D78EC">
              <w:trPr>
                <w:trHeight w:val="184"/>
              </w:trPr>
              <w:tc>
                <w:tcPr>
                  <w:tcW w:w="1433"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ind w:right="0"/>
                    <w:suppressOverlap/>
                    <w:jc w:val="center"/>
                    <w:rPr>
                      <w:sz w:val="16"/>
                      <w:szCs w:val="16"/>
                    </w:rPr>
                  </w:pPr>
                  <w:r w:rsidRPr="004D78EC">
                    <w:rPr>
                      <w:sz w:val="16"/>
                      <w:szCs w:val="16"/>
                    </w:rPr>
                    <w:t>2022 год</w:t>
                  </w:r>
                </w:p>
              </w:tc>
              <w:tc>
                <w:tcPr>
                  <w:tcW w:w="1632"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5 226,5</w:t>
                  </w:r>
                </w:p>
              </w:tc>
              <w:tc>
                <w:tcPr>
                  <w:tcW w:w="780"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0,0</w:t>
                  </w:r>
                </w:p>
              </w:tc>
              <w:tc>
                <w:tcPr>
                  <w:tcW w:w="1360"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2 993,7</w:t>
                  </w:r>
                </w:p>
              </w:tc>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2 232,8</w:t>
                  </w:r>
                </w:p>
              </w:tc>
              <w:tc>
                <w:tcPr>
                  <w:tcW w:w="144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contextualSpacing/>
                    <w:suppressOverlap/>
                    <w:jc w:val="center"/>
                    <w:rPr>
                      <w:sz w:val="16"/>
                      <w:szCs w:val="16"/>
                    </w:rPr>
                  </w:pPr>
                  <w:r w:rsidRPr="004D78EC">
                    <w:rPr>
                      <w:sz w:val="16"/>
                      <w:szCs w:val="16"/>
                    </w:rPr>
                    <w:t>0,0</w:t>
                  </w:r>
                </w:p>
              </w:tc>
            </w:tr>
            <w:tr w:rsidR="004D78EC" w:rsidRPr="004D78EC" w:rsidTr="004D78EC">
              <w:trPr>
                <w:trHeight w:val="184"/>
              </w:trPr>
              <w:tc>
                <w:tcPr>
                  <w:tcW w:w="1433"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ind w:right="0"/>
                    <w:suppressOverlap/>
                    <w:jc w:val="center"/>
                    <w:rPr>
                      <w:sz w:val="16"/>
                      <w:szCs w:val="16"/>
                    </w:rPr>
                  </w:pPr>
                  <w:r w:rsidRPr="004D78EC">
                    <w:rPr>
                      <w:sz w:val="16"/>
                      <w:szCs w:val="16"/>
                    </w:rPr>
                    <w:t>2023 год</w:t>
                  </w:r>
                </w:p>
              </w:tc>
              <w:tc>
                <w:tcPr>
                  <w:tcW w:w="1632"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9 327,9</w:t>
                  </w:r>
                </w:p>
              </w:tc>
              <w:tc>
                <w:tcPr>
                  <w:tcW w:w="780"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0,0</w:t>
                  </w:r>
                </w:p>
              </w:tc>
              <w:tc>
                <w:tcPr>
                  <w:tcW w:w="1360"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hanging="14"/>
                    <w:jc w:val="center"/>
                    <w:rPr>
                      <w:bCs/>
                      <w:sz w:val="16"/>
                      <w:szCs w:val="16"/>
                    </w:rPr>
                  </w:pPr>
                  <w:r w:rsidRPr="004D78EC">
                    <w:rPr>
                      <w:bCs/>
                      <w:sz w:val="16"/>
                      <w:szCs w:val="16"/>
                    </w:rPr>
                    <w:t>5 816,9</w:t>
                  </w:r>
                </w:p>
              </w:tc>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hanging="75"/>
                    <w:jc w:val="center"/>
                    <w:rPr>
                      <w:bCs/>
                      <w:sz w:val="16"/>
                      <w:szCs w:val="16"/>
                    </w:rPr>
                  </w:pPr>
                  <w:r w:rsidRPr="004D78EC">
                    <w:rPr>
                      <w:bCs/>
                      <w:sz w:val="16"/>
                      <w:szCs w:val="16"/>
                    </w:rPr>
                    <w:t>3 511,0</w:t>
                  </w:r>
                </w:p>
              </w:tc>
              <w:tc>
                <w:tcPr>
                  <w:tcW w:w="144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contextualSpacing/>
                    <w:suppressOverlap/>
                    <w:jc w:val="center"/>
                    <w:rPr>
                      <w:sz w:val="16"/>
                      <w:szCs w:val="16"/>
                    </w:rPr>
                  </w:pPr>
                  <w:r w:rsidRPr="004D78EC">
                    <w:rPr>
                      <w:sz w:val="16"/>
                      <w:szCs w:val="16"/>
                    </w:rPr>
                    <w:t>0,0</w:t>
                  </w:r>
                </w:p>
              </w:tc>
            </w:tr>
            <w:tr w:rsidR="004D78EC" w:rsidRPr="004D78EC" w:rsidTr="004D78EC">
              <w:trPr>
                <w:trHeight w:val="184"/>
              </w:trPr>
              <w:tc>
                <w:tcPr>
                  <w:tcW w:w="1433"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widowControl w:val="0"/>
                    <w:ind w:right="0"/>
                    <w:suppressOverlap/>
                    <w:jc w:val="center"/>
                    <w:rPr>
                      <w:sz w:val="16"/>
                      <w:szCs w:val="16"/>
                    </w:rPr>
                  </w:pPr>
                  <w:r w:rsidRPr="004D78EC">
                    <w:rPr>
                      <w:sz w:val="16"/>
                      <w:szCs w:val="16"/>
                    </w:rPr>
                    <w:t>2024 год</w:t>
                  </w:r>
                </w:p>
              </w:tc>
              <w:tc>
                <w:tcPr>
                  <w:tcW w:w="1632"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7 995,5</w:t>
                  </w:r>
                </w:p>
              </w:tc>
              <w:tc>
                <w:tcPr>
                  <w:tcW w:w="780"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0,0</w:t>
                  </w:r>
                </w:p>
              </w:tc>
              <w:tc>
                <w:tcPr>
                  <w:tcW w:w="1360"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jc w:val="center"/>
                    <w:rPr>
                      <w:bCs/>
                      <w:sz w:val="16"/>
                      <w:szCs w:val="16"/>
                    </w:rPr>
                  </w:pPr>
                  <w:r w:rsidRPr="004D78EC">
                    <w:rPr>
                      <w:bCs/>
                      <w:sz w:val="16"/>
                      <w:szCs w:val="16"/>
                    </w:rPr>
                    <w:t>4 039,2</w:t>
                  </w:r>
                </w:p>
              </w:tc>
              <w:tc>
                <w:tcPr>
                  <w:tcW w:w="1373" w:type="dxa"/>
                  <w:tcBorders>
                    <w:top w:val="nil"/>
                    <w:left w:val="single" w:sz="4" w:space="0" w:color="auto"/>
                    <w:bottom w:val="single" w:sz="4" w:space="0" w:color="auto"/>
                    <w:right w:val="single" w:sz="4" w:space="0" w:color="auto"/>
                  </w:tcBorders>
                  <w:vAlign w:val="center"/>
                </w:tcPr>
                <w:p w:rsidR="004D78EC" w:rsidRPr="004D78EC" w:rsidRDefault="004D78EC" w:rsidP="004D78EC">
                  <w:pPr>
                    <w:ind w:right="0" w:hanging="75"/>
                    <w:jc w:val="center"/>
                    <w:rPr>
                      <w:bCs/>
                      <w:sz w:val="16"/>
                      <w:szCs w:val="16"/>
                    </w:rPr>
                  </w:pPr>
                  <w:r w:rsidRPr="004D78EC">
                    <w:rPr>
                      <w:bCs/>
                      <w:sz w:val="16"/>
                      <w:szCs w:val="16"/>
                    </w:rPr>
                    <w:t>3 956,3</w:t>
                  </w:r>
                </w:p>
              </w:tc>
              <w:tc>
                <w:tcPr>
                  <w:tcW w:w="1440" w:type="dxa"/>
                  <w:tcBorders>
                    <w:top w:val="nil"/>
                    <w:left w:val="single" w:sz="4" w:space="0" w:color="auto"/>
                    <w:bottom w:val="single" w:sz="4" w:space="0" w:color="auto"/>
                    <w:right w:val="single" w:sz="4" w:space="0" w:color="auto"/>
                  </w:tcBorders>
                  <w:vAlign w:val="center"/>
                  <w:hideMark/>
                </w:tcPr>
                <w:p w:rsidR="004D78EC" w:rsidRPr="004D78EC" w:rsidRDefault="004D78EC" w:rsidP="004D78EC">
                  <w:pPr>
                    <w:framePr w:hSpace="180" w:wrap="around" w:vAnchor="text" w:hAnchor="text" w:x="75" w:y="1"/>
                    <w:ind w:right="0"/>
                    <w:contextualSpacing/>
                    <w:suppressOverlap/>
                    <w:jc w:val="center"/>
                    <w:rPr>
                      <w:sz w:val="16"/>
                      <w:szCs w:val="16"/>
                    </w:rPr>
                  </w:pPr>
                  <w:r w:rsidRPr="004D78EC">
                    <w:rPr>
                      <w:sz w:val="16"/>
                      <w:szCs w:val="16"/>
                    </w:rPr>
                    <w:t>0,0</w:t>
                  </w:r>
                </w:p>
              </w:tc>
            </w:tr>
          </w:tbl>
          <w:p w:rsidR="004D78EC" w:rsidRPr="004D78EC" w:rsidRDefault="004D78EC" w:rsidP="004D78EC">
            <w:pPr>
              <w:ind w:right="0" w:firstLine="645"/>
              <w:rPr>
                <w:sz w:val="16"/>
                <w:szCs w:val="16"/>
              </w:rPr>
            </w:pPr>
          </w:p>
        </w:tc>
      </w:tr>
    </w:tbl>
    <w:p w:rsidR="004D78EC" w:rsidRP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Default="004D78EC" w:rsidP="004D78EC">
      <w:pPr>
        <w:tabs>
          <w:tab w:val="left" w:pos="0"/>
          <w:tab w:val="left" w:pos="993"/>
        </w:tabs>
        <w:ind w:right="0" w:firstLine="709"/>
        <w:rPr>
          <w:rFonts w:eastAsia="Times New Roman"/>
          <w:sz w:val="16"/>
          <w:szCs w:val="16"/>
          <w:lang w:eastAsia="ru-RU"/>
        </w:rPr>
      </w:pPr>
    </w:p>
    <w:p w:rsidR="004D78EC" w:rsidRPr="004D78EC" w:rsidRDefault="004D78EC" w:rsidP="004D78EC">
      <w:pPr>
        <w:tabs>
          <w:tab w:val="left" w:pos="0"/>
          <w:tab w:val="left" w:pos="993"/>
        </w:tabs>
        <w:ind w:right="0" w:firstLine="709"/>
        <w:rPr>
          <w:rFonts w:eastAsia="Times New Roman"/>
          <w:sz w:val="16"/>
          <w:szCs w:val="16"/>
          <w:lang w:eastAsia="ru-RU"/>
        </w:rPr>
      </w:pPr>
      <w:r w:rsidRPr="004D78EC">
        <w:rPr>
          <w:rFonts w:eastAsia="Times New Roman"/>
          <w:sz w:val="16"/>
          <w:szCs w:val="16"/>
          <w:lang w:eastAsia="ru-RU"/>
        </w:rPr>
        <w:t>б) главу 4 «Перечень мероприятий подпрограммы 4» изложить в следующей редакции:</w:t>
      </w:r>
    </w:p>
    <w:p w:rsidR="004D78EC" w:rsidRPr="004D78EC" w:rsidRDefault="004D78EC" w:rsidP="004D78EC">
      <w:pPr>
        <w:widowControl w:val="0"/>
        <w:tabs>
          <w:tab w:val="left" w:pos="721"/>
        </w:tabs>
        <w:autoSpaceDE w:val="0"/>
        <w:ind w:right="0" w:firstLine="709"/>
        <w:textAlignment w:val="baseline"/>
        <w:rPr>
          <w:rFonts w:eastAsia="Andale Sans UI"/>
          <w:kern w:val="1"/>
          <w:sz w:val="16"/>
          <w:szCs w:val="16"/>
          <w:lang w:eastAsia="fa-IR" w:bidi="fa-IR"/>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70"/>
        <w:gridCol w:w="1982"/>
        <w:gridCol w:w="1417"/>
        <w:gridCol w:w="1225"/>
        <w:gridCol w:w="14"/>
        <w:gridCol w:w="601"/>
        <w:gridCol w:w="1133"/>
        <w:gridCol w:w="1138"/>
        <w:gridCol w:w="709"/>
        <w:gridCol w:w="567"/>
      </w:tblGrid>
      <w:tr w:rsidR="004D78EC" w:rsidRPr="004D78EC" w:rsidTr="004D78EC">
        <w:tc>
          <w:tcPr>
            <w:tcW w:w="570" w:type="dxa"/>
            <w:vMerge w:val="restart"/>
            <w:hideMark/>
          </w:tcPr>
          <w:p w:rsidR="004D78EC" w:rsidRPr="004D78EC" w:rsidRDefault="004D78EC" w:rsidP="004D78EC">
            <w:pPr>
              <w:widowControl w:val="0"/>
              <w:ind w:right="0"/>
              <w:jc w:val="center"/>
              <w:rPr>
                <w:sz w:val="16"/>
                <w:szCs w:val="16"/>
              </w:rPr>
            </w:pPr>
            <w:r w:rsidRPr="004D78EC">
              <w:rPr>
                <w:sz w:val="16"/>
                <w:szCs w:val="16"/>
              </w:rPr>
              <w:t>N</w:t>
            </w:r>
          </w:p>
          <w:p w:rsidR="004D78EC" w:rsidRPr="004D78EC" w:rsidRDefault="004D78EC" w:rsidP="004D78EC">
            <w:pPr>
              <w:widowControl w:val="0"/>
              <w:ind w:right="0"/>
              <w:jc w:val="center"/>
              <w:rPr>
                <w:sz w:val="16"/>
                <w:szCs w:val="16"/>
              </w:rPr>
            </w:pPr>
            <w:r w:rsidRPr="004D78EC">
              <w:rPr>
                <w:sz w:val="16"/>
                <w:szCs w:val="16"/>
              </w:rPr>
              <w:t>п/п</w:t>
            </w:r>
          </w:p>
        </w:tc>
        <w:tc>
          <w:tcPr>
            <w:tcW w:w="1982" w:type="dxa"/>
            <w:vMerge w:val="restart"/>
            <w:hideMark/>
          </w:tcPr>
          <w:p w:rsidR="004D78EC" w:rsidRPr="004D78EC" w:rsidRDefault="004D78EC" w:rsidP="004D78EC">
            <w:pPr>
              <w:widowControl w:val="0"/>
              <w:ind w:right="0"/>
              <w:jc w:val="center"/>
              <w:rPr>
                <w:sz w:val="16"/>
                <w:szCs w:val="16"/>
              </w:rPr>
            </w:pPr>
            <w:r w:rsidRPr="004D78EC">
              <w:rPr>
                <w:sz w:val="16"/>
                <w:szCs w:val="16"/>
              </w:rPr>
              <w:t>Цели, задачи, мероприятия Программы</w:t>
            </w:r>
          </w:p>
        </w:tc>
        <w:tc>
          <w:tcPr>
            <w:tcW w:w="1417" w:type="dxa"/>
            <w:vMerge w:val="restart"/>
            <w:hideMark/>
          </w:tcPr>
          <w:p w:rsidR="004D78EC" w:rsidRPr="004D78EC" w:rsidRDefault="004D78EC" w:rsidP="004D78EC">
            <w:pPr>
              <w:widowControl w:val="0"/>
              <w:ind w:right="0"/>
              <w:jc w:val="center"/>
              <w:rPr>
                <w:sz w:val="16"/>
                <w:szCs w:val="16"/>
              </w:rPr>
            </w:pPr>
            <w:r w:rsidRPr="004D78EC">
              <w:rPr>
                <w:sz w:val="16"/>
                <w:szCs w:val="16"/>
              </w:rPr>
              <w:t>Срок реализации мероприятий Программы</w:t>
            </w:r>
          </w:p>
        </w:tc>
        <w:tc>
          <w:tcPr>
            <w:tcW w:w="4820" w:type="dxa"/>
            <w:gridSpan w:val="6"/>
            <w:hideMark/>
          </w:tcPr>
          <w:p w:rsidR="004D78EC" w:rsidRPr="004D78EC" w:rsidRDefault="004D78EC" w:rsidP="004D78EC">
            <w:pPr>
              <w:widowControl w:val="0"/>
              <w:ind w:right="0"/>
              <w:jc w:val="center"/>
              <w:rPr>
                <w:sz w:val="16"/>
                <w:szCs w:val="16"/>
              </w:rPr>
            </w:pPr>
            <w:r w:rsidRPr="004D78EC">
              <w:rPr>
                <w:sz w:val="16"/>
                <w:szCs w:val="16"/>
              </w:rPr>
              <w:t xml:space="preserve">Объем финансирования, тыс. руб. </w:t>
            </w:r>
          </w:p>
        </w:tc>
        <w:tc>
          <w:tcPr>
            <w:tcW w:w="567" w:type="dxa"/>
            <w:vMerge w:val="restart"/>
            <w:hideMark/>
          </w:tcPr>
          <w:p w:rsidR="004D78EC" w:rsidRPr="004D78EC" w:rsidRDefault="004D78EC" w:rsidP="004D78EC">
            <w:pPr>
              <w:widowControl w:val="0"/>
              <w:ind w:right="0"/>
              <w:jc w:val="center"/>
              <w:rPr>
                <w:sz w:val="16"/>
                <w:szCs w:val="16"/>
              </w:rPr>
            </w:pPr>
            <w:r w:rsidRPr="004D78EC">
              <w:rPr>
                <w:sz w:val="16"/>
                <w:szCs w:val="16"/>
              </w:rPr>
              <w:t>Исполнитель мероприятия Программы</w:t>
            </w:r>
          </w:p>
        </w:tc>
      </w:tr>
      <w:tr w:rsidR="004D78EC" w:rsidRPr="004D78EC" w:rsidTr="004D78EC">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vMerge/>
            <w:vAlign w:val="center"/>
            <w:hideMark/>
          </w:tcPr>
          <w:p w:rsidR="004D78EC" w:rsidRPr="004D78EC" w:rsidRDefault="004D78EC" w:rsidP="004D78EC">
            <w:pPr>
              <w:ind w:right="0"/>
              <w:jc w:val="left"/>
              <w:rPr>
                <w:sz w:val="16"/>
                <w:szCs w:val="16"/>
              </w:rPr>
            </w:pPr>
          </w:p>
        </w:tc>
        <w:tc>
          <w:tcPr>
            <w:tcW w:w="1225" w:type="dxa"/>
            <w:vMerge w:val="restart"/>
            <w:hideMark/>
          </w:tcPr>
          <w:p w:rsidR="004D78EC" w:rsidRPr="004D78EC" w:rsidRDefault="004D78EC" w:rsidP="004D78EC">
            <w:pPr>
              <w:widowControl w:val="0"/>
              <w:ind w:right="0"/>
              <w:jc w:val="center"/>
              <w:rPr>
                <w:sz w:val="16"/>
                <w:szCs w:val="16"/>
              </w:rPr>
            </w:pPr>
            <w:r w:rsidRPr="004D78EC">
              <w:rPr>
                <w:sz w:val="16"/>
                <w:szCs w:val="16"/>
              </w:rPr>
              <w:t>Финансовые средства всего</w:t>
            </w:r>
          </w:p>
        </w:tc>
        <w:tc>
          <w:tcPr>
            <w:tcW w:w="3595" w:type="dxa"/>
            <w:gridSpan w:val="5"/>
            <w:hideMark/>
          </w:tcPr>
          <w:p w:rsidR="004D78EC" w:rsidRPr="004D78EC" w:rsidRDefault="004D78EC" w:rsidP="004D78EC">
            <w:pPr>
              <w:widowControl w:val="0"/>
              <w:ind w:right="0"/>
              <w:jc w:val="center"/>
              <w:rPr>
                <w:sz w:val="16"/>
                <w:szCs w:val="16"/>
              </w:rPr>
            </w:pPr>
            <w:r w:rsidRPr="004D78EC">
              <w:rPr>
                <w:sz w:val="16"/>
                <w:szCs w:val="16"/>
              </w:rPr>
              <w:t>В том числе</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vMerge/>
            <w:vAlign w:val="center"/>
            <w:hideMark/>
          </w:tcPr>
          <w:p w:rsidR="004D78EC" w:rsidRPr="004D78EC" w:rsidRDefault="004D78EC" w:rsidP="004D78EC">
            <w:pPr>
              <w:ind w:right="0"/>
              <w:jc w:val="left"/>
              <w:rPr>
                <w:sz w:val="16"/>
                <w:szCs w:val="16"/>
              </w:rPr>
            </w:pPr>
          </w:p>
        </w:tc>
        <w:tc>
          <w:tcPr>
            <w:tcW w:w="1225" w:type="dxa"/>
            <w:vMerge/>
            <w:vAlign w:val="center"/>
            <w:hideMark/>
          </w:tcPr>
          <w:p w:rsidR="004D78EC" w:rsidRPr="004D78EC" w:rsidRDefault="004D78EC" w:rsidP="004D78EC">
            <w:pPr>
              <w:ind w:right="0"/>
              <w:jc w:val="left"/>
              <w:rPr>
                <w:sz w:val="16"/>
                <w:szCs w:val="16"/>
              </w:rPr>
            </w:pPr>
          </w:p>
        </w:tc>
        <w:tc>
          <w:tcPr>
            <w:tcW w:w="615" w:type="dxa"/>
            <w:gridSpan w:val="2"/>
          </w:tcPr>
          <w:p w:rsidR="004D78EC" w:rsidRPr="004D78EC" w:rsidRDefault="004D78EC" w:rsidP="004D78EC">
            <w:pPr>
              <w:widowControl w:val="0"/>
              <w:ind w:right="0"/>
              <w:jc w:val="center"/>
              <w:rPr>
                <w:sz w:val="16"/>
                <w:szCs w:val="16"/>
              </w:rPr>
            </w:pPr>
            <w:r w:rsidRPr="004D78EC">
              <w:rPr>
                <w:sz w:val="16"/>
                <w:szCs w:val="16"/>
              </w:rPr>
              <w:t>ФБ</w:t>
            </w:r>
          </w:p>
          <w:p w:rsidR="004D78EC" w:rsidRPr="004D78EC" w:rsidRDefault="004D78EC" w:rsidP="004D78EC">
            <w:pPr>
              <w:widowControl w:val="0"/>
              <w:ind w:right="0"/>
              <w:jc w:val="center"/>
              <w:rPr>
                <w:sz w:val="16"/>
                <w:szCs w:val="16"/>
              </w:rPr>
            </w:pPr>
          </w:p>
        </w:tc>
        <w:tc>
          <w:tcPr>
            <w:tcW w:w="1133" w:type="dxa"/>
          </w:tcPr>
          <w:p w:rsidR="004D78EC" w:rsidRPr="004D78EC" w:rsidRDefault="004D78EC" w:rsidP="004D78EC">
            <w:pPr>
              <w:widowControl w:val="0"/>
              <w:ind w:right="0"/>
              <w:jc w:val="center"/>
              <w:rPr>
                <w:sz w:val="16"/>
                <w:szCs w:val="16"/>
              </w:rPr>
            </w:pPr>
            <w:r w:rsidRPr="004D78EC">
              <w:rPr>
                <w:sz w:val="16"/>
                <w:szCs w:val="16"/>
              </w:rPr>
              <w:t>ОБ</w:t>
            </w:r>
          </w:p>
          <w:p w:rsidR="004D78EC" w:rsidRPr="004D78EC" w:rsidRDefault="004D78EC" w:rsidP="004D78EC">
            <w:pPr>
              <w:widowControl w:val="0"/>
              <w:ind w:right="0"/>
              <w:jc w:val="center"/>
              <w:rPr>
                <w:sz w:val="16"/>
                <w:szCs w:val="16"/>
              </w:rPr>
            </w:pPr>
          </w:p>
        </w:tc>
        <w:tc>
          <w:tcPr>
            <w:tcW w:w="1138" w:type="dxa"/>
            <w:hideMark/>
          </w:tcPr>
          <w:p w:rsidR="004D78EC" w:rsidRPr="004D78EC" w:rsidRDefault="004D78EC" w:rsidP="004D78EC">
            <w:pPr>
              <w:widowControl w:val="0"/>
              <w:ind w:right="0"/>
              <w:jc w:val="center"/>
              <w:rPr>
                <w:sz w:val="16"/>
                <w:szCs w:val="16"/>
              </w:rPr>
            </w:pPr>
            <w:r w:rsidRPr="004D78EC">
              <w:rPr>
                <w:sz w:val="16"/>
                <w:szCs w:val="16"/>
              </w:rPr>
              <w:t>МБ</w:t>
            </w:r>
          </w:p>
        </w:tc>
        <w:tc>
          <w:tcPr>
            <w:tcW w:w="709" w:type="dxa"/>
            <w:hideMark/>
          </w:tcPr>
          <w:p w:rsidR="004D78EC" w:rsidRPr="004D78EC" w:rsidRDefault="004D78EC" w:rsidP="004D78EC">
            <w:pPr>
              <w:widowControl w:val="0"/>
              <w:ind w:right="0"/>
              <w:jc w:val="center"/>
              <w:rPr>
                <w:sz w:val="16"/>
                <w:szCs w:val="16"/>
              </w:rPr>
            </w:pPr>
            <w:r w:rsidRPr="004D78EC">
              <w:rPr>
                <w:sz w:val="16"/>
                <w:szCs w:val="16"/>
              </w:rPr>
              <w:t>Внебюджетные средства</w:t>
            </w:r>
          </w:p>
        </w:tc>
        <w:tc>
          <w:tcPr>
            <w:tcW w:w="567" w:type="dxa"/>
            <w:vMerge/>
            <w:vAlign w:val="center"/>
          </w:tcPr>
          <w:p w:rsidR="004D78EC" w:rsidRPr="004D78EC" w:rsidRDefault="004D78EC" w:rsidP="004D78EC">
            <w:pPr>
              <w:ind w:right="0"/>
              <w:jc w:val="left"/>
              <w:rPr>
                <w:sz w:val="16"/>
                <w:szCs w:val="16"/>
              </w:rPr>
            </w:pPr>
          </w:p>
        </w:tc>
      </w:tr>
      <w:tr w:rsidR="004D78EC" w:rsidRPr="004D78EC" w:rsidTr="004D78EC">
        <w:tc>
          <w:tcPr>
            <w:tcW w:w="570" w:type="dxa"/>
            <w:hideMark/>
          </w:tcPr>
          <w:p w:rsidR="004D78EC" w:rsidRPr="004D78EC" w:rsidRDefault="004D78EC" w:rsidP="004D78EC">
            <w:pPr>
              <w:widowControl w:val="0"/>
              <w:ind w:right="0"/>
              <w:jc w:val="center"/>
              <w:rPr>
                <w:sz w:val="16"/>
                <w:szCs w:val="16"/>
              </w:rPr>
            </w:pPr>
            <w:r w:rsidRPr="004D78EC">
              <w:rPr>
                <w:sz w:val="16"/>
                <w:szCs w:val="16"/>
              </w:rPr>
              <w:t>1</w:t>
            </w:r>
          </w:p>
        </w:tc>
        <w:tc>
          <w:tcPr>
            <w:tcW w:w="1982" w:type="dxa"/>
            <w:hideMark/>
          </w:tcPr>
          <w:p w:rsidR="004D78EC" w:rsidRPr="004D78EC" w:rsidRDefault="004D78EC" w:rsidP="004D78EC">
            <w:pPr>
              <w:widowControl w:val="0"/>
              <w:ind w:right="0"/>
              <w:jc w:val="center"/>
              <w:rPr>
                <w:sz w:val="16"/>
                <w:szCs w:val="16"/>
              </w:rPr>
            </w:pPr>
            <w:r w:rsidRPr="004D78EC">
              <w:rPr>
                <w:sz w:val="16"/>
                <w:szCs w:val="16"/>
              </w:rPr>
              <w:t>2</w:t>
            </w:r>
          </w:p>
        </w:tc>
        <w:tc>
          <w:tcPr>
            <w:tcW w:w="1417" w:type="dxa"/>
            <w:hideMark/>
          </w:tcPr>
          <w:p w:rsidR="004D78EC" w:rsidRPr="004D78EC" w:rsidRDefault="004D78EC" w:rsidP="004D78EC">
            <w:pPr>
              <w:widowControl w:val="0"/>
              <w:ind w:right="0"/>
              <w:jc w:val="center"/>
              <w:rPr>
                <w:sz w:val="16"/>
                <w:szCs w:val="16"/>
              </w:rPr>
            </w:pPr>
            <w:r w:rsidRPr="004D78EC">
              <w:rPr>
                <w:sz w:val="16"/>
                <w:szCs w:val="16"/>
              </w:rPr>
              <w:t>3</w:t>
            </w:r>
          </w:p>
        </w:tc>
        <w:tc>
          <w:tcPr>
            <w:tcW w:w="1225" w:type="dxa"/>
            <w:hideMark/>
          </w:tcPr>
          <w:p w:rsidR="004D78EC" w:rsidRPr="004D78EC" w:rsidRDefault="004D78EC" w:rsidP="004D78EC">
            <w:pPr>
              <w:widowControl w:val="0"/>
              <w:ind w:right="0"/>
              <w:jc w:val="center"/>
              <w:rPr>
                <w:sz w:val="16"/>
                <w:szCs w:val="16"/>
              </w:rPr>
            </w:pPr>
            <w:r w:rsidRPr="004D78EC">
              <w:rPr>
                <w:sz w:val="16"/>
                <w:szCs w:val="16"/>
              </w:rPr>
              <w:t>4</w:t>
            </w:r>
          </w:p>
        </w:tc>
        <w:tc>
          <w:tcPr>
            <w:tcW w:w="615" w:type="dxa"/>
            <w:gridSpan w:val="2"/>
            <w:hideMark/>
          </w:tcPr>
          <w:p w:rsidR="004D78EC" w:rsidRPr="004D78EC" w:rsidRDefault="004D78EC" w:rsidP="004D78EC">
            <w:pPr>
              <w:widowControl w:val="0"/>
              <w:ind w:right="0"/>
              <w:jc w:val="center"/>
              <w:rPr>
                <w:sz w:val="16"/>
                <w:szCs w:val="16"/>
              </w:rPr>
            </w:pPr>
            <w:r w:rsidRPr="004D78EC">
              <w:rPr>
                <w:sz w:val="16"/>
                <w:szCs w:val="16"/>
              </w:rPr>
              <w:t>5</w:t>
            </w:r>
          </w:p>
        </w:tc>
        <w:tc>
          <w:tcPr>
            <w:tcW w:w="1133" w:type="dxa"/>
            <w:hideMark/>
          </w:tcPr>
          <w:p w:rsidR="004D78EC" w:rsidRPr="004D78EC" w:rsidRDefault="004D78EC" w:rsidP="004D78EC">
            <w:pPr>
              <w:widowControl w:val="0"/>
              <w:ind w:right="0"/>
              <w:jc w:val="center"/>
              <w:rPr>
                <w:sz w:val="16"/>
                <w:szCs w:val="16"/>
              </w:rPr>
            </w:pPr>
            <w:r w:rsidRPr="004D78EC">
              <w:rPr>
                <w:sz w:val="16"/>
                <w:szCs w:val="16"/>
              </w:rPr>
              <w:t>6</w:t>
            </w:r>
          </w:p>
        </w:tc>
        <w:tc>
          <w:tcPr>
            <w:tcW w:w="1138" w:type="dxa"/>
            <w:hideMark/>
          </w:tcPr>
          <w:p w:rsidR="004D78EC" w:rsidRPr="004D78EC" w:rsidRDefault="004D78EC" w:rsidP="004D78EC">
            <w:pPr>
              <w:widowControl w:val="0"/>
              <w:ind w:right="0"/>
              <w:jc w:val="center"/>
              <w:rPr>
                <w:sz w:val="16"/>
                <w:szCs w:val="16"/>
              </w:rPr>
            </w:pPr>
            <w:r w:rsidRPr="004D78EC">
              <w:rPr>
                <w:sz w:val="16"/>
                <w:szCs w:val="16"/>
              </w:rPr>
              <w:t>7</w:t>
            </w:r>
          </w:p>
        </w:tc>
        <w:tc>
          <w:tcPr>
            <w:tcW w:w="709" w:type="dxa"/>
            <w:hideMark/>
          </w:tcPr>
          <w:p w:rsidR="004D78EC" w:rsidRPr="004D78EC" w:rsidRDefault="004D78EC" w:rsidP="004D78EC">
            <w:pPr>
              <w:widowControl w:val="0"/>
              <w:ind w:right="0"/>
              <w:jc w:val="center"/>
              <w:rPr>
                <w:sz w:val="16"/>
                <w:szCs w:val="16"/>
              </w:rPr>
            </w:pPr>
            <w:r w:rsidRPr="004D78EC">
              <w:rPr>
                <w:sz w:val="16"/>
                <w:szCs w:val="16"/>
              </w:rPr>
              <w:t>8</w:t>
            </w:r>
          </w:p>
        </w:tc>
        <w:tc>
          <w:tcPr>
            <w:tcW w:w="567" w:type="dxa"/>
            <w:hideMark/>
          </w:tcPr>
          <w:p w:rsidR="004D78EC" w:rsidRPr="004D78EC" w:rsidRDefault="004D78EC" w:rsidP="004D78EC">
            <w:pPr>
              <w:widowControl w:val="0"/>
              <w:ind w:right="0"/>
              <w:jc w:val="center"/>
              <w:rPr>
                <w:sz w:val="16"/>
                <w:szCs w:val="16"/>
              </w:rPr>
            </w:pPr>
            <w:r w:rsidRPr="004D78EC">
              <w:rPr>
                <w:sz w:val="16"/>
                <w:szCs w:val="16"/>
              </w:rPr>
              <w:t>9</w:t>
            </w:r>
          </w:p>
        </w:tc>
      </w:tr>
      <w:tr w:rsidR="004D78EC" w:rsidRPr="004D78EC" w:rsidTr="004D78EC">
        <w:trPr>
          <w:trHeight w:val="556"/>
        </w:trPr>
        <w:tc>
          <w:tcPr>
            <w:tcW w:w="570" w:type="dxa"/>
            <w:hideMark/>
          </w:tcPr>
          <w:p w:rsidR="004D78EC" w:rsidRPr="004D78EC" w:rsidRDefault="004D78EC" w:rsidP="004D78EC">
            <w:pPr>
              <w:widowControl w:val="0"/>
              <w:ind w:right="0"/>
              <w:jc w:val="center"/>
              <w:rPr>
                <w:sz w:val="16"/>
                <w:szCs w:val="16"/>
              </w:rPr>
            </w:pPr>
            <w:r w:rsidRPr="004D78EC">
              <w:rPr>
                <w:sz w:val="16"/>
                <w:szCs w:val="16"/>
              </w:rPr>
              <w:t>1</w:t>
            </w:r>
          </w:p>
        </w:tc>
        <w:tc>
          <w:tcPr>
            <w:tcW w:w="8786" w:type="dxa"/>
            <w:gridSpan w:val="9"/>
            <w:hideMark/>
          </w:tcPr>
          <w:p w:rsidR="004D78EC" w:rsidRPr="004D78EC" w:rsidRDefault="004D78EC" w:rsidP="004D78EC">
            <w:pPr>
              <w:widowControl w:val="0"/>
              <w:ind w:right="0"/>
              <w:jc w:val="left"/>
              <w:rPr>
                <w:sz w:val="16"/>
                <w:szCs w:val="16"/>
              </w:rPr>
            </w:pPr>
            <w:r w:rsidRPr="004D78EC">
              <w:rPr>
                <w:sz w:val="16"/>
                <w:szCs w:val="16"/>
              </w:rPr>
              <w:t>Задача 1. Создание условий для повышения качества организации отдыха, оздоровления и занятости детей и обеспечения доступности отдыха, оздоровления и занятости детей</w:t>
            </w:r>
          </w:p>
        </w:tc>
      </w:tr>
      <w:tr w:rsidR="004D78EC" w:rsidRPr="004D78EC" w:rsidTr="004D78EC">
        <w:tc>
          <w:tcPr>
            <w:tcW w:w="570" w:type="dxa"/>
            <w:vMerge w:val="restart"/>
            <w:hideMark/>
          </w:tcPr>
          <w:p w:rsidR="004D78EC" w:rsidRPr="004D78EC" w:rsidRDefault="004D78EC" w:rsidP="004D78EC">
            <w:pPr>
              <w:widowControl w:val="0"/>
              <w:ind w:right="0"/>
              <w:contextualSpacing/>
              <w:jc w:val="center"/>
              <w:rPr>
                <w:sz w:val="16"/>
                <w:szCs w:val="16"/>
              </w:rPr>
            </w:pPr>
            <w:r w:rsidRPr="004D78EC">
              <w:rPr>
                <w:sz w:val="16"/>
                <w:szCs w:val="16"/>
              </w:rPr>
              <w:t>2</w:t>
            </w:r>
          </w:p>
        </w:tc>
        <w:tc>
          <w:tcPr>
            <w:tcW w:w="1982" w:type="dxa"/>
            <w:vMerge w:val="restart"/>
            <w:hideMark/>
          </w:tcPr>
          <w:p w:rsidR="004D78EC" w:rsidRPr="004D78EC" w:rsidRDefault="004D78EC" w:rsidP="004D78EC">
            <w:pPr>
              <w:widowControl w:val="0"/>
              <w:ind w:right="0"/>
              <w:contextualSpacing/>
              <w:jc w:val="left"/>
              <w:rPr>
                <w:sz w:val="16"/>
                <w:szCs w:val="16"/>
              </w:rPr>
            </w:pPr>
            <w:r w:rsidRPr="004D78EC">
              <w:rPr>
                <w:sz w:val="16"/>
                <w:szCs w:val="16"/>
              </w:rPr>
              <w:t>Всего по</w:t>
            </w:r>
          </w:p>
          <w:p w:rsidR="004D78EC" w:rsidRPr="004D78EC" w:rsidRDefault="004D78EC" w:rsidP="004D78EC">
            <w:pPr>
              <w:widowControl w:val="0"/>
              <w:ind w:right="0"/>
              <w:contextualSpacing/>
              <w:jc w:val="left"/>
              <w:rPr>
                <w:sz w:val="16"/>
                <w:szCs w:val="16"/>
              </w:rPr>
            </w:pPr>
            <w:r w:rsidRPr="004D78EC">
              <w:rPr>
                <w:sz w:val="16"/>
                <w:szCs w:val="16"/>
              </w:rPr>
              <w:t xml:space="preserve">задаче </w:t>
            </w:r>
          </w:p>
        </w:tc>
        <w:tc>
          <w:tcPr>
            <w:tcW w:w="1417" w:type="dxa"/>
            <w:hideMark/>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right="0"/>
              <w:jc w:val="center"/>
              <w:rPr>
                <w:bCs/>
                <w:sz w:val="16"/>
                <w:szCs w:val="16"/>
              </w:rPr>
            </w:pPr>
            <w:r w:rsidRPr="004D78EC">
              <w:rPr>
                <w:bCs/>
                <w:sz w:val="16"/>
                <w:szCs w:val="16"/>
              </w:rPr>
              <w:t>22 549,9</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12 849,8</w:t>
            </w:r>
          </w:p>
        </w:tc>
        <w:tc>
          <w:tcPr>
            <w:tcW w:w="1138" w:type="dxa"/>
          </w:tcPr>
          <w:p w:rsidR="004D78EC" w:rsidRPr="004D78EC" w:rsidRDefault="004D78EC" w:rsidP="004D78EC">
            <w:pPr>
              <w:ind w:right="0" w:hanging="75"/>
              <w:jc w:val="center"/>
              <w:rPr>
                <w:bCs/>
                <w:sz w:val="16"/>
                <w:szCs w:val="16"/>
              </w:rPr>
            </w:pPr>
            <w:r w:rsidRPr="004D78EC">
              <w:rPr>
                <w:bCs/>
                <w:sz w:val="16"/>
                <w:szCs w:val="16"/>
              </w:rPr>
              <w:t>9 700,1</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restart"/>
          </w:tcPr>
          <w:p w:rsidR="004D78EC" w:rsidRPr="004D78EC" w:rsidRDefault="004D78EC" w:rsidP="004D78EC">
            <w:pPr>
              <w:widowControl w:val="0"/>
              <w:ind w:right="0"/>
              <w:contextualSpacing/>
              <w:jc w:val="left"/>
              <w:rPr>
                <w:sz w:val="16"/>
                <w:szCs w:val="16"/>
              </w:rPr>
            </w:pPr>
          </w:p>
        </w:tc>
      </w:tr>
      <w:tr w:rsidR="004D78EC" w:rsidRPr="004D78EC" w:rsidTr="004D78EC">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2022 год</w:t>
            </w:r>
          </w:p>
        </w:tc>
        <w:tc>
          <w:tcPr>
            <w:tcW w:w="1239" w:type="dxa"/>
            <w:gridSpan w:val="2"/>
            <w:vAlign w:val="center"/>
          </w:tcPr>
          <w:p w:rsidR="004D78EC" w:rsidRPr="004D78EC" w:rsidRDefault="004D78EC" w:rsidP="004D78EC">
            <w:pPr>
              <w:ind w:right="0"/>
              <w:jc w:val="center"/>
              <w:rPr>
                <w:bCs/>
                <w:sz w:val="16"/>
                <w:szCs w:val="16"/>
              </w:rPr>
            </w:pPr>
            <w:r w:rsidRPr="004D78EC">
              <w:rPr>
                <w:bCs/>
                <w:sz w:val="16"/>
                <w:szCs w:val="16"/>
              </w:rPr>
              <w:t>5 226,5</w:t>
            </w:r>
          </w:p>
        </w:tc>
        <w:tc>
          <w:tcPr>
            <w:tcW w:w="601" w:type="dxa"/>
            <w:vAlign w:val="center"/>
          </w:tcPr>
          <w:p w:rsidR="004D78EC" w:rsidRPr="004D78EC" w:rsidRDefault="004D78EC" w:rsidP="004D78EC">
            <w:pPr>
              <w:ind w:right="0"/>
              <w:jc w:val="center"/>
              <w:rPr>
                <w:bCs/>
                <w:sz w:val="16"/>
                <w:szCs w:val="16"/>
              </w:rPr>
            </w:pPr>
            <w:r w:rsidRPr="004D78EC">
              <w:rPr>
                <w:bCs/>
                <w:sz w:val="16"/>
                <w:szCs w:val="16"/>
              </w:rPr>
              <w:t>0,0</w:t>
            </w:r>
          </w:p>
        </w:tc>
        <w:tc>
          <w:tcPr>
            <w:tcW w:w="1133" w:type="dxa"/>
            <w:vAlign w:val="center"/>
          </w:tcPr>
          <w:p w:rsidR="004D78EC" w:rsidRPr="004D78EC" w:rsidRDefault="004D78EC" w:rsidP="004D78EC">
            <w:pPr>
              <w:ind w:right="0"/>
              <w:jc w:val="center"/>
              <w:rPr>
                <w:bCs/>
                <w:sz w:val="16"/>
                <w:szCs w:val="16"/>
              </w:rPr>
            </w:pPr>
            <w:r w:rsidRPr="004D78EC">
              <w:rPr>
                <w:bCs/>
                <w:sz w:val="16"/>
                <w:szCs w:val="16"/>
              </w:rPr>
              <w:t>2 993,7</w:t>
            </w:r>
          </w:p>
        </w:tc>
        <w:tc>
          <w:tcPr>
            <w:tcW w:w="1138" w:type="dxa"/>
            <w:vAlign w:val="center"/>
          </w:tcPr>
          <w:p w:rsidR="004D78EC" w:rsidRPr="004D78EC" w:rsidRDefault="004D78EC" w:rsidP="004D78EC">
            <w:pPr>
              <w:ind w:right="0"/>
              <w:jc w:val="center"/>
              <w:rPr>
                <w:bCs/>
                <w:sz w:val="16"/>
                <w:szCs w:val="16"/>
              </w:rPr>
            </w:pPr>
            <w:r w:rsidRPr="004D78EC">
              <w:rPr>
                <w:bCs/>
                <w:sz w:val="16"/>
                <w:szCs w:val="16"/>
              </w:rPr>
              <w:t>2 232,8</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2023 год</w:t>
            </w:r>
          </w:p>
        </w:tc>
        <w:tc>
          <w:tcPr>
            <w:tcW w:w="1239" w:type="dxa"/>
            <w:gridSpan w:val="2"/>
            <w:vAlign w:val="center"/>
          </w:tcPr>
          <w:p w:rsidR="004D78EC" w:rsidRPr="004D78EC" w:rsidRDefault="004D78EC" w:rsidP="004D78EC">
            <w:pPr>
              <w:ind w:right="0"/>
              <w:jc w:val="center"/>
              <w:rPr>
                <w:bCs/>
                <w:sz w:val="16"/>
                <w:szCs w:val="16"/>
              </w:rPr>
            </w:pPr>
            <w:r w:rsidRPr="004D78EC">
              <w:rPr>
                <w:bCs/>
                <w:sz w:val="16"/>
                <w:szCs w:val="16"/>
              </w:rPr>
              <w:t>9 327,9</w:t>
            </w:r>
          </w:p>
        </w:tc>
        <w:tc>
          <w:tcPr>
            <w:tcW w:w="601" w:type="dxa"/>
            <w:vAlign w:val="center"/>
          </w:tcPr>
          <w:p w:rsidR="004D78EC" w:rsidRPr="004D78EC" w:rsidRDefault="004D78EC" w:rsidP="004D78EC">
            <w:pPr>
              <w:ind w:right="0"/>
              <w:jc w:val="center"/>
              <w:rPr>
                <w:bCs/>
                <w:sz w:val="16"/>
                <w:szCs w:val="16"/>
              </w:rPr>
            </w:pPr>
            <w:r w:rsidRPr="004D78EC">
              <w:rPr>
                <w:bCs/>
                <w:sz w:val="16"/>
                <w:szCs w:val="16"/>
              </w:rPr>
              <w:t>0,0</w:t>
            </w:r>
          </w:p>
        </w:tc>
        <w:tc>
          <w:tcPr>
            <w:tcW w:w="1133" w:type="dxa"/>
            <w:vAlign w:val="center"/>
          </w:tcPr>
          <w:p w:rsidR="004D78EC" w:rsidRPr="004D78EC" w:rsidRDefault="004D78EC" w:rsidP="004D78EC">
            <w:pPr>
              <w:ind w:right="0" w:hanging="14"/>
              <w:jc w:val="center"/>
              <w:rPr>
                <w:bCs/>
                <w:sz w:val="16"/>
                <w:szCs w:val="16"/>
              </w:rPr>
            </w:pPr>
            <w:r w:rsidRPr="004D78EC">
              <w:rPr>
                <w:bCs/>
                <w:sz w:val="16"/>
                <w:szCs w:val="16"/>
              </w:rPr>
              <w:t>5 816,9</w:t>
            </w:r>
          </w:p>
        </w:tc>
        <w:tc>
          <w:tcPr>
            <w:tcW w:w="1138" w:type="dxa"/>
            <w:vAlign w:val="center"/>
          </w:tcPr>
          <w:p w:rsidR="004D78EC" w:rsidRPr="004D78EC" w:rsidRDefault="004D78EC" w:rsidP="004D78EC">
            <w:pPr>
              <w:ind w:right="0" w:hanging="75"/>
              <w:jc w:val="center"/>
              <w:rPr>
                <w:bCs/>
                <w:sz w:val="16"/>
                <w:szCs w:val="16"/>
              </w:rPr>
            </w:pPr>
            <w:r w:rsidRPr="004D78EC">
              <w:rPr>
                <w:bCs/>
                <w:sz w:val="16"/>
                <w:szCs w:val="16"/>
              </w:rPr>
              <w:t>3 511,0</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237"/>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2024 год</w:t>
            </w:r>
          </w:p>
        </w:tc>
        <w:tc>
          <w:tcPr>
            <w:tcW w:w="1239" w:type="dxa"/>
            <w:gridSpan w:val="2"/>
            <w:vAlign w:val="center"/>
          </w:tcPr>
          <w:p w:rsidR="004D78EC" w:rsidRPr="004D78EC" w:rsidRDefault="004D78EC" w:rsidP="004D78EC">
            <w:pPr>
              <w:ind w:right="0"/>
              <w:jc w:val="center"/>
              <w:rPr>
                <w:bCs/>
                <w:sz w:val="16"/>
                <w:szCs w:val="16"/>
              </w:rPr>
            </w:pPr>
            <w:r w:rsidRPr="004D78EC">
              <w:rPr>
                <w:bCs/>
                <w:sz w:val="16"/>
                <w:szCs w:val="16"/>
              </w:rPr>
              <w:t>7 995,5</w:t>
            </w:r>
          </w:p>
        </w:tc>
        <w:tc>
          <w:tcPr>
            <w:tcW w:w="601" w:type="dxa"/>
            <w:vAlign w:val="center"/>
          </w:tcPr>
          <w:p w:rsidR="004D78EC" w:rsidRPr="004D78EC" w:rsidRDefault="004D78EC" w:rsidP="004D78EC">
            <w:pPr>
              <w:ind w:right="0"/>
              <w:jc w:val="center"/>
              <w:rPr>
                <w:bCs/>
                <w:sz w:val="16"/>
                <w:szCs w:val="16"/>
              </w:rPr>
            </w:pPr>
            <w:r w:rsidRPr="004D78EC">
              <w:rPr>
                <w:bCs/>
                <w:sz w:val="16"/>
                <w:szCs w:val="16"/>
              </w:rPr>
              <w:t>0,0</w:t>
            </w:r>
          </w:p>
        </w:tc>
        <w:tc>
          <w:tcPr>
            <w:tcW w:w="1133" w:type="dxa"/>
            <w:vAlign w:val="center"/>
          </w:tcPr>
          <w:p w:rsidR="004D78EC" w:rsidRPr="004D78EC" w:rsidRDefault="004D78EC" w:rsidP="004D78EC">
            <w:pPr>
              <w:ind w:right="0"/>
              <w:jc w:val="center"/>
              <w:rPr>
                <w:bCs/>
                <w:sz w:val="16"/>
                <w:szCs w:val="16"/>
              </w:rPr>
            </w:pPr>
            <w:r w:rsidRPr="004D78EC">
              <w:rPr>
                <w:bCs/>
                <w:sz w:val="16"/>
                <w:szCs w:val="16"/>
              </w:rPr>
              <w:t>4 039,2</w:t>
            </w:r>
          </w:p>
        </w:tc>
        <w:tc>
          <w:tcPr>
            <w:tcW w:w="1138" w:type="dxa"/>
            <w:vAlign w:val="center"/>
          </w:tcPr>
          <w:p w:rsidR="004D78EC" w:rsidRPr="004D78EC" w:rsidRDefault="004D78EC" w:rsidP="004D78EC">
            <w:pPr>
              <w:ind w:right="0" w:hanging="75"/>
              <w:jc w:val="center"/>
              <w:rPr>
                <w:bCs/>
                <w:sz w:val="16"/>
                <w:szCs w:val="16"/>
              </w:rPr>
            </w:pPr>
            <w:r w:rsidRPr="004D78EC">
              <w:rPr>
                <w:bCs/>
                <w:sz w:val="16"/>
                <w:szCs w:val="16"/>
              </w:rPr>
              <w:t>3 956,3</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c>
          <w:tcPr>
            <w:tcW w:w="570" w:type="dxa"/>
            <w:vMerge w:val="restart"/>
            <w:hideMark/>
          </w:tcPr>
          <w:p w:rsidR="004D78EC" w:rsidRPr="004D78EC" w:rsidRDefault="004D78EC" w:rsidP="004D78EC">
            <w:pPr>
              <w:ind w:right="0"/>
              <w:jc w:val="left"/>
              <w:rPr>
                <w:sz w:val="16"/>
                <w:szCs w:val="16"/>
              </w:rPr>
            </w:pPr>
            <w:r w:rsidRPr="004D78EC">
              <w:rPr>
                <w:sz w:val="16"/>
                <w:szCs w:val="16"/>
              </w:rPr>
              <w:t>3</w:t>
            </w:r>
          </w:p>
        </w:tc>
        <w:tc>
          <w:tcPr>
            <w:tcW w:w="1982" w:type="dxa"/>
            <w:vMerge w:val="restart"/>
            <w:hideMark/>
          </w:tcPr>
          <w:p w:rsidR="004D78EC" w:rsidRPr="004D78EC" w:rsidRDefault="004D78EC" w:rsidP="004D78EC">
            <w:pPr>
              <w:widowControl w:val="0"/>
              <w:ind w:right="0"/>
              <w:contextualSpacing/>
              <w:jc w:val="left"/>
              <w:rPr>
                <w:sz w:val="16"/>
                <w:szCs w:val="16"/>
              </w:rPr>
            </w:pPr>
            <w:r w:rsidRPr="004D78EC">
              <w:rPr>
                <w:sz w:val="16"/>
                <w:szCs w:val="16"/>
              </w:rPr>
              <w:t>Трудоустройство несовершеннолетних</w:t>
            </w:r>
          </w:p>
        </w:tc>
        <w:tc>
          <w:tcPr>
            <w:tcW w:w="1417" w:type="dxa"/>
            <w:hideMark/>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right="0"/>
              <w:contextualSpacing/>
              <w:jc w:val="center"/>
              <w:rPr>
                <w:sz w:val="16"/>
                <w:szCs w:val="16"/>
              </w:rPr>
            </w:pPr>
            <w:r w:rsidRPr="004D78EC">
              <w:rPr>
                <w:sz w:val="16"/>
                <w:szCs w:val="16"/>
              </w:rPr>
              <w:t>6 426,8</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6 426,8</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restart"/>
            <w:hideMark/>
          </w:tcPr>
          <w:p w:rsidR="004D78EC" w:rsidRPr="004D78EC" w:rsidRDefault="004D78EC" w:rsidP="004D78EC">
            <w:pPr>
              <w:widowControl w:val="0"/>
              <w:ind w:right="0"/>
              <w:contextualSpacing/>
              <w:jc w:val="left"/>
              <w:rPr>
                <w:sz w:val="16"/>
                <w:szCs w:val="16"/>
              </w:rPr>
            </w:pPr>
            <w:r w:rsidRPr="004D78EC">
              <w:rPr>
                <w:sz w:val="16"/>
                <w:szCs w:val="16"/>
              </w:rPr>
              <w:t>УО, ОО</w:t>
            </w:r>
          </w:p>
        </w:tc>
      </w:tr>
      <w:tr w:rsidR="004D78EC" w:rsidRPr="004D78EC" w:rsidTr="004D78EC">
        <w:trPr>
          <w:trHeight w:val="60"/>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2022 год</w:t>
            </w:r>
          </w:p>
        </w:tc>
        <w:tc>
          <w:tcPr>
            <w:tcW w:w="1239" w:type="dxa"/>
            <w:gridSpan w:val="2"/>
          </w:tcPr>
          <w:p w:rsidR="004D78EC" w:rsidRPr="004D78EC" w:rsidRDefault="004D78EC" w:rsidP="004D78EC">
            <w:pPr>
              <w:ind w:right="0"/>
              <w:contextualSpacing/>
              <w:jc w:val="center"/>
              <w:rPr>
                <w:sz w:val="16"/>
                <w:szCs w:val="16"/>
              </w:rPr>
            </w:pPr>
            <w:r w:rsidRPr="004D78EC">
              <w:rPr>
                <w:sz w:val="16"/>
                <w:szCs w:val="16"/>
              </w:rPr>
              <w:t>1 824,5</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1 824,5</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2023 год</w:t>
            </w:r>
          </w:p>
        </w:tc>
        <w:tc>
          <w:tcPr>
            <w:tcW w:w="1239" w:type="dxa"/>
            <w:gridSpan w:val="2"/>
          </w:tcPr>
          <w:p w:rsidR="004D78EC" w:rsidRPr="004D78EC" w:rsidRDefault="004D78EC" w:rsidP="004D78EC">
            <w:pPr>
              <w:ind w:right="0"/>
              <w:contextualSpacing/>
              <w:jc w:val="center"/>
              <w:rPr>
                <w:sz w:val="16"/>
                <w:szCs w:val="16"/>
              </w:rPr>
            </w:pPr>
            <w:r w:rsidRPr="004D78EC">
              <w:rPr>
                <w:sz w:val="16"/>
                <w:szCs w:val="16"/>
              </w:rPr>
              <w:t>2 102,3</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2 102,3</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401"/>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right="0"/>
              <w:contextualSpacing/>
              <w:jc w:val="center"/>
              <w:rPr>
                <w:sz w:val="16"/>
                <w:szCs w:val="16"/>
              </w:rPr>
            </w:pPr>
            <w:r w:rsidRPr="004D78EC">
              <w:rPr>
                <w:sz w:val="16"/>
                <w:szCs w:val="16"/>
              </w:rPr>
              <w:t>2 500,0</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2 500,0</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265"/>
        </w:trPr>
        <w:tc>
          <w:tcPr>
            <w:tcW w:w="570" w:type="dxa"/>
            <w:vMerge/>
          </w:tcPr>
          <w:p w:rsidR="004D78EC" w:rsidRPr="004D78EC" w:rsidRDefault="004D78EC" w:rsidP="004D78EC">
            <w:pPr>
              <w:ind w:right="0"/>
              <w:jc w:val="left"/>
              <w:rPr>
                <w:sz w:val="16"/>
                <w:szCs w:val="16"/>
              </w:rPr>
            </w:pPr>
          </w:p>
        </w:tc>
        <w:tc>
          <w:tcPr>
            <w:tcW w:w="1982" w:type="dxa"/>
            <w:vMerge w:val="restart"/>
            <w:vAlign w:val="center"/>
          </w:tcPr>
          <w:p w:rsidR="004D78EC" w:rsidRPr="004D78EC" w:rsidRDefault="004D78EC" w:rsidP="004D78EC">
            <w:pPr>
              <w:ind w:right="0"/>
              <w:jc w:val="left"/>
              <w:rPr>
                <w:sz w:val="16"/>
                <w:szCs w:val="16"/>
              </w:rPr>
            </w:pPr>
            <w:r w:rsidRPr="004D78EC">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7" w:type="dxa"/>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right="0"/>
              <w:contextualSpacing/>
              <w:jc w:val="center"/>
              <w:rPr>
                <w:sz w:val="16"/>
                <w:szCs w:val="16"/>
              </w:rPr>
            </w:pPr>
            <w:r w:rsidRPr="004D78EC">
              <w:rPr>
                <w:sz w:val="16"/>
                <w:szCs w:val="16"/>
              </w:rPr>
              <w:t>6 426,8</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6 426,8</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restart"/>
          </w:tcPr>
          <w:p w:rsidR="004D78EC" w:rsidRPr="004D78EC" w:rsidRDefault="004D78EC" w:rsidP="004D78EC">
            <w:pPr>
              <w:ind w:right="0"/>
              <w:jc w:val="left"/>
              <w:rPr>
                <w:sz w:val="16"/>
                <w:szCs w:val="16"/>
              </w:rPr>
            </w:pPr>
            <w:r w:rsidRPr="004D78EC">
              <w:rPr>
                <w:sz w:val="16"/>
                <w:szCs w:val="16"/>
              </w:rPr>
              <w:t>УО,ОО</w:t>
            </w:r>
          </w:p>
        </w:tc>
      </w:tr>
      <w:tr w:rsidR="004D78EC" w:rsidRPr="004D78EC" w:rsidTr="004D78EC">
        <w:trPr>
          <w:trHeight w:val="265"/>
        </w:trPr>
        <w:tc>
          <w:tcPr>
            <w:tcW w:w="570" w:type="dxa"/>
            <w:vMerge/>
          </w:tcPr>
          <w:p w:rsidR="004D78EC" w:rsidRPr="004D78EC" w:rsidRDefault="004D78EC" w:rsidP="004D78EC">
            <w:pPr>
              <w:ind w:right="0"/>
              <w:jc w:val="left"/>
              <w:rPr>
                <w:sz w:val="16"/>
                <w:szCs w:val="16"/>
              </w:rPr>
            </w:pPr>
          </w:p>
        </w:tc>
        <w:tc>
          <w:tcPr>
            <w:tcW w:w="1982" w:type="dxa"/>
            <w:vMerge/>
            <w:vAlign w:val="center"/>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2022 год</w:t>
            </w:r>
          </w:p>
        </w:tc>
        <w:tc>
          <w:tcPr>
            <w:tcW w:w="1239" w:type="dxa"/>
            <w:gridSpan w:val="2"/>
            <w:vAlign w:val="center"/>
          </w:tcPr>
          <w:p w:rsidR="004D78EC" w:rsidRPr="004D78EC" w:rsidRDefault="004D78EC" w:rsidP="004D78EC">
            <w:pPr>
              <w:ind w:right="0"/>
              <w:contextualSpacing/>
              <w:jc w:val="center"/>
              <w:rPr>
                <w:sz w:val="16"/>
                <w:szCs w:val="16"/>
              </w:rPr>
            </w:pPr>
            <w:r w:rsidRPr="004D78EC">
              <w:rPr>
                <w:sz w:val="16"/>
                <w:szCs w:val="16"/>
              </w:rPr>
              <w:t>1 824,5</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1 824,5</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ind w:right="0"/>
              <w:jc w:val="left"/>
              <w:rPr>
                <w:sz w:val="16"/>
                <w:szCs w:val="16"/>
              </w:rPr>
            </w:pPr>
          </w:p>
        </w:tc>
      </w:tr>
      <w:tr w:rsidR="004D78EC" w:rsidRPr="004D78EC" w:rsidTr="004D78EC">
        <w:trPr>
          <w:trHeight w:val="265"/>
        </w:trPr>
        <w:tc>
          <w:tcPr>
            <w:tcW w:w="570" w:type="dxa"/>
            <w:vMerge/>
          </w:tcPr>
          <w:p w:rsidR="004D78EC" w:rsidRPr="004D78EC" w:rsidRDefault="004D78EC" w:rsidP="004D78EC">
            <w:pPr>
              <w:ind w:right="0"/>
              <w:jc w:val="left"/>
              <w:rPr>
                <w:sz w:val="16"/>
                <w:szCs w:val="16"/>
              </w:rPr>
            </w:pPr>
          </w:p>
        </w:tc>
        <w:tc>
          <w:tcPr>
            <w:tcW w:w="1982" w:type="dxa"/>
            <w:vMerge/>
            <w:vAlign w:val="center"/>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2023 год</w:t>
            </w:r>
          </w:p>
        </w:tc>
        <w:tc>
          <w:tcPr>
            <w:tcW w:w="1239" w:type="dxa"/>
            <w:gridSpan w:val="2"/>
            <w:vAlign w:val="center"/>
          </w:tcPr>
          <w:p w:rsidR="004D78EC" w:rsidRPr="004D78EC" w:rsidRDefault="004D78EC" w:rsidP="004D78EC">
            <w:pPr>
              <w:ind w:right="0"/>
              <w:contextualSpacing/>
              <w:jc w:val="center"/>
              <w:rPr>
                <w:sz w:val="16"/>
                <w:szCs w:val="16"/>
              </w:rPr>
            </w:pPr>
            <w:r w:rsidRPr="004D78EC">
              <w:rPr>
                <w:sz w:val="16"/>
                <w:szCs w:val="16"/>
              </w:rPr>
              <w:t>2 102,3</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2 102,3</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ind w:right="0"/>
              <w:jc w:val="left"/>
              <w:rPr>
                <w:sz w:val="16"/>
                <w:szCs w:val="16"/>
              </w:rPr>
            </w:pPr>
          </w:p>
        </w:tc>
      </w:tr>
      <w:tr w:rsidR="004D78EC" w:rsidRPr="004D78EC" w:rsidTr="004D78EC">
        <w:trPr>
          <w:trHeight w:val="265"/>
        </w:trPr>
        <w:tc>
          <w:tcPr>
            <w:tcW w:w="570" w:type="dxa"/>
            <w:vMerge/>
          </w:tcPr>
          <w:p w:rsidR="004D78EC" w:rsidRPr="004D78EC" w:rsidRDefault="004D78EC" w:rsidP="004D78EC">
            <w:pPr>
              <w:ind w:right="0"/>
              <w:jc w:val="left"/>
              <w:rPr>
                <w:sz w:val="16"/>
                <w:szCs w:val="16"/>
              </w:rPr>
            </w:pPr>
          </w:p>
        </w:tc>
        <w:tc>
          <w:tcPr>
            <w:tcW w:w="1982" w:type="dxa"/>
            <w:vMerge/>
            <w:vAlign w:val="center"/>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right="0"/>
              <w:contextualSpacing/>
              <w:jc w:val="center"/>
              <w:rPr>
                <w:sz w:val="16"/>
                <w:szCs w:val="16"/>
              </w:rPr>
            </w:pPr>
            <w:r w:rsidRPr="004D78EC">
              <w:rPr>
                <w:sz w:val="16"/>
                <w:szCs w:val="16"/>
              </w:rPr>
              <w:t>2 500,0</w:t>
            </w:r>
          </w:p>
        </w:tc>
        <w:tc>
          <w:tcPr>
            <w:tcW w:w="601" w:type="dxa"/>
          </w:tcPr>
          <w:p w:rsidR="004D78EC" w:rsidRPr="004D78EC" w:rsidRDefault="004D78EC" w:rsidP="004D78EC">
            <w:pPr>
              <w:ind w:right="0"/>
              <w:contextualSpacing/>
              <w:jc w:val="center"/>
              <w:rPr>
                <w:sz w:val="16"/>
                <w:szCs w:val="16"/>
              </w:rPr>
            </w:pPr>
            <w:r w:rsidRPr="004D78EC">
              <w:rPr>
                <w:sz w:val="16"/>
                <w:szCs w:val="16"/>
              </w:rPr>
              <w:t>0,0</w:t>
            </w:r>
          </w:p>
        </w:tc>
        <w:tc>
          <w:tcPr>
            <w:tcW w:w="1133" w:type="dxa"/>
          </w:tcPr>
          <w:p w:rsidR="004D78EC" w:rsidRPr="004D78EC" w:rsidRDefault="004D78EC" w:rsidP="004D78EC">
            <w:pPr>
              <w:ind w:right="0"/>
              <w:contextualSpacing/>
              <w:jc w:val="center"/>
              <w:rPr>
                <w:sz w:val="16"/>
                <w:szCs w:val="16"/>
              </w:rPr>
            </w:pPr>
            <w:r w:rsidRPr="004D78EC">
              <w:rPr>
                <w:sz w:val="16"/>
                <w:szCs w:val="16"/>
              </w:rPr>
              <w:t>0,0</w:t>
            </w:r>
          </w:p>
        </w:tc>
        <w:tc>
          <w:tcPr>
            <w:tcW w:w="1138" w:type="dxa"/>
          </w:tcPr>
          <w:p w:rsidR="004D78EC" w:rsidRPr="004D78EC" w:rsidRDefault="004D78EC" w:rsidP="004D78EC">
            <w:pPr>
              <w:ind w:right="0"/>
              <w:contextualSpacing/>
              <w:jc w:val="center"/>
              <w:rPr>
                <w:sz w:val="16"/>
                <w:szCs w:val="16"/>
              </w:rPr>
            </w:pPr>
            <w:r w:rsidRPr="004D78EC">
              <w:rPr>
                <w:sz w:val="16"/>
                <w:szCs w:val="16"/>
              </w:rPr>
              <w:t>2 500,0</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ind w:right="0"/>
              <w:jc w:val="left"/>
              <w:rPr>
                <w:sz w:val="16"/>
                <w:szCs w:val="16"/>
              </w:rPr>
            </w:pPr>
          </w:p>
        </w:tc>
      </w:tr>
      <w:tr w:rsidR="004D78EC" w:rsidRPr="004D78EC" w:rsidTr="004D78EC">
        <w:trPr>
          <w:trHeight w:val="317"/>
        </w:trPr>
        <w:tc>
          <w:tcPr>
            <w:tcW w:w="570" w:type="dxa"/>
            <w:vMerge w:val="restart"/>
          </w:tcPr>
          <w:p w:rsidR="004D78EC" w:rsidRPr="004D78EC" w:rsidRDefault="004D78EC" w:rsidP="004D78EC">
            <w:pPr>
              <w:ind w:right="0"/>
              <w:jc w:val="center"/>
              <w:rPr>
                <w:sz w:val="16"/>
                <w:szCs w:val="16"/>
              </w:rPr>
            </w:pPr>
            <w:r w:rsidRPr="004D78EC">
              <w:rPr>
                <w:sz w:val="16"/>
                <w:szCs w:val="16"/>
              </w:rPr>
              <w:t>4</w:t>
            </w:r>
          </w:p>
        </w:tc>
        <w:tc>
          <w:tcPr>
            <w:tcW w:w="1982" w:type="dxa"/>
            <w:vMerge w:val="restart"/>
          </w:tcPr>
          <w:p w:rsidR="004D78EC" w:rsidRPr="004D78EC" w:rsidRDefault="004D78EC" w:rsidP="004D78EC">
            <w:pPr>
              <w:ind w:right="0"/>
              <w:jc w:val="left"/>
              <w:rPr>
                <w:sz w:val="16"/>
                <w:szCs w:val="16"/>
              </w:rPr>
            </w:pPr>
            <w:r w:rsidRPr="004D78EC">
              <w:rPr>
                <w:sz w:val="16"/>
                <w:szCs w:val="16"/>
              </w:rPr>
              <w:t>Организация летнего отдыха и оздоровления, в т.ч. расходы по организации отдыха детей в каникулярное время на оплату стоимости набора продуктов питания в лагерях с дневным пребыванием детей</w:t>
            </w:r>
          </w:p>
        </w:tc>
        <w:tc>
          <w:tcPr>
            <w:tcW w:w="1417" w:type="dxa"/>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left="-68" w:right="-75"/>
              <w:jc w:val="center"/>
              <w:rPr>
                <w:sz w:val="16"/>
                <w:szCs w:val="16"/>
              </w:rPr>
            </w:pPr>
            <w:r w:rsidRPr="004D78EC">
              <w:rPr>
                <w:sz w:val="16"/>
                <w:szCs w:val="16"/>
              </w:rPr>
              <w:t>13 732,4</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10 746,0</w:t>
            </w:r>
          </w:p>
        </w:tc>
        <w:tc>
          <w:tcPr>
            <w:tcW w:w="1138" w:type="dxa"/>
          </w:tcPr>
          <w:p w:rsidR="004D78EC" w:rsidRPr="004D78EC" w:rsidRDefault="004D78EC" w:rsidP="004D78EC">
            <w:pPr>
              <w:ind w:left="-68" w:right="-75"/>
              <w:jc w:val="center"/>
              <w:rPr>
                <w:sz w:val="16"/>
                <w:szCs w:val="16"/>
              </w:rPr>
            </w:pPr>
            <w:r w:rsidRPr="004D78EC">
              <w:rPr>
                <w:sz w:val="16"/>
                <w:szCs w:val="16"/>
              </w:rPr>
              <w:t>2 986,4</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val="restart"/>
          </w:tcPr>
          <w:p w:rsidR="004D78EC" w:rsidRPr="004D78EC" w:rsidRDefault="004D78EC" w:rsidP="004D78EC">
            <w:pPr>
              <w:ind w:right="0"/>
              <w:jc w:val="center"/>
              <w:rPr>
                <w:sz w:val="16"/>
                <w:szCs w:val="16"/>
              </w:rPr>
            </w:pPr>
            <w:r w:rsidRPr="004D78EC">
              <w:rPr>
                <w:sz w:val="16"/>
                <w:szCs w:val="16"/>
              </w:rPr>
              <w:t>УО, ОО, Управление по культуре, спорту и молодежной политике</w:t>
            </w: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2022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3 402,0</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2 993,7</w:t>
            </w:r>
          </w:p>
        </w:tc>
        <w:tc>
          <w:tcPr>
            <w:tcW w:w="1138" w:type="dxa"/>
          </w:tcPr>
          <w:p w:rsidR="004D78EC" w:rsidRPr="004D78EC" w:rsidRDefault="004D78EC" w:rsidP="004D78EC">
            <w:pPr>
              <w:ind w:left="-68" w:right="-75"/>
              <w:jc w:val="center"/>
              <w:rPr>
                <w:sz w:val="16"/>
                <w:szCs w:val="16"/>
              </w:rPr>
            </w:pPr>
            <w:r w:rsidRPr="004D78EC">
              <w:rPr>
                <w:sz w:val="16"/>
                <w:szCs w:val="16"/>
              </w:rPr>
              <w:t>408,3</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tcPr>
          <w:p w:rsidR="004D78EC" w:rsidRPr="004D78EC" w:rsidRDefault="004D78EC" w:rsidP="004D78EC">
            <w:pPr>
              <w:ind w:right="0"/>
              <w:jc w:val="center"/>
              <w:rPr>
                <w:sz w:val="16"/>
                <w:szCs w:val="16"/>
              </w:rPr>
            </w:pP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2023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4 834,9</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3 713,1</w:t>
            </w:r>
          </w:p>
        </w:tc>
        <w:tc>
          <w:tcPr>
            <w:tcW w:w="1138" w:type="dxa"/>
          </w:tcPr>
          <w:p w:rsidR="004D78EC" w:rsidRPr="004D78EC" w:rsidRDefault="004D78EC" w:rsidP="004D78EC">
            <w:pPr>
              <w:ind w:left="-68" w:right="-75"/>
              <w:jc w:val="center"/>
              <w:rPr>
                <w:sz w:val="16"/>
                <w:szCs w:val="16"/>
              </w:rPr>
            </w:pPr>
            <w:r w:rsidRPr="004D78EC">
              <w:rPr>
                <w:sz w:val="16"/>
                <w:szCs w:val="16"/>
              </w:rPr>
              <w:t>1 121,8</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tcPr>
          <w:p w:rsidR="004D78EC" w:rsidRPr="004D78EC" w:rsidRDefault="004D78EC" w:rsidP="004D78EC">
            <w:pPr>
              <w:ind w:right="0"/>
              <w:jc w:val="center"/>
              <w:rPr>
                <w:sz w:val="16"/>
                <w:szCs w:val="16"/>
              </w:rPr>
            </w:pP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5 495,5</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4 039,2</w:t>
            </w:r>
          </w:p>
        </w:tc>
        <w:tc>
          <w:tcPr>
            <w:tcW w:w="1138" w:type="dxa"/>
          </w:tcPr>
          <w:p w:rsidR="004D78EC" w:rsidRPr="004D78EC" w:rsidRDefault="004D78EC" w:rsidP="004D78EC">
            <w:pPr>
              <w:ind w:left="-68" w:right="-75"/>
              <w:jc w:val="center"/>
              <w:rPr>
                <w:sz w:val="16"/>
                <w:szCs w:val="16"/>
              </w:rPr>
            </w:pPr>
            <w:r w:rsidRPr="004D78EC">
              <w:rPr>
                <w:sz w:val="16"/>
                <w:szCs w:val="16"/>
              </w:rPr>
              <w:t>1 456,3</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tcPr>
          <w:p w:rsidR="004D78EC" w:rsidRPr="004D78EC" w:rsidRDefault="004D78EC" w:rsidP="004D78EC">
            <w:pPr>
              <w:ind w:right="0"/>
              <w:jc w:val="center"/>
              <w:rPr>
                <w:sz w:val="16"/>
                <w:szCs w:val="16"/>
              </w:rPr>
            </w:pP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val="restart"/>
          </w:tcPr>
          <w:p w:rsidR="004D78EC" w:rsidRPr="004D78EC" w:rsidRDefault="004D78EC" w:rsidP="004D78EC">
            <w:pPr>
              <w:ind w:right="0"/>
              <w:jc w:val="left"/>
              <w:rPr>
                <w:sz w:val="16"/>
                <w:szCs w:val="16"/>
              </w:rPr>
            </w:pPr>
            <w:r w:rsidRPr="004D78E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417" w:type="dxa"/>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left="-68" w:right="-75"/>
              <w:jc w:val="center"/>
              <w:rPr>
                <w:sz w:val="16"/>
                <w:szCs w:val="16"/>
              </w:rPr>
            </w:pPr>
            <w:r w:rsidRPr="004D78EC">
              <w:rPr>
                <w:sz w:val="16"/>
                <w:szCs w:val="16"/>
              </w:rPr>
              <w:t>1 520,9</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0,0</w:t>
            </w:r>
          </w:p>
        </w:tc>
        <w:tc>
          <w:tcPr>
            <w:tcW w:w="1138" w:type="dxa"/>
          </w:tcPr>
          <w:p w:rsidR="004D78EC" w:rsidRPr="004D78EC" w:rsidRDefault="004D78EC" w:rsidP="004D78EC">
            <w:pPr>
              <w:ind w:left="-68" w:right="-75"/>
              <w:jc w:val="center"/>
              <w:rPr>
                <w:sz w:val="16"/>
                <w:szCs w:val="16"/>
              </w:rPr>
            </w:pPr>
            <w:r w:rsidRPr="004D78EC">
              <w:rPr>
                <w:sz w:val="16"/>
                <w:szCs w:val="16"/>
              </w:rPr>
              <w:t>1 520,9</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val="restart"/>
          </w:tcPr>
          <w:p w:rsidR="004D78EC" w:rsidRPr="004D78EC" w:rsidRDefault="004D78EC" w:rsidP="004D78EC">
            <w:pPr>
              <w:ind w:right="0"/>
              <w:jc w:val="center"/>
              <w:rPr>
                <w:sz w:val="16"/>
                <w:szCs w:val="16"/>
              </w:rPr>
            </w:pPr>
            <w:r w:rsidRPr="004D78EC">
              <w:rPr>
                <w:sz w:val="16"/>
                <w:szCs w:val="16"/>
              </w:rPr>
              <w:t>УО, ОО, Управление по культуре, спорту и молодежной политике</w:t>
            </w: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2022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0,0</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0,0</w:t>
            </w:r>
          </w:p>
        </w:tc>
        <w:tc>
          <w:tcPr>
            <w:tcW w:w="1138" w:type="dxa"/>
          </w:tcPr>
          <w:p w:rsidR="004D78EC" w:rsidRPr="004D78EC" w:rsidRDefault="004D78EC" w:rsidP="004D78EC">
            <w:pPr>
              <w:ind w:left="-68" w:right="-75"/>
              <w:jc w:val="center"/>
              <w:rPr>
                <w:sz w:val="16"/>
                <w:szCs w:val="16"/>
              </w:rPr>
            </w:pPr>
            <w:r w:rsidRPr="004D78EC">
              <w:rPr>
                <w:sz w:val="16"/>
                <w:szCs w:val="16"/>
              </w:rPr>
              <w:t>0,0</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tcPr>
          <w:p w:rsidR="004D78EC" w:rsidRPr="004D78EC" w:rsidRDefault="004D78EC" w:rsidP="004D78EC">
            <w:pPr>
              <w:ind w:right="0"/>
              <w:jc w:val="center"/>
              <w:rPr>
                <w:sz w:val="16"/>
                <w:szCs w:val="16"/>
              </w:rPr>
            </w:pP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2023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615,4</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0,0</w:t>
            </w:r>
          </w:p>
        </w:tc>
        <w:tc>
          <w:tcPr>
            <w:tcW w:w="1138" w:type="dxa"/>
          </w:tcPr>
          <w:p w:rsidR="004D78EC" w:rsidRPr="004D78EC" w:rsidRDefault="004D78EC" w:rsidP="004D78EC">
            <w:pPr>
              <w:ind w:left="-68" w:right="-75"/>
              <w:jc w:val="center"/>
              <w:rPr>
                <w:sz w:val="16"/>
                <w:szCs w:val="16"/>
              </w:rPr>
            </w:pPr>
            <w:r w:rsidRPr="004D78EC">
              <w:rPr>
                <w:sz w:val="16"/>
                <w:szCs w:val="16"/>
              </w:rPr>
              <w:t>615,4</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tcPr>
          <w:p w:rsidR="004D78EC" w:rsidRPr="004D78EC" w:rsidRDefault="004D78EC" w:rsidP="004D78EC">
            <w:pPr>
              <w:ind w:right="0"/>
              <w:jc w:val="center"/>
              <w:rPr>
                <w:sz w:val="16"/>
                <w:szCs w:val="16"/>
              </w:rPr>
            </w:pPr>
          </w:p>
        </w:tc>
      </w:tr>
      <w:tr w:rsidR="004D78EC" w:rsidRPr="004D78EC" w:rsidTr="004D78EC">
        <w:trPr>
          <w:trHeight w:val="317"/>
        </w:trPr>
        <w:tc>
          <w:tcPr>
            <w:tcW w:w="570" w:type="dxa"/>
            <w:vMerge/>
          </w:tcPr>
          <w:p w:rsidR="004D78EC" w:rsidRPr="004D78EC" w:rsidRDefault="004D78EC" w:rsidP="004D78EC">
            <w:pPr>
              <w:ind w:right="0"/>
              <w:jc w:val="center"/>
              <w:rPr>
                <w:sz w:val="16"/>
                <w:szCs w:val="16"/>
              </w:rPr>
            </w:pPr>
          </w:p>
        </w:tc>
        <w:tc>
          <w:tcPr>
            <w:tcW w:w="1982" w:type="dxa"/>
            <w:vMerge/>
          </w:tcPr>
          <w:p w:rsidR="004D78EC" w:rsidRPr="004D78EC" w:rsidRDefault="004D78EC" w:rsidP="004D78EC">
            <w:pPr>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905,5</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0,0</w:t>
            </w:r>
          </w:p>
        </w:tc>
        <w:tc>
          <w:tcPr>
            <w:tcW w:w="1138" w:type="dxa"/>
          </w:tcPr>
          <w:p w:rsidR="004D78EC" w:rsidRPr="004D78EC" w:rsidRDefault="004D78EC" w:rsidP="004D78EC">
            <w:pPr>
              <w:ind w:left="-68" w:right="-75"/>
              <w:jc w:val="center"/>
              <w:rPr>
                <w:sz w:val="16"/>
                <w:szCs w:val="16"/>
              </w:rPr>
            </w:pPr>
            <w:r w:rsidRPr="004D78EC">
              <w:rPr>
                <w:sz w:val="16"/>
                <w:szCs w:val="16"/>
              </w:rPr>
              <w:t>905,5</w:t>
            </w:r>
          </w:p>
        </w:tc>
        <w:tc>
          <w:tcPr>
            <w:tcW w:w="709" w:type="dxa"/>
          </w:tcPr>
          <w:p w:rsidR="004D78EC" w:rsidRPr="004D78EC" w:rsidRDefault="004D78EC" w:rsidP="004D78EC">
            <w:pPr>
              <w:ind w:right="0"/>
              <w:jc w:val="center"/>
              <w:rPr>
                <w:sz w:val="16"/>
                <w:szCs w:val="16"/>
              </w:rPr>
            </w:pPr>
            <w:r w:rsidRPr="004D78EC">
              <w:rPr>
                <w:sz w:val="16"/>
                <w:szCs w:val="16"/>
              </w:rPr>
              <w:t>0,0</w:t>
            </w:r>
          </w:p>
        </w:tc>
        <w:tc>
          <w:tcPr>
            <w:tcW w:w="567" w:type="dxa"/>
            <w:vMerge/>
          </w:tcPr>
          <w:p w:rsidR="004D78EC" w:rsidRPr="004D78EC" w:rsidRDefault="004D78EC" w:rsidP="004D78EC">
            <w:pPr>
              <w:ind w:right="0"/>
              <w:jc w:val="center"/>
              <w:rPr>
                <w:sz w:val="16"/>
                <w:szCs w:val="16"/>
              </w:rPr>
            </w:pPr>
          </w:p>
        </w:tc>
      </w:tr>
      <w:tr w:rsidR="004D78EC" w:rsidRPr="004D78EC" w:rsidTr="004D78EC">
        <w:trPr>
          <w:trHeight w:val="317"/>
        </w:trPr>
        <w:tc>
          <w:tcPr>
            <w:tcW w:w="570" w:type="dxa"/>
            <w:vMerge/>
            <w:hideMark/>
          </w:tcPr>
          <w:p w:rsidR="004D78EC" w:rsidRPr="004D78EC" w:rsidRDefault="004D78EC" w:rsidP="004D78EC">
            <w:pPr>
              <w:ind w:right="0"/>
              <w:jc w:val="center"/>
              <w:rPr>
                <w:sz w:val="16"/>
                <w:szCs w:val="16"/>
              </w:rPr>
            </w:pPr>
          </w:p>
        </w:tc>
        <w:tc>
          <w:tcPr>
            <w:tcW w:w="1982" w:type="dxa"/>
            <w:vMerge w:val="restart"/>
            <w:hideMark/>
          </w:tcPr>
          <w:p w:rsidR="004D78EC" w:rsidRPr="004D78EC" w:rsidRDefault="004D78EC" w:rsidP="004D78EC">
            <w:pPr>
              <w:ind w:right="0"/>
              <w:jc w:val="left"/>
              <w:rPr>
                <w:sz w:val="16"/>
                <w:szCs w:val="16"/>
              </w:rPr>
            </w:pPr>
            <w:r w:rsidRPr="004D78EC">
              <w:rPr>
                <w:sz w:val="16"/>
                <w:szCs w:val="16"/>
              </w:rPr>
              <w:t xml:space="preserve">2) 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w:t>
            </w:r>
            <w:r w:rsidRPr="004D78EC">
              <w:rPr>
                <w:sz w:val="16"/>
                <w:szCs w:val="16"/>
              </w:rPr>
              <w:lastRenderedPageBreak/>
              <w:t>области</w:t>
            </w:r>
          </w:p>
        </w:tc>
        <w:tc>
          <w:tcPr>
            <w:tcW w:w="1417" w:type="dxa"/>
            <w:hideMark/>
          </w:tcPr>
          <w:p w:rsidR="004D78EC" w:rsidRPr="004D78EC" w:rsidRDefault="004D78EC" w:rsidP="004D78EC">
            <w:pPr>
              <w:widowControl w:val="0"/>
              <w:ind w:right="-54"/>
              <w:jc w:val="left"/>
              <w:rPr>
                <w:sz w:val="16"/>
                <w:szCs w:val="16"/>
              </w:rPr>
            </w:pPr>
            <w:r w:rsidRPr="004D78EC">
              <w:rPr>
                <w:sz w:val="16"/>
                <w:szCs w:val="16"/>
              </w:rPr>
              <w:lastRenderedPageBreak/>
              <w:t>2022-2024 годы, в т.ч.</w:t>
            </w:r>
          </w:p>
        </w:tc>
        <w:tc>
          <w:tcPr>
            <w:tcW w:w="1239" w:type="dxa"/>
            <w:gridSpan w:val="2"/>
          </w:tcPr>
          <w:p w:rsidR="004D78EC" w:rsidRPr="004D78EC" w:rsidRDefault="004D78EC" w:rsidP="004D78EC">
            <w:pPr>
              <w:ind w:left="-68" w:right="-75"/>
              <w:jc w:val="center"/>
              <w:rPr>
                <w:sz w:val="16"/>
                <w:szCs w:val="16"/>
              </w:rPr>
            </w:pPr>
            <w:r w:rsidRPr="004D78EC">
              <w:rPr>
                <w:sz w:val="16"/>
                <w:szCs w:val="16"/>
              </w:rPr>
              <w:t>12 211,5</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10 746,0</w:t>
            </w:r>
          </w:p>
        </w:tc>
        <w:tc>
          <w:tcPr>
            <w:tcW w:w="1138" w:type="dxa"/>
          </w:tcPr>
          <w:p w:rsidR="004D78EC" w:rsidRPr="004D78EC" w:rsidRDefault="004D78EC" w:rsidP="004D78EC">
            <w:pPr>
              <w:ind w:left="-68" w:right="-75"/>
              <w:jc w:val="center"/>
              <w:rPr>
                <w:sz w:val="16"/>
                <w:szCs w:val="16"/>
              </w:rPr>
            </w:pPr>
            <w:r w:rsidRPr="004D78EC">
              <w:rPr>
                <w:sz w:val="16"/>
                <w:szCs w:val="16"/>
              </w:rPr>
              <w:t>1 465,5</w:t>
            </w:r>
          </w:p>
        </w:tc>
        <w:tc>
          <w:tcPr>
            <w:tcW w:w="709" w:type="dxa"/>
            <w:hideMark/>
          </w:tcPr>
          <w:p w:rsidR="004D78EC" w:rsidRPr="004D78EC" w:rsidRDefault="004D78EC" w:rsidP="004D78EC">
            <w:pPr>
              <w:ind w:right="0"/>
              <w:jc w:val="center"/>
              <w:rPr>
                <w:sz w:val="16"/>
                <w:szCs w:val="16"/>
              </w:rPr>
            </w:pPr>
            <w:r w:rsidRPr="004D78EC">
              <w:rPr>
                <w:sz w:val="16"/>
                <w:szCs w:val="16"/>
              </w:rPr>
              <w:t>0,0</w:t>
            </w:r>
          </w:p>
        </w:tc>
        <w:tc>
          <w:tcPr>
            <w:tcW w:w="567" w:type="dxa"/>
            <w:vMerge w:val="restart"/>
            <w:hideMark/>
          </w:tcPr>
          <w:p w:rsidR="004D78EC" w:rsidRPr="004D78EC" w:rsidRDefault="004D78EC" w:rsidP="004D78EC">
            <w:pPr>
              <w:ind w:right="0"/>
              <w:jc w:val="center"/>
              <w:rPr>
                <w:sz w:val="16"/>
                <w:szCs w:val="16"/>
              </w:rPr>
            </w:pPr>
            <w:r w:rsidRPr="004D78EC">
              <w:rPr>
                <w:sz w:val="16"/>
                <w:szCs w:val="16"/>
              </w:rPr>
              <w:t>УО, ОО, Управление по культуре, спорту и молодежн</w:t>
            </w:r>
            <w:r w:rsidRPr="004D78EC">
              <w:rPr>
                <w:sz w:val="16"/>
                <w:szCs w:val="16"/>
              </w:rPr>
              <w:lastRenderedPageBreak/>
              <w:t>ой политике</w:t>
            </w:r>
          </w:p>
        </w:tc>
      </w:tr>
      <w:tr w:rsidR="004D78EC" w:rsidRPr="004D78EC" w:rsidTr="004D78EC">
        <w:trPr>
          <w:trHeight w:val="215"/>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2022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3 402,0</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2 993,7</w:t>
            </w:r>
          </w:p>
        </w:tc>
        <w:tc>
          <w:tcPr>
            <w:tcW w:w="1138" w:type="dxa"/>
          </w:tcPr>
          <w:p w:rsidR="004D78EC" w:rsidRPr="004D78EC" w:rsidRDefault="004D78EC" w:rsidP="004D78EC">
            <w:pPr>
              <w:ind w:left="-68" w:right="-75"/>
              <w:jc w:val="center"/>
              <w:rPr>
                <w:sz w:val="16"/>
                <w:szCs w:val="16"/>
              </w:rPr>
            </w:pPr>
            <w:r w:rsidRPr="004D78EC">
              <w:rPr>
                <w:sz w:val="16"/>
                <w:szCs w:val="16"/>
              </w:rPr>
              <w:t>408,3</w:t>
            </w:r>
          </w:p>
        </w:tc>
        <w:tc>
          <w:tcPr>
            <w:tcW w:w="709" w:type="dxa"/>
            <w:hideMark/>
          </w:tcPr>
          <w:p w:rsidR="004D78EC" w:rsidRPr="004D78EC" w:rsidRDefault="004D78EC" w:rsidP="004D78EC">
            <w:pPr>
              <w:ind w:right="0"/>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76"/>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2023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4 219,5</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3 713,1</w:t>
            </w:r>
          </w:p>
        </w:tc>
        <w:tc>
          <w:tcPr>
            <w:tcW w:w="1138" w:type="dxa"/>
          </w:tcPr>
          <w:p w:rsidR="004D78EC" w:rsidRPr="004D78EC" w:rsidRDefault="004D78EC" w:rsidP="004D78EC">
            <w:pPr>
              <w:ind w:left="-68" w:right="-75"/>
              <w:jc w:val="center"/>
              <w:rPr>
                <w:sz w:val="16"/>
                <w:szCs w:val="16"/>
              </w:rPr>
            </w:pPr>
            <w:r w:rsidRPr="004D78EC">
              <w:rPr>
                <w:sz w:val="16"/>
                <w:szCs w:val="16"/>
              </w:rPr>
              <w:t>506,4</w:t>
            </w:r>
          </w:p>
        </w:tc>
        <w:tc>
          <w:tcPr>
            <w:tcW w:w="709" w:type="dxa"/>
            <w:hideMark/>
          </w:tcPr>
          <w:p w:rsidR="004D78EC" w:rsidRPr="004D78EC" w:rsidRDefault="004D78EC" w:rsidP="004D78EC">
            <w:pPr>
              <w:ind w:right="0"/>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317"/>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left="-68" w:right="-75"/>
              <w:jc w:val="center"/>
              <w:rPr>
                <w:sz w:val="16"/>
                <w:szCs w:val="16"/>
              </w:rPr>
            </w:pPr>
            <w:r w:rsidRPr="004D78EC">
              <w:rPr>
                <w:sz w:val="16"/>
                <w:szCs w:val="16"/>
              </w:rPr>
              <w:t>4 590,0</w:t>
            </w:r>
          </w:p>
        </w:tc>
        <w:tc>
          <w:tcPr>
            <w:tcW w:w="601" w:type="dxa"/>
          </w:tcPr>
          <w:p w:rsidR="004D78EC" w:rsidRPr="004D78EC" w:rsidRDefault="004D78EC" w:rsidP="004D78EC">
            <w:pPr>
              <w:ind w:left="-68" w:right="-75"/>
              <w:jc w:val="center"/>
              <w:rPr>
                <w:sz w:val="16"/>
                <w:szCs w:val="16"/>
              </w:rPr>
            </w:pPr>
            <w:r w:rsidRPr="004D78EC">
              <w:rPr>
                <w:sz w:val="16"/>
                <w:szCs w:val="16"/>
              </w:rPr>
              <w:t>0,0</w:t>
            </w:r>
          </w:p>
        </w:tc>
        <w:tc>
          <w:tcPr>
            <w:tcW w:w="1133" w:type="dxa"/>
          </w:tcPr>
          <w:p w:rsidR="004D78EC" w:rsidRPr="004D78EC" w:rsidRDefault="004D78EC" w:rsidP="004D78EC">
            <w:pPr>
              <w:ind w:left="-68" w:right="-75"/>
              <w:jc w:val="center"/>
              <w:rPr>
                <w:sz w:val="16"/>
                <w:szCs w:val="16"/>
              </w:rPr>
            </w:pPr>
            <w:r w:rsidRPr="004D78EC">
              <w:rPr>
                <w:sz w:val="16"/>
                <w:szCs w:val="16"/>
              </w:rPr>
              <w:t>4 039,2</w:t>
            </w:r>
          </w:p>
        </w:tc>
        <w:tc>
          <w:tcPr>
            <w:tcW w:w="1138" w:type="dxa"/>
          </w:tcPr>
          <w:p w:rsidR="004D78EC" w:rsidRPr="004D78EC" w:rsidRDefault="004D78EC" w:rsidP="004D78EC">
            <w:pPr>
              <w:ind w:left="-68" w:right="-75"/>
              <w:jc w:val="center"/>
              <w:rPr>
                <w:sz w:val="16"/>
                <w:szCs w:val="16"/>
              </w:rPr>
            </w:pPr>
            <w:r w:rsidRPr="004D78EC">
              <w:rPr>
                <w:sz w:val="16"/>
                <w:szCs w:val="16"/>
              </w:rPr>
              <w:t>550,8</w:t>
            </w:r>
          </w:p>
        </w:tc>
        <w:tc>
          <w:tcPr>
            <w:tcW w:w="709" w:type="dxa"/>
            <w:hideMark/>
          </w:tcPr>
          <w:p w:rsidR="004D78EC" w:rsidRPr="004D78EC" w:rsidRDefault="004D78EC" w:rsidP="004D78EC">
            <w:pPr>
              <w:ind w:right="0"/>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266"/>
        </w:trPr>
        <w:tc>
          <w:tcPr>
            <w:tcW w:w="570" w:type="dxa"/>
            <w:vMerge w:val="restart"/>
          </w:tcPr>
          <w:p w:rsidR="004D78EC" w:rsidRPr="004D78EC" w:rsidRDefault="004D78EC" w:rsidP="004D78EC">
            <w:pPr>
              <w:widowControl w:val="0"/>
              <w:ind w:right="0"/>
              <w:jc w:val="center"/>
              <w:rPr>
                <w:sz w:val="16"/>
                <w:szCs w:val="16"/>
              </w:rPr>
            </w:pPr>
            <w:r w:rsidRPr="004D78EC">
              <w:rPr>
                <w:sz w:val="16"/>
                <w:szCs w:val="16"/>
              </w:rPr>
              <w:lastRenderedPageBreak/>
              <w:t>5</w:t>
            </w:r>
          </w:p>
        </w:tc>
        <w:tc>
          <w:tcPr>
            <w:tcW w:w="1982" w:type="dxa"/>
            <w:vMerge w:val="restart"/>
          </w:tcPr>
          <w:p w:rsidR="004D78EC" w:rsidRPr="004D78EC" w:rsidRDefault="004D78EC" w:rsidP="004D78EC">
            <w:pPr>
              <w:widowControl w:val="0"/>
              <w:ind w:right="0"/>
              <w:jc w:val="left"/>
              <w:rPr>
                <w:sz w:val="16"/>
                <w:szCs w:val="16"/>
              </w:rPr>
            </w:pPr>
            <w:r w:rsidRPr="004D78EC">
              <w:rPr>
                <w:sz w:val="16"/>
                <w:szCs w:val="16"/>
              </w:rPr>
              <w:t>Укрепление материально-технической базы муниципальных учреждений, оказывающих услуги по организации отдыха и оздоровления детей, в целях финансовой поддержки детского оздоровительного лагеря «Заря»</w:t>
            </w:r>
          </w:p>
        </w:tc>
        <w:tc>
          <w:tcPr>
            <w:tcW w:w="1417" w:type="dxa"/>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right="0"/>
              <w:jc w:val="center"/>
              <w:rPr>
                <w:bCs/>
                <w:sz w:val="16"/>
                <w:szCs w:val="16"/>
              </w:rPr>
            </w:pPr>
            <w:r w:rsidRPr="004D78EC">
              <w:rPr>
                <w:bCs/>
                <w:sz w:val="16"/>
                <w:szCs w:val="16"/>
              </w:rPr>
              <w:t>2 390,7</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2 103,8</w:t>
            </w:r>
          </w:p>
        </w:tc>
        <w:tc>
          <w:tcPr>
            <w:tcW w:w="1138" w:type="dxa"/>
          </w:tcPr>
          <w:p w:rsidR="004D78EC" w:rsidRPr="004D78EC" w:rsidRDefault="004D78EC" w:rsidP="004D78EC">
            <w:pPr>
              <w:ind w:right="0" w:hanging="75"/>
              <w:jc w:val="center"/>
              <w:rPr>
                <w:bCs/>
                <w:sz w:val="16"/>
                <w:szCs w:val="16"/>
              </w:rPr>
            </w:pPr>
            <w:r w:rsidRPr="004D78EC">
              <w:rPr>
                <w:bCs/>
                <w:sz w:val="16"/>
                <w:szCs w:val="16"/>
              </w:rPr>
              <w:t>286,9</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restart"/>
            <w:vAlign w:val="center"/>
          </w:tcPr>
          <w:p w:rsidR="004D78EC" w:rsidRPr="004D78EC" w:rsidRDefault="004D78EC" w:rsidP="004D78EC">
            <w:pPr>
              <w:widowControl w:val="0"/>
              <w:ind w:right="0"/>
              <w:jc w:val="left"/>
              <w:rPr>
                <w:sz w:val="16"/>
                <w:szCs w:val="16"/>
              </w:rPr>
            </w:pPr>
            <w:r w:rsidRPr="004D78EC">
              <w:rPr>
                <w:sz w:val="16"/>
                <w:szCs w:val="16"/>
              </w:rPr>
              <w:t>УО, Управление по культуре, спорту и молодежной политике</w:t>
            </w:r>
          </w:p>
        </w:tc>
      </w:tr>
      <w:tr w:rsidR="004D78EC" w:rsidRPr="004D78EC" w:rsidTr="004D78EC">
        <w:trPr>
          <w:trHeight w:val="266"/>
        </w:trPr>
        <w:tc>
          <w:tcPr>
            <w:tcW w:w="570" w:type="dxa"/>
            <w:vMerge/>
          </w:tcPr>
          <w:p w:rsidR="004D78EC" w:rsidRPr="004D78EC" w:rsidRDefault="004D78EC" w:rsidP="004D78EC">
            <w:pPr>
              <w:widowControl w:val="0"/>
              <w:ind w:right="0"/>
              <w:jc w:val="center"/>
              <w:rPr>
                <w:sz w:val="16"/>
                <w:szCs w:val="16"/>
              </w:rPr>
            </w:pPr>
          </w:p>
        </w:tc>
        <w:tc>
          <w:tcPr>
            <w:tcW w:w="1982" w:type="dxa"/>
            <w:vMerge/>
          </w:tcPr>
          <w:p w:rsidR="004D78EC" w:rsidRPr="004D78EC" w:rsidRDefault="004D78EC" w:rsidP="004D78EC">
            <w:pPr>
              <w:widowControl w:val="0"/>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2022 год</w:t>
            </w:r>
          </w:p>
        </w:tc>
        <w:tc>
          <w:tcPr>
            <w:tcW w:w="1239" w:type="dxa"/>
            <w:gridSpan w:val="2"/>
          </w:tcPr>
          <w:p w:rsidR="004D78EC" w:rsidRPr="004D78EC" w:rsidRDefault="004D78EC" w:rsidP="004D78EC">
            <w:pPr>
              <w:ind w:right="0"/>
              <w:jc w:val="center"/>
              <w:rPr>
                <w:bCs/>
                <w:sz w:val="16"/>
                <w:szCs w:val="16"/>
              </w:rPr>
            </w:pPr>
            <w:r w:rsidRPr="004D78EC">
              <w:rPr>
                <w:bCs/>
                <w:sz w:val="16"/>
                <w:szCs w:val="16"/>
              </w:rPr>
              <w:t>0,0</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0,0</w:t>
            </w:r>
          </w:p>
        </w:tc>
        <w:tc>
          <w:tcPr>
            <w:tcW w:w="1138" w:type="dxa"/>
          </w:tcPr>
          <w:p w:rsidR="004D78EC" w:rsidRPr="004D78EC" w:rsidRDefault="004D78EC" w:rsidP="004D78EC">
            <w:pPr>
              <w:ind w:right="0" w:hanging="75"/>
              <w:jc w:val="center"/>
              <w:rPr>
                <w:bCs/>
                <w:sz w:val="16"/>
                <w:szCs w:val="16"/>
              </w:rPr>
            </w:pPr>
            <w:r w:rsidRPr="004D78EC">
              <w:rPr>
                <w:bCs/>
                <w:sz w:val="16"/>
                <w:szCs w:val="16"/>
              </w:rPr>
              <w:t>0,0</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widowControl w:val="0"/>
              <w:ind w:right="0"/>
              <w:jc w:val="left"/>
              <w:rPr>
                <w:sz w:val="16"/>
                <w:szCs w:val="16"/>
              </w:rPr>
            </w:pPr>
          </w:p>
        </w:tc>
      </w:tr>
      <w:tr w:rsidR="004D78EC" w:rsidRPr="004D78EC" w:rsidTr="004D78EC">
        <w:trPr>
          <w:trHeight w:val="266"/>
        </w:trPr>
        <w:tc>
          <w:tcPr>
            <w:tcW w:w="570" w:type="dxa"/>
            <w:vMerge/>
          </w:tcPr>
          <w:p w:rsidR="004D78EC" w:rsidRPr="004D78EC" w:rsidRDefault="004D78EC" w:rsidP="004D78EC">
            <w:pPr>
              <w:widowControl w:val="0"/>
              <w:ind w:right="0"/>
              <w:jc w:val="center"/>
              <w:rPr>
                <w:sz w:val="16"/>
                <w:szCs w:val="16"/>
              </w:rPr>
            </w:pPr>
          </w:p>
        </w:tc>
        <w:tc>
          <w:tcPr>
            <w:tcW w:w="1982" w:type="dxa"/>
            <w:vMerge/>
          </w:tcPr>
          <w:p w:rsidR="004D78EC" w:rsidRPr="004D78EC" w:rsidRDefault="004D78EC" w:rsidP="004D78EC">
            <w:pPr>
              <w:widowControl w:val="0"/>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2023 год</w:t>
            </w:r>
          </w:p>
        </w:tc>
        <w:tc>
          <w:tcPr>
            <w:tcW w:w="1239" w:type="dxa"/>
            <w:gridSpan w:val="2"/>
          </w:tcPr>
          <w:p w:rsidR="004D78EC" w:rsidRPr="004D78EC" w:rsidRDefault="004D78EC" w:rsidP="004D78EC">
            <w:pPr>
              <w:ind w:right="0"/>
              <w:jc w:val="center"/>
              <w:rPr>
                <w:bCs/>
                <w:sz w:val="16"/>
                <w:szCs w:val="16"/>
              </w:rPr>
            </w:pPr>
            <w:r w:rsidRPr="004D78EC">
              <w:rPr>
                <w:bCs/>
                <w:sz w:val="16"/>
                <w:szCs w:val="16"/>
              </w:rPr>
              <w:t>2 390,7</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2 103,8</w:t>
            </w:r>
          </w:p>
        </w:tc>
        <w:tc>
          <w:tcPr>
            <w:tcW w:w="1138" w:type="dxa"/>
          </w:tcPr>
          <w:p w:rsidR="004D78EC" w:rsidRPr="004D78EC" w:rsidRDefault="004D78EC" w:rsidP="004D78EC">
            <w:pPr>
              <w:ind w:right="0" w:hanging="75"/>
              <w:jc w:val="center"/>
              <w:rPr>
                <w:bCs/>
                <w:sz w:val="16"/>
                <w:szCs w:val="16"/>
              </w:rPr>
            </w:pPr>
            <w:r w:rsidRPr="004D78EC">
              <w:rPr>
                <w:bCs/>
                <w:sz w:val="16"/>
                <w:szCs w:val="16"/>
              </w:rPr>
              <w:t>286,9</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widowControl w:val="0"/>
              <w:ind w:right="0"/>
              <w:jc w:val="left"/>
              <w:rPr>
                <w:sz w:val="16"/>
                <w:szCs w:val="16"/>
              </w:rPr>
            </w:pPr>
          </w:p>
        </w:tc>
      </w:tr>
      <w:tr w:rsidR="004D78EC" w:rsidRPr="004D78EC" w:rsidTr="004D78EC">
        <w:trPr>
          <w:trHeight w:val="266"/>
        </w:trPr>
        <w:tc>
          <w:tcPr>
            <w:tcW w:w="570" w:type="dxa"/>
            <w:vMerge/>
          </w:tcPr>
          <w:p w:rsidR="004D78EC" w:rsidRPr="004D78EC" w:rsidRDefault="004D78EC" w:rsidP="004D78EC">
            <w:pPr>
              <w:widowControl w:val="0"/>
              <w:ind w:right="0"/>
              <w:jc w:val="center"/>
              <w:rPr>
                <w:sz w:val="16"/>
                <w:szCs w:val="16"/>
              </w:rPr>
            </w:pPr>
          </w:p>
        </w:tc>
        <w:tc>
          <w:tcPr>
            <w:tcW w:w="1982" w:type="dxa"/>
            <w:vMerge/>
          </w:tcPr>
          <w:p w:rsidR="004D78EC" w:rsidRPr="004D78EC" w:rsidRDefault="004D78EC" w:rsidP="004D78EC">
            <w:pPr>
              <w:widowControl w:val="0"/>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right="0"/>
              <w:jc w:val="center"/>
              <w:rPr>
                <w:bCs/>
                <w:sz w:val="16"/>
                <w:szCs w:val="16"/>
              </w:rPr>
            </w:pPr>
            <w:r w:rsidRPr="004D78EC">
              <w:rPr>
                <w:bCs/>
                <w:sz w:val="16"/>
                <w:szCs w:val="16"/>
              </w:rPr>
              <w:t>0,0</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0,0</w:t>
            </w:r>
          </w:p>
        </w:tc>
        <w:tc>
          <w:tcPr>
            <w:tcW w:w="1138" w:type="dxa"/>
          </w:tcPr>
          <w:p w:rsidR="004D78EC" w:rsidRPr="004D78EC" w:rsidRDefault="004D78EC" w:rsidP="004D78EC">
            <w:pPr>
              <w:ind w:right="0" w:hanging="75"/>
              <w:jc w:val="center"/>
              <w:rPr>
                <w:bCs/>
                <w:sz w:val="16"/>
                <w:szCs w:val="16"/>
              </w:rPr>
            </w:pPr>
            <w:r w:rsidRPr="004D78EC">
              <w:rPr>
                <w:bCs/>
                <w:sz w:val="16"/>
                <w:szCs w:val="16"/>
              </w:rPr>
              <w:t>0,0</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widowControl w:val="0"/>
              <w:ind w:right="0"/>
              <w:jc w:val="left"/>
              <w:rPr>
                <w:sz w:val="16"/>
                <w:szCs w:val="16"/>
              </w:rPr>
            </w:pPr>
          </w:p>
        </w:tc>
      </w:tr>
      <w:tr w:rsidR="004D78EC" w:rsidRPr="004D78EC" w:rsidTr="004D78EC">
        <w:trPr>
          <w:trHeight w:val="266"/>
        </w:trPr>
        <w:tc>
          <w:tcPr>
            <w:tcW w:w="570" w:type="dxa"/>
            <w:vMerge/>
          </w:tcPr>
          <w:p w:rsidR="004D78EC" w:rsidRPr="004D78EC" w:rsidRDefault="004D78EC" w:rsidP="004D78EC">
            <w:pPr>
              <w:widowControl w:val="0"/>
              <w:ind w:right="0"/>
              <w:jc w:val="center"/>
              <w:rPr>
                <w:sz w:val="16"/>
                <w:szCs w:val="16"/>
              </w:rPr>
            </w:pPr>
          </w:p>
        </w:tc>
        <w:tc>
          <w:tcPr>
            <w:tcW w:w="1982" w:type="dxa"/>
            <w:vMerge w:val="restart"/>
          </w:tcPr>
          <w:p w:rsidR="004D78EC" w:rsidRPr="004D78EC" w:rsidRDefault="004D78EC" w:rsidP="004D78EC">
            <w:pPr>
              <w:widowControl w:val="0"/>
              <w:ind w:right="0"/>
              <w:jc w:val="left"/>
              <w:rPr>
                <w:sz w:val="16"/>
                <w:szCs w:val="16"/>
              </w:rPr>
            </w:pPr>
            <w:r w:rsidRPr="004D78EC">
              <w:rPr>
                <w:sz w:val="16"/>
                <w:szCs w:val="16"/>
              </w:rPr>
              <w:t>Организация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(Заря)</w:t>
            </w:r>
          </w:p>
        </w:tc>
        <w:tc>
          <w:tcPr>
            <w:tcW w:w="1417" w:type="dxa"/>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right="0"/>
              <w:jc w:val="center"/>
              <w:rPr>
                <w:bCs/>
                <w:sz w:val="16"/>
                <w:szCs w:val="16"/>
              </w:rPr>
            </w:pPr>
            <w:r w:rsidRPr="004D78EC">
              <w:rPr>
                <w:bCs/>
                <w:sz w:val="16"/>
                <w:szCs w:val="16"/>
              </w:rPr>
              <w:t>2 390,7</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2 103,8</w:t>
            </w:r>
          </w:p>
        </w:tc>
        <w:tc>
          <w:tcPr>
            <w:tcW w:w="1138" w:type="dxa"/>
          </w:tcPr>
          <w:p w:rsidR="004D78EC" w:rsidRPr="004D78EC" w:rsidRDefault="004D78EC" w:rsidP="004D78EC">
            <w:pPr>
              <w:ind w:right="0" w:hanging="75"/>
              <w:jc w:val="center"/>
              <w:rPr>
                <w:bCs/>
                <w:sz w:val="16"/>
                <w:szCs w:val="16"/>
              </w:rPr>
            </w:pPr>
            <w:r w:rsidRPr="004D78EC">
              <w:rPr>
                <w:bCs/>
                <w:sz w:val="16"/>
                <w:szCs w:val="16"/>
              </w:rPr>
              <w:t>286,9</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restart"/>
            <w:vAlign w:val="center"/>
          </w:tcPr>
          <w:p w:rsidR="004D78EC" w:rsidRPr="004D78EC" w:rsidRDefault="004D78EC" w:rsidP="004D78EC">
            <w:pPr>
              <w:widowControl w:val="0"/>
              <w:ind w:right="0"/>
              <w:jc w:val="left"/>
              <w:rPr>
                <w:sz w:val="16"/>
                <w:szCs w:val="16"/>
              </w:rPr>
            </w:pPr>
            <w:r w:rsidRPr="004D78EC">
              <w:rPr>
                <w:sz w:val="16"/>
                <w:szCs w:val="16"/>
              </w:rPr>
              <w:t>УО, Управление по культуре, спорту и молодежной политике</w:t>
            </w:r>
          </w:p>
        </w:tc>
      </w:tr>
      <w:tr w:rsidR="004D78EC" w:rsidRPr="004D78EC" w:rsidTr="004D78EC">
        <w:trPr>
          <w:trHeight w:val="266"/>
        </w:trPr>
        <w:tc>
          <w:tcPr>
            <w:tcW w:w="570" w:type="dxa"/>
            <w:vMerge/>
          </w:tcPr>
          <w:p w:rsidR="004D78EC" w:rsidRPr="004D78EC" w:rsidRDefault="004D78EC" w:rsidP="004D78EC">
            <w:pPr>
              <w:widowControl w:val="0"/>
              <w:ind w:right="0"/>
              <w:jc w:val="center"/>
              <w:rPr>
                <w:sz w:val="16"/>
                <w:szCs w:val="16"/>
              </w:rPr>
            </w:pPr>
          </w:p>
        </w:tc>
        <w:tc>
          <w:tcPr>
            <w:tcW w:w="1982" w:type="dxa"/>
            <w:vMerge/>
          </w:tcPr>
          <w:p w:rsidR="004D78EC" w:rsidRPr="004D78EC" w:rsidRDefault="004D78EC" w:rsidP="004D78EC">
            <w:pPr>
              <w:widowControl w:val="0"/>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2022 год</w:t>
            </w:r>
          </w:p>
        </w:tc>
        <w:tc>
          <w:tcPr>
            <w:tcW w:w="1239" w:type="dxa"/>
            <w:gridSpan w:val="2"/>
          </w:tcPr>
          <w:p w:rsidR="004D78EC" w:rsidRPr="004D78EC" w:rsidRDefault="004D78EC" w:rsidP="004D78EC">
            <w:pPr>
              <w:ind w:right="0"/>
              <w:jc w:val="center"/>
              <w:rPr>
                <w:bCs/>
                <w:sz w:val="16"/>
                <w:szCs w:val="16"/>
              </w:rPr>
            </w:pPr>
            <w:r w:rsidRPr="004D78EC">
              <w:rPr>
                <w:bCs/>
                <w:sz w:val="16"/>
                <w:szCs w:val="16"/>
              </w:rPr>
              <w:t>0,0</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0,0</w:t>
            </w:r>
          </w:p>
        </w:tc>
        <w:tc>
          <w:tcPr>
            <w:tcW w:w="1138" w:type="dxa"/>
          </w:tcPr>
          <w:p w:rsidR="004D78EC" w:rsidRPr="004D78EC" w:rsidRDefault="004D78EC" w:rsidP="004D78EC">
            <w:pPr>
              <w:ind w:right="0" w:hanging="75"/>
              <w:jc w:val="center"/>
              <w:rPr>
                <w:bCs/>
                <w:sz w:val="16"/>
                <w:szCs w:val="16"/>
              </w:rPr>
            </w:pPr>
            <w:r w:rsidRPr="004D78EC">
              <w:rPr>
                <w:bCs/>
                <w:sz w:val="16"/>
                <w:szCs w:val="16"/>
              </w:rPr>
              <w:t>0,0</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widowControl w:val="0"/>
              <w:ind w:right="0"/>
              <w:jc w:val="left"/>
              <w:rPr>
                <w:sz w:val="16"/>
                <w:szCs w:val="16"/>
              </w:rPr>
            </w:pPr>
          </w:p>
        </w:tc>
      </w:tr>
      <w:tr w:rsidR="004D78EC" w:rsidRPr="004D78EC" w:rsidTr="004D78EC">
        <w:trPr>
          <w:trHeight w:val="266"/>
        </w:trPr>
        <w:tc>
          <w:tcPr>
            <w:tcW w:w="570" w:type="dxa"/>
            <w:vMerge/>
          </w:tcPr>
          <w:p w:rsidR="004D78EC" w:rsidRPr="004D78EC" w:rsidRDefault="004D78EC" w:rsidP="004D78EC">
            <w:pPr>
              <w:widowControl w:val="0"/>
              <w:ind w:right="0"/>
              <w:jc w:val="center"/>
              <w:rPr>
                <w:sz w:val="16"/>
                <w:szCs w:val="16"/>
              </w:rPr>
            </w:pPr>
          </w:p>
        </w:tc>
        <w:tc>
          <w:tcPr>
            <w:tcW w:w="1982" w:type="dxa"/>
            <w:vMerge/>
          </w:tcPr>
          <w:p w:rsidR="004D78EC" w:rsidRPr="004D78EC" w:rsidRDefault="004D78EC" w:rsidP="004D78EC">
            <w:pPr>
              <w:widowControl w:val="0"/>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2023 год</w:t>
            </w:r>
          </w:p>
        </w:tc>
        <w:tc>
          <w:tcPr>
            <w:tcW w:w="1239" w:type="dxa"/>
            <w:gridSpan w:val="2"/>
          </w:tcPr>
          <w:p w:rsidR="004D78EC" w:rsidRPr="004D78EC" w:rsidRDefault="004D78EC" w:rsidP="004D78EC">
            <w:pPr>
              <w:ind w:right="0"/>
              <w:jc w:val="center"/>
              <w:rPr>
                <w:bCs/>
                <w:sz w:val="16"/>
                <w:szCs w:val="16"/>
              </w:rPr>
            </w:pPr>
            <w:r w:rsidRPr="004D78EC">
              <w:rPr>
                <w:bCs/>
                <w:sz w:val="16"/>
                <w:szCs w:val="16"/>
              </w:rPr>
              <w:t>2 390,7</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2 103,8</w:t>
            </w:r>
          </w:p>
        </w:tc>
        <w:tc>
          <w:tcPr>
            <w:tcW w:w="1138" w:type="dxa"/>
          </w:tcPr>
          <w:p w:rsidR="004D78EC" w:rsidRPr="004D78EC" w:rsidRDefault="004D78EC" w:rsidP="004D78EC">
            <w:pPr>
              <w:ind w:right="0" w:hanging="75"/>
              <w:jc w:val="center"/>
              <w:rPr>
                <w:bCs/>
                <w:sz w:val="16"/>
                <w:szCs w:val="16"/>
              </w:rPr>
            </w:pPr>
            <w:r w:rsidRPr="004D78EC">
              <w:rPr>
                <w:bCs/>
                <w:sz w:val="16"/>
                <w:szCs w:val="16"/>
              </w:rPr>
              <w:t>286,9</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widowControl w:val="0"/>
              <w:ind w:right="0"/>
              <w:jc w:val="left"/>
              <w:rPr>
                <w:sz w:val="16"/>
                <w:szCs w:val="16"/>
              </w:rPr>
            </w:pPr>
          </w:p>
        </w:tc>
      </w:tr>
      <w:tr w:rsidR="004D78EC" w:rsidRPr="004D78EC" w:rsidTr="004D78EC">
        <w:trPr>
          <w:trHeight w:val="923"/>
        </w:trPr>
        <w:tc>
          <w:tcPr>
            <w:tcW w:w="570" w:type="dxa"/>
            <w:vMerge/>
          </w:tcPr>
          <w:p w:rsidR="004D78EC" w:rsidRPr="004D78EC" w:rsidRDefault="004D78EC" w:rsidP="004D78EC">
            <w:pPr>
              <w:widowControl w:val="0"/>
              <w:ind w:right="0"/>
              <w:jc w:val="center"/>
              <w:rPr>
                <w:sz w:val="16"/>
                <w:szCs w:val="16"/>
              </w:rPr>
            </w:pPr>
          </w:p>
        </w:tc>
        <w:tc>
          <w:tcPr>
            <w:tcW w:w="1982" w:type="dxa"/>
            <w:vMerge/>
          </w:tcPr>
          <w:p w:rsidR="004D78EC" w:rsidRPr="004D78EC" w:rsidRDefault="004D78EC" w:rsidP="004D78EC">
            <w:pPr>
              <w:widowControl w:val="0"/>
              <w:ind w:right="0"/>
              <w:jc w:val="left"/>
              <w:rPr>
                <w:sz w:val="16"/>
                <w:szCs w:val="16"/>
              </w:rPr>
            </w:pPr>
          </w:p>
        </w:tc>
        <w:tc>
          <w:tcPr>
            <w:tcW w:w="1417" w:type="dxa"/>
          </w:tcPr>
          <w:p w:rsidR="004D78EC" w:rsidRPr="004D78EC" w:rsidRDefault="004D78EC" w:rsidP="004D78EC">
            <w:pPr>
              <w:ind w:right="-54"/>
              <w:jc w:val="left"/>
              <w:rPr>
                <w:sz w:val="16"/>
                <w:szCs w:val="16"/>
              </w:rPr>
            </w:pPr>
            <w:r w:rsidRPr="004D78EC">
              <w:rPr>
                <w:sz w:val="16"/>
                <w:szCs w:val="16"/>
              </w:rPr>
              <w:t>2024 год</w:t>
            </w:r>
          </w:p>
        </w:tc>
        <w:tc>
          <w:tcPr>
            <w:tcW w:w="1239" w:type="dxa"/>
            <w:gridSpan w:val="2"/>
          </w:tcPr>
          <w:p w:rsidR="004D78EC" w:rsidRPr="004D78EC" w:rsidRDefault="004D78EC" w:rsidP="004D78EC">
            <w:pPr>
              <w:ind w:right="0"/>
              <w:jc w:val="center"/>
              <w:rPr>
                <w:bCs/>
                <w:sz w:val="16"/>
                <w:szCs w:val="16"/>
              </w:rPr>
            </w:pPr>
            <w:r w:rsidRPr="004D78EC">
              <w:rPr>
                <w:bCs/>
                <w:sz w:val="16"/>
                <w:szCs w:val="16"/>
              </w:rPr>
              <w:t>0,0</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0,0</w:t>
            </w:r>
          </w:p>
        </w:tc>
        <w:tc>
          <w:tcPr>
            <w:tcW w:w="1138" w:type="dxa"/>
          </w:tcPr>
          <w:p w:rsidR="004D78EC" w:rsidRPr="004D78EC" w:rsidRDefault="004D78EC" w:rsidP="004D78EC">
            <w:pPr>
              <w:ind w:right="0" w:hanging="75"/>
              <w:jc w:val="center"/>
              <w:rPr>
                <w:bCs/>
                <w:sz w:val="16"/>
                <w:szCs w:val="16"/>
              </w:rPr>
            </w:pPr>
            <w:r w:rsidRPr="004D78EC">
              <w:rPr>
                <w:bCs/>
                <w:sz w:val="16"/>
                <w:szCs w:val="16"/>
              </w:rPr>
              <w:t>0,0</w:t>
            </w:r>
          </w:p>
        </w:tc>
        <w:tc>
          <w:tcPr>
            <w:tcW w:w="709" w:type="dxa"/>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tcPr>
          <w:p w:rsidR="004D78EC" w:rsidRPr="004D78EC" w:rsidRDefault="004D78EC" w:rsidP="004D78EC">
            <w:pPr>
              <w:widowControl w:val="0"/>
              <w:ind w:right="0"/>
              <w:jc w:val="left"/>
              <w:rPr>
                <w:sz w:val="16"/>
                <w:szCs w:val="16"/>
              </w:rPr>
            </w:pPr>
          </w:p>
        </w:tc>
      </w:tr>
      <w:tr w:rsidR="004D78EC" w:rsidRPr="004D78EC" w:rsidTr="004D78EC">
        <w:trPr>
          <w:trHeight w:val="266"/>
        </w:trPr>
        <w:tc>
          <w:tcPr>
            <w:tcW w:w="570" w:type="dxa"/>
            <w:vMerge w:val="restart"/>
            <w:hideMark/>
          </w:tcPr>
          <w:p w:rsidR="004D78EC" w:rsidRPr="004D78EC" w:rsidRDefault="004D78EC" w:rsidP="004D78EC">
            <w:pPr>
              <w:widowControl w:val="0"/>
              <w:ind w:right="0"/>
              <w:jc w:val="center"/>
              <w:rPr>
                <w:sz w:val="16"/>
                <w:szCs w:val="16"/>
              </w:rPr>
            </w:pPr>
            <w:r w:rsidRPr="004D78EC">
              <w:rPr>
                <w:sz w:val="16"/>
                <w:szCs w:val="16"/>
              </w:rPr>
              <w:t>6</w:t>
            </w:r>
          </w:p>
        </w:tc>
        <w:tc>
          <w:tcPr>
            <w:tcW w:w="1982" w:type="dxa"/>
            <w:vMerge w:val="restart"/>
            <w:hideMark/>
          </w:tcPr>
          <w:p w:rsidR="004D78EC" w:rsidRPr="004D78EC" w:rsidRDefault="004D78EC" w:rsidP="004D78EC">
            <w:pPr>
              <w:widowControl w:val="0"/>
              <w:ind w:right="0"/>
              <w:jc w:val="left"/>
              <w:rPr>
                <w:sz w:val="16"/>
                <w:szCs w:val="16"/>
              </w:rPr>
            </w:pPr>
            <w:r w:rsidRPr="004D78EC">
              <w:rPr>
                <w:sz w:val="16"/>
                <w:szCs w:val="16"/>
              </w:rPr>
              <w:t>Всего по подпрограмме</w:t>
            </w:r>
          </w:p>
        </w:tc>
        <w:tc>
          <w:tcPr>
            <w:tcW w:w="1417" w:type="dxa"/>
            <w:hideMark/>
          </w:tcPr>
          <w:p w:rsidR="004D78EC" w:rsidRPr="004D78EC" w:rsidRDefault="004D78EC" w:rsidP="004D78EC">
            <w:pPr>
              <w:widowControl w:val="0"/>
              <w:ind w:right="-54"/>
              <w:jc w:val="left"/>
              <w:rPr>
                <w:sz w:val="16"/>
                <w:szCs w:val="16"/>
              </w:rPr>
            </w:pPr>
            <w:r w:rsidRPr="004D78EC">
              <w:rPr>
                <w:sz w:val="16"/>
                <w:szCs w:val="16"/>
              </w:rPr>
              <w:t>2022-2024 годы, в т.ч.</w:t>
            </w:r>
          </w:p>
        </w:tc>
        <w:tc>
          <w:tcPr>
            <w:tcW w:w="1239" w:type="dxa"/>
            <w:gridSpan w:val="2"/>
          </w:tcPr>
          <w:p w:rsidR="004D78EC" w:rsidRPr="004D78EC" w:rsidRDefault="004D78EC" w:rsidP="004D78EC">
            <w:pPr>
              <w:ind w:right="0"/>
              <w:jc w:val="center"/>
              <w:rPr>
                <w:bCs/>
                <w:sz w:val="16"/>
                <w:szCs w:val="16"/>
              </w:rPr>
            </w:pPr>
            <w:r w:rsidRPr="004D78EC">
              <w:rPr>
                <w:bCs/>
                <w:sz w:val="16"/>
                <w:szCs w:val="16"/>
              </w:rPr>
              <w:t>22 549,9</w:t>
            </w:r>
          </w:p>
        </w:tc>
        <w:tc>
          <w:tcPr>
            <w:tcW w:w="601" w:type="dxa"/>
          </w:tcPr>
          <w:p w:rsidR="004D78EC" w:rsidRPr="004D78EC" w:rsidRDefault="004D78EC" w:rsidP="004D78EC">
            <w:pPr>
              <w:ind w:right="0"/>
              <w:jc w:val="center"/>
              <w:rPr>
                <w:bCs/>
                <w:sz w:val="16"/>
                <w:szCs w:val="16"/>
              </w:rPr>
            </w:pPr>
            <w:r w:rsidRPr="004D78EC">
              <w:rPr>
                <w:bCs/>
                <w:sz w:val="16"/>
                <w:szCs w:val="16"/>
              </w:rPr>
              <w:t>0,0</w:t>
            </w:r>
          </w:p>
        </w:tc>
        <w:tc>
          <w:tcPr>
            <w:tcW w:w="1133" w:type="dxa"/>
          </w:tcPr>
          <w:p w:rsidR="004D78EC" w:rsidRPr="004D78EC" w:rsidRDefault="004D78EC" w:rsidP="004D78EC">
            <w:pPr>
              <w:ind w:right="0" w:hanging="156"/>
              <w:jc w:val="center"/>
              <w:rPr>
                <w:bCs/>
                <w:sz w:val="16"/>
                <w:szCs w:val="16"/>
              </w:rPr>
            </w:pPr>
            <w:r w:rsidRPr="004D78EC">
              <w:rPr>
                <w:bCs/>
                <w:sz w:val="16"/>
                <w:szCs w:val="16"/>
              </w:rPr>
              <w:t>12 849,8</w:t>
            </w:r>
          </w:p>
        </w:tc>
        <w:tc>
          <w:tcPr>
            <w:tcW w:w="1138" w:type="dxa"/>
          </w:tcPr>
          <w:p w:rsidR="004D78EC" w:rsidRPr="004D78EC" w:rsidRDefault="004D78EC" w:rsidP="004D78EC">
            <w:pPr>
              <w:ind w:right="0" w:hanging="75"/>
              <w:jc w:val="center"/>
              <w:rPr>
                <w:bCs/>
                <w:sz w:val="16"/>
                <w:szCs w:val="16"/>
              </w:rPr>
            </w:pPr>
            <w:r w:rsidRPr="004D78EC">
              <w:rPr>
                <w:bCs/>
                <w:sz w:val="16"/>
                <w:szCs w:val="16"/>
              </w:rPr>
              <w:t>9 700,1</w:t>
            </w:r>
          </w:p>
        </w:tc>
        <w:tc>
          <w:tcPr>
            <w:tcW w:w="709" w:type="dxa"/>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restart"/>
            <w:vAlign w:val="center"/>
          </w:tcPr>
          <w:p w:rsidR="004D78EC" w:rsidRPr="004D78EC" w:rsidRDefault="004D78EC" w:rsidP="004D78EC">
            <w:pPr>
              <w:widowControl w:val="0"/>
              <w:ind w:right="0"/>
              <w:jc w:val="left"/>
              <w:rPr>
                <w:sz w:val="16"/>
                <w:szCs w:val="16"/>
              </w:rPr>
            </w:pPr>
          </w:p>
        </w:tc>
      </w:tr>
      <w:tr w:rsidR="004D78EC" w:rsidRPr="004D78EC" w:rsidTr="004D78EC">
        <w:trPr>
          <w:trHeight w:val="70"/>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2022 год</w:t>
            </w:r>
          </w:p>
        </w:tc>
        <w:tc>
          <w:tcPr>
            <w:tcW w:w="1239" w:type="dxa"/>
            <w:gridSpan w:val="2"/>
            <w:vAlign w:val="center"/>
          </w:tcPr>
          <w:p w:rsidR="004D78EC" w:rsidRPr="004D78EC" w:rsidRDefault="004D78EC" w:rsidP="004D78EC">
            <w:pPr>
              <w:ind w:right="0"/>
              <w:jc w:val="center"/>
              <w:rPr>
                <w:bCs/>
                <w:sz w:val="16"/>
                <w:szCs w:val="16"/>
              </w:rPr>
            </w:pPr>
            <w:r w:rsidRPr="004D78EC">
              <w:rPr>
                <w:bCs/>
                <w:sz w:val="16"/>
                <w:szCs w:val="16"/>
              </w:rPr>
              <w:t>5 226,5</w:t>
            </w:r>
          </w:p>
        </w:tc>
        <w:tc>
          <w:tcPr>
            <w:tcW w:w="601" w:type="dxa"/>
            <w:vAlign w:val="center"/>
          </w:tcPr>
          <w:p w:rsidR="004D78EC" w:rsidRPr="004D78EC" w:rsidRDefault="004D78EC" w:rsidP="004D78EC">
            <w:pPr>
              <w:ind w:right="0"/>
              <w:jc w:val="center"/>
              <w:rPr>
                <w:bCs/>
                <w:sz w:val="16"/>
                <w:szCs w:val="16"/>
              </w:rPr>
            </w:pPr>
            <w:r w:rsidRPr="004D78EC">
              <w:rPr>
                <w:bCs/>
                <w:sz w:val="16"/>
                <w:szCs w:val="16"/>
              </w:rPr>
              <w:t>0,0</w:t>
            </w:r>
          </w:p>
        </w:tc>
        <w:tc>
          <w:tcPr>
            <w:tcW w:w="1133" w:type="dxa"/>
            <w:vAlign w:val="center"/>
          </w:tcPr>
          <w:p w:rsidR="004D78EC" w:rsidRPr="004D78EC" w:rsidRDefault="004D78EC" w:rsidP="004D78EC">
            <w:pPr>
              <w:ind w:right="0"/>
              <w:jc w:val="center"/>
              <w:rPr>
                <w:bCs/>
                <w:sz w:val="16"/>
                <w:szCs w:val="16"/>
              </w:rPr>
            </w:pPr>
            <w:r w:rsidRPr="004D78EC">
              <w:rPr>
                <w:bCs/>
                <w:sz w:val="16"/>
                <w:szCs w:val="16"/>
              </w:rPr>
              <w:t>2 993,7</w:t>
            </w:r>
          </w:p>
        </w:tc>
        <w:tc>
          <w:tcPr>
            <w:tcW w:w="1138" w:type="dxa"/>
            <w:vAlign w:val="center"/>
          </w:tcPr>
          <w:p w:rsidR="004D78EC" w:rsidRPr="004D78EC" w:rsidRDefault="004D78EC" w:rsidP="004D78EC">
            <w:pPr>
              <w:ind w:right="0"/>
              <w:jc w:val="center"/>
              <w:rPr>
                <w:bCs/>
                <w:sz w:val="16"/>
                <w:szCs w:val="16"/>
              </w:rPr>
            </w:pPr>
            <w:r w:rsidRPr="004D78EC">
              <w:rPr>
                <w:bCs/>
                <w:sz w:val="16"/>
                <w:szCs w:val="16"/>
              </w:rPr>
              <w:t>2 232,8</w:t>
            </w:r>
          </w:p>
        </w:tc>
        <w:tc>
          <w:tcPr>
            <w:tcW w:w="709" w:type="dxa"/>
            <w:vAlign w:val="center"/>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70"/>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2023 год</w:t>
            </w:r>
          </w:p>
        </w:tc>
        <w:tc>
          <w:tcPr>
            <w:tcW w:w="1239" w:type="dxa"/>
            <w:gridSpan w:val="2"/>
            <w:vAlign w:val="center"/>
          </w:tcPr>
          <w:p w:rsidR="004D78EC" w:rsidRPr="004D78EC" w:rsidRDefault="004D78EC" w:rsidP="004D78EC">
            <w:pPr>
              <w:ind w:right="0"/>
              <w:jc w:val="center"/>
              <w:rPr>
                <w:bCs/>
                <w:sz w:val="16"/>
                <w:szCs w:val="16"/>
              </w:rPr>
            </w:pPr>
            <w:r w:rsidRPr="004D78EC">
              <w:rPr>
                <w:bCs/>
                <w:sz w:val="16"/>
                <w:szCs w:val="16"/>
              </w:rPr>
              <w:t>9 327,9</w:t>
            </w:r>
          </w:p>
        </w:tc>
        <w:tc>
          <w:tcPr>
            <w:tcW w:w="601" w:type="dxa"/>
            <w:vAlign w:val="center"/>
          </w:tcPr>
          <w:p w:rsidR="004D78EC" w:rsidRPr="004D78EC" w:rsidRDefault="004D78EC" w:rsidP="004D78EC">
            <w:pPr>
              <w:ind w:right="0"/>
              <w:jc w:val="center"/>
              <w:rPr>
                <w:bCs/>
                <w:sz w:val="16"/>
                <w:szCs w:val="16"/>
              </w:rPr>
            </w:pPr>
            <w:r w:rsidRPr="004D78EC">
              <w:rPr>
                <w:bCs/>
                <w:sz w:val="16"/>
                <w:szCs w:val="16"/>
              </w:rPr>
              <w:t>0,0</w:t>
            </w:r>
          </w:p>
        </w:tc>
        <w:tc>
          <w:tcPr>
            <w:tcW w:w="1133" w:type="dxa"/>
            <w:vAlign w:val="center"/>
          </w:tcPr>
          <w:p w:rsidR="004D78EC" w:rsidRPr="004D78EC" w:rsidRDefault="004D78EC" w:rsidP="004D78EC">
            <w:pPr>
              <w:ind w:right="0" w:hanging="14"/>
              <w:jc w:val="center"/>
              <w:rPr>
                <w:bCs/>
                <w:sz w:val="16"/>
                <w:szCs w:val="16"/>
              </w:rPr>
            </w:pPr>
            <w:r w:rsidRPr="004D78EC">
              <w:rPr>
                <w:bCs/>
                <w:sz w:val="16"/>
                <w:szCs w:val="16"/>
              </w:rPr>
              <w:t>5 816,9</w:t>
            </w:r>
          </w:p>
        </w:tc>
        <w:tc>
          <w:tcPr>
            <w:tcW w:w="1138" w:type="dxa"/>
            <w:vAlign w:val="center"/>
          </w:tcPr>
          <w:p w:rsidR="004D78EC" w:rsidRPr="004D78EC" w:rsidRDefault="004D78EC" w:rsidP="004D78EC">
            <w:pPr>
              <w:ind w:right="0" w:hanging="75"/>
              <w:jc w:val="center"/>
              <w:rPr>
                <w:bCs/>
                <w:sz w:val="16"/>
                <w:szCs w:val="16"/>
              </w:rPr>
            </w:pPr>
            <w:r w:rsidRPr="004D78EC">
              <w:rPr>
                <w:bCs/>
                <w:sz w:val="16"/>
                <w:szCs w:val="16"/>
              </w:rPr>
              <w:t>3 511,0</w:t>
            </w:r>
          </w:p>
        </w:tc>
        <w:tc>
          <w:tcPr>
            <w:tcW w:w="709" w:type="dxa"/>
            <w:vAlign w:val="center"/>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r w:rsidR="004D78EC" w:rsidRPr="004D78EC" w:rsidTr="004D78EC">
        <w:trPr>
          <w:trHeight w:val="325"/>
        </w:trPr>
        <w:tc>
          <w:tcPr>
            <w:tcW w:w="570" w:type="dxa"/>
            <w:vMerge/>
            <w:hideMark/>
          </w:tcPr>
          <w:p w:rsidR="004D78EC" w:rsidRPr="004D78EC" w:rsidRDefault="004D78EC" w:rsidP="004D78EC">
            <w:pPr>
              <w:ind w:right="0"/>
              <w:jc w:val="left"/>
              <w:rPr>
                <w:sz w:val="16"/>
                <w:szCs w:val="16"/>
              </w:rPr>
            </w:pPr>
          </w:p>
        </w:tc>
        <w:tc>
          <w:tcPr>
            <w:tcW w:w="1982" w:type="dxa"/>
            <w:vMerge/>
            <w:vAlign w:val="center"/>
            <w:hideMark/>
          </w:tcPr>
          <w:p w:rsidR="004D78EC" w:rsidRPr="004D78EC" w:rsidRDefault="004D78EC" w:rsidP="004D78EC">
            <w:pPr>
              <w:ind w:right="0"/>
              <w:jc w:val="left"/>
              <w:rPr>
                <w:sz w:val="16"/>
                <w:szCs w:val="16"/>
              </w:rPr>
            </w:pPr>
          </w:p>
        </w:tc>
        <w:tc>
          <w:tcPr>
            <w:tcW w:w="1417" w:type="dxa"/>
            <w:hideMark/>
          </w:tcPr>
          <w:p w:rsidR="004D78EC" w:rsidRPr="004D78EC" w:rsidRDefault="004D78EC" w:rsidP="004D78EC">
            <w:pPr>
              <w:ind w:right="-54"/>
              <w:jc w:val="left"/>
              <w:rPr>
                <w:sz w:val="16"/>
                <w:szCs w:val="16"/>
              </w:rPr>
            </w:pPr>
            <w:r w:rsidRPr="004D78EC">
              <w:rPr>
                <w:sz w:val="16"/>
                <w:szCs w:val="16"/>
              </w:rPr>
              <w:t>2024 год</w:t>
            </w:r>
          </w:p>
        </w:tc>
        <w:tc>
          <w:tcPr>
            <w:tcW w:w="1239" w:type="dxa"/>
            <w:gridSpan w:val="2"/>
            <w:vAlign w:val="center"/>
          </w:tcPr>
          <w:p w:rsidR="004D78EC" w:rsidRPr="004D78EC" w:rsidRDefault="004D78EC" w:rsidP="004D78EC">
            <w:pPr>
              <w:ind w:right="0"/>
              <w:jc w:val="center"/>
              <w:rPr>
                <w:bCs/>
                <w:sz w:val="16"/>
                <w:szCs w:val="16"/>
              </w:rPr>
            </w:pPr>
            <w:r w:rsidRPr="004D78EC">
              <w:rPr>
                <w:bCs/>
                <w:sz w:val="16"/>
                <w:szCs w:val="16"/>
              </w:rPr>
              <w:t>7 995,5</w:t>
            </w:r>
          </w:p>
        </w:tc>
        <w:tc>
          <w:tcPr>
            <w:tcW w:w="601" w:type="dxa"/>
            <w:vAlign w:val="center"/>
          </w:tcPr>
          <w:p w:rsidR="004D78EC" w:rsidRPr="004D78EC" w:rsidRDefault="004D78EC" w:rsidP="004D78EC">
            <w:pPr>
              <w:ind w:right="0"/>
              <w:jc w:val="center"/>
              <w:rPr>
                <w:bCs/>
                <w:sz w:val="16"/>
                <w:szCs w:val="16"/>
              </w:rPr>
            </w:pPr>
            <w:r w:rsidRPr="004D78EC">
              <w:rPr>
                <w:bCs/>
                <w:sz w:val="16"/>
                <w:szCs w:val="16"/>
              </w:rPr>
              <w:t>0,0</w:t>
            </w:r>
          </w:p>
        </w:tc>
        <w:tc>
          <w:tcPr>
            <w:tcW w:w="1133" w:type="dxa"/>
            <w:vAlign w:val="center"/>
          </w:tcPr>
          <w:p w:rsidR="004D78EC" w:rsidRPr="004D78EC" w:rsidRDefault="004D78EC" w:rsidP="004D78EC">
            <w:pPr>
              <w:ind w:right="0"/>
              <w:jc w:val="center"/>
              <w:rPr>
                <w:bCs/>
                <w:sz w:val="16"/>
                <w:szCs w:val="16"/>
              </w:rPr>
            </w:pPr>
            <w:r w:rsidRPr="004D78EC">
              <w:rPr>
                <w:bCs/>
                <w:sz w:val="16"/>
                <w:szCs w:val="16"/>
              </w:rPr>
              <w:t>4 039,2</w:t>
            </w:r>
          </w:p>
        </w:tc>
        <w:tc>
          <w:tcPr>
            <w:tcW w:w="1138" w:type="dxa"/>
            <w:vAlign w:val="center"/>
          </w:tcPr>
          <w:p w:rsidR="004D78EC" w:rsidRPr="004D78EC" w:rsidRDefault="004D78EC" w:rsidP="004D78EC">
            <w:pPr>
              <w:ind w:right="0" w:hanging="75"/>
              <w:jc w:val="center"/>
              <w:rPr>
                <w:bCs/>
                <w:sz w:val="16"/>
                <w:szCs w:val="16"/>
              </w:rPr>
            </w:pPr>
            <w:r w:rsidRPr="004D78EC">
              <w:rPr>
                <w:bCs/>
                <w:sz w:val="16"/>
                <w:szCs w:val="16"/>
              </w:rPr>
              <w:t>3 956,3</w:t>
            </w:r>
          </w:p>
        </w:tc>
        <w:tc>
          <w:tcPr>
            <w:tcW w:w="709" w:type="dxa"/>
            <w:vAlign w:val="center"/>
            <w:hideMark/>
          </w:tcPr>
          <w:p w:rsidR="004D78EC" w:rsidRPr="004D78EC" w:rsidRDefault="004D78EC" w:rsidP="004D78EC">
            <w:pPr>
              <w:ind w:right="0"/>
              <w:contextualSpacing/>
              <w:jc w:val="center"/>
              <w:rPr>
                <w:sz w:val="16"/>
                <w:szCs w:val="16"/>
              </w:rPr>
            </w:pPr>
            <w:r w:rsidRPr="004D78EC">
              <w:rPr>
                <w:sz w:val="16"/>
                <w:szCs w:val="16"/>
              </w:rPr>
              <w:t>0,0</w:t>
            </w:r>
          </w:p>
        </w:tc>
        <w:tc>
          <w:tcPr>
            <w:tcW w:w="567" w:type="dxa"/>
            <w:vMerge/>
            <w:vAlign w:val="center"/>
            <w:hideMark/>
          </w:tcPr>
          <w:p w:rsidR="004D78EC" w:rsidRPr="004D78EC" w:rsidRDefault="004D78EC" w:rsidP="004D78EC">
            <w:pPr>
              <w:ind w:right="0"/>
              <w:jc w:val="left"/>
              <w:rPr>
                <w:sz w:val="16"/>
                <w:szCs w:val="16"/>
              </w:rPr>
            </w:pPr>
          </w:p>
        </w:tc>
      </w:tr>
    </w:tbl>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Pr="004D78EC" w:rsidRDefault="004D78EC" w:rsidP="004D78EC">
      <w:pPr>
        <w:widowControl w:val="0"/>
        <w:tabs>
          <w:tab w:val="left" w:pos="721"/>
        </w:tabs>
        <w:autoSpaceDE w:val="0"/>
        <w:ind w:right="0" w:firstLine="709"/>
        <w:textAlignment w:val="baseline"/>
        <w:rPr>
          <w:rFonts w:eastAsia="Andale Sans UI"/>
          <w:kern w:val="1"/>
          <w:sz w:val="16"/>
          <w:szCs w:val="16"/>
          <w:lang w:eastAsia="fa-IR" w:bidi="fa-IR"/>
        </w:rPr>
      </w:pPr>
      <w:r w:rsidRPr="004D78EC">
        <w:rPr>
          <w:rFonts w:eastAsia="Andale Sans UI"/>
          <w:kern w:val="1"/>
          <w:sz w:val="16"/>
          <w:szCs w:val="16"/>
          <w:lang w:eastAsia="fa-IR" w:bidi="fa-IR"/>
        </w:rPr>
        <w:t>6) в раздел Х</w:t>
      </w:r>
      <w:r w:rsidRPr="004D78EC">
        <w:rPr>
          <w:rFonts w:eastAsia="Andale Sans UI"/>
          <w:kern w:val="1"/>
          <w:sz w:val="16"/>
          <w:szCs w:val="16"/>
          <w:lang w:val="en-US" w:eastAsia="fa-IR" w:bidi="fa-IR"/>
        </w:rPr>
        <w:t>III</w:t>
      </w:r>
      <w:r w:rsidRPr="004D78EC">
        <w:rPr>
          <w:rFonts w:eastAsia="Andale Sans UI"/>
          <w:kern w:val="1"/>
          <w:sz w:val="16"/>
          <w:szCs w:val="16"/>
          <w:lang w:eastAsia="fa-IR" w:bidi="fa-IR"/>
        </w:rPr>
        <w:t xml:space="preserve"> «Подпрограмма 5 «Обеспечение реализации муниципальной программы» внести следующие изменения и дополнения:</w:t>
      </w:r>
    </w:p>
    <w:p w:rsidR="004D78EC" w:rsidRPr="004D78EC" w:rsidRDefault="004D78EC" w:rsidP="004D78EC">
      <w:pPr>
        <w:ind w:right="0" w:firstLine="709"/>
        <w:contextualSpacing/>
        <w:rPr>
          <w:sz w:val="16"/>
          <w:szCs w:val="16"/>
        </w:rPr>
      </w:pPr>
      <w:r w:rsidRPr="004D78EC">
        <w:rPr>
          <w:sz w:val="16"/>
          <w:szCs w:val="16"/>
        </w:rPr>
        <w:t>а) строку 6 «Ресурсное обеспечение подпрограммы» главы 1 «Паспорт подпрограммы 5» изложить в следующей редакции:</w:t>
      </w:r>
    </w:p>
    <w:p w:rsidR="004D78EC" w:rsidRPr="004D78EC" w:rsidRDefault="004D78EC" w:rsidP="004D78EC">
      <w:pPr>
        <w:ind w:right="0" w:firstLine="709"/>
        <w:contextualSpacing/>
        <w:rPr>
          <w:sz w:val="16"/>
          <w:szCs w:val="16"/>
        </w:rPr>
      </w:pPr>
    </w:p>
    <w:tbl>
      <w:tblPr>
        <w:tblpPr w:leftFromText="180" w:rightFromText="180" w:vertAnchor="text" w:tblpX="75" w:tblpY="1"/>
        <w:tblOverlap w:val="never"/>
        <w:tblW w:w="928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76"/>
        <w:gridCol w:w="7513"/>
      </w:tblGrid>
      <w:tr w:rsidR="004D78EC" w:rsidRPr="004D78EC" w:rsidTr="004D78EC">
        <w:tblPrEx>
          <w:tblCellMar>
            <w:top w:w="0" w:type="dxa"/>
            <w:bottom w:w="0" w:type="dxa"/>
          </w:tblCellMar>
        </w:tblPrEx>
        <w:trPr>
          <w:trHeight w:val="2265"/>
          <w:tblCellSpacing w:w="5" w:type="nil"/>
        </w:trPr>
        <w:tc>
          <w:tcPr>
            <w:tcW w:w="1776" w:type="dxa"/>
          </w:tcPr>
          <w:p w:rsidR="004D78EC" w:rsidRPr="004D78EC" w:rsidRDefault="004D78EC" w:rsidP="004D78EC">
            <w:pPr>
              <w:widowControl w:val="0"/>
              <w:ind w:right="0"/>
              <w:contextualSpacing/>
              <w:jc w:val="left"/>
              <w:outlineLvl w:val="2"/>
              <w:rPr>
                <w:sz w:val="16"/>
                <w:szCs w:val="16"/>
              </w:rPr>
            </w:pPr>
            <w:r w:rsidRPr="004D78EC">
              <w:rPr>
                <w:sz w:val="16"/>
                <w:szCs w:val="16"/>
              </w:rPr>
              <w:t>Ресурсное обеспечение подпрограммы</w:t>
            </w:r>
          </w:p>
        </w:tc>
        <w:tc>
          <w:tcPr>
            <w:tcW w:w="7513" w:type="dxa"/>
          </w:tcPr>
          <w:tbl>
            <w:tblPr>
              <w:tblpPr w:leftFromText="180" w:rightFromText="180" w:vertAnchor="text" w:horzAnchor="margin" w:tblpY="90"/>
              <w:tblOverlap w:val="never"/>
              <w:tblW w:w="7366" w:type="dxa"/>
              <w:tblLayout w:type="fixed"/>
              <w:tblCellMar>
                <w:left w:w="75" w:type="dxa"/>
                <w:right w:w="75" w:type="dxa"/>
              </w:tblCellMar>
              <w:tblLook w:val="04A0"/>
            </w:tblPr>
            <w:tblGrid>
              <w:gridCol w:w="1555"/>
              <w:gridCol w:w="1559"/>
              <w:gridCol w:w="567"/>
              <w:gridCol w:w="1276"/>
              <w:gridCol w:w="1417"/>
              <w:gridCol w:w="992"/>
            </w:tblGrid>
            <w:tr w:rsidR="004D78EC" w:rsidRPr="004D78EC" w:rsidTr="004D78EC">
              <w:tc>
                <w:tcPr>
                  <w:tcW w:w="1555" w:type="dxa"/>
                  <w:vMerge w:val="restart"/>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Период реализации программы</w:t>
                  </w:r>
                </w:p>
              </w:tc>
              <w:tc>
                <w:tcPr>
                  <w:tcW w:w="5811" w:type="dxa"/>
                  <w:gridSpan w:val="5"/>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 xml:space="preserve">Объем финансирования, тыс. руб. </w:t>
                  </w:r>
                </w:p>
              </w:tc>
            </w:tr>
            <w:tr w:rsidR="004D78EC" w:rsidRPr="004D78EC" w:rsidTr="004D78EC">
              <w:tc>
                <w:tcPr>
                  <w:tcW w:w="1555"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559" w:type="dxa"/>
                  <w:vMerge w:val="restart"/>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Финансовые средства, всего</w:t>
                  </w:r>
                </w:p>
              </w:tc>
              <w:tc>
                <w:tcPr>
                  <w:tcW w:w="4252" w:type="dxa"/>
                  <w:gridSpan w:val="4"/>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 том числе</w:t>
                  </w:r>
                </w:p>
              </w:tc>
            </w:tr>
            <w:tr w:rsidR="004D78EC" w:rsidRPr="004D78EC" w:rsidTr="004D78EC">
              <w:trPr>
                <w:trHeight w:val="712"/>
              </w:trPr>
              <w:tc>
                <w:tcPr>
                  <w:tcW w:w="1555" w:type="dxa"/>
                  <w:vMerge/>
                  <w:tcBorders>
                    <w:top w:val="single" w:sz="4" w:space="0" w:color="auto"/>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1559" w:type="dxa"/>
                  <w:vMerge/>
                  <w:tcBorders>
                    <w:top w:val="nil"/>
                    <w:left w:val="single" w:sz="4" w:space="0" w:color="auto"/>
                    <w:bottom w:val="single" w:sz="4" w:space="0" w:color="auto"/>
                    <w:right w:val="single" w:sz="4" w:space="0" w:color="auto"/>
                  </w:tcBorders>
                  <w:vAlign w:val="center"/>
                </w:tcPr>
                <w:p w:rsidR="004D78EC" w:rsidRPr="004D78EC" w:rsidRDefault="004D78EC" w:rsidP="004D78EC">
                  <w:pPr>
                    <w:ind w:right="0"/>
                    <w:contextualSpacing/>
                    <w:jc w:val="left"/>
                    <w:rPr>
                      <w:sz w:val="16"/>
                      <w:szCs w:val="16"/>
                    </w:rPr>
                  </w:pPr>
                </w:p>
              </w:tc>
              <w:tc>
                <w:tcPr>
                  <w:tcW w:w="567"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ФБ</w:t>
                  </w:r>
                </w:p>
              </w:tc>
              <w:tc>
                <w:tcPr>
                  <w:tcW w:w="1276"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ОБ</w:t>
                  </w:r>
                </w:p>
              </w:tc>
              <w:tc>
                <w:tcPr>
                  <w:tcW w:w="1417"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МБ</w:t>
                  </w:r>
                </w:p>
              </w:tc>
              <w:tc>
                <w:tcPr>
                  <w:tcW w:w="992"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left="-61" w:right="0"/>
                    <w:contextualSpacing/>
                    <w:jc w:val="center"/>
                    <w:rPr>
                      <w:rFonts w:eastAsia="Times New Roman"/>
                      <w:sz w:val="16"/>
                      <w:szCs w:val="16"/>
                      <w:lang w:eastAsia="ru-RU"/>
                    </w:rPr>
                  </w:pPr>
                  <w:r w:rsidRPr="004D78EC">
                    <w:rPr>
                      <w:rFonts w:eastAsia="Times New Roman"/>
                      <w:sz w:val="16"/>
                      <w:szCs w:val="16"/>
                      <w:lang w:eastAsia="ru-RU"/>
                    </w:rPr>
                    <w:t>Внебюджетные средства</w:t>
                  </w:r>
                </w:p>
              </w:tc>
            </w:tr>
            <w:tr w:rsidR="004D78EC" w:rsidRPr="004D78EC" w:rsidTr="004D78EC">
              <w:tc>
                <w:tcPr>
                  <w:tcW w:w="1555"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r w:rsidRPr="004D78EC">
                    <w:rPr>
                      <w:rFonts w:eastAsia="Times New Roman"/>
                      <w:sz w:val="16"/>
                      <w:szCs w:val="16"/>
                      <w:lang w:eastAsia="ru-RU"/>
                    </w:rPr>
                    <w:t>Всего за весь период:</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right="-96" w:hanging="213"/>
                    <w:contextualSpacing/>
                    <w:jc w:val="center"/>
                    <w:rPr>
                      <w:sz w:val="16"/>
                      <w:szCs w:val="16"/>
                    </w:rPr>
                  </w:pPr>
                  <w:r>
                    <w:rPr>
                      <w:sz w:val="16"/>
                      <w:szCs w:val="16"/>
                    </w:rPr>
                    <w:t xml:space="preserve">     </w:t>
                  </w:r>
                  <w:r w:rsidRPr="004D78EC">
                    <w:rPr>
                      <w:sz w:val="16"/>
                      <w:szCs w:val="16"/>
                    </w:rPr>
                    <w:t>414 487,4</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72" w:right="-75"/>
                    <w:contextualSpacing/>
                    <w:jc w:val="center"/>
                    <w:rPr>
                      <w:sz w:val="16"/>
                      <w:szCs w:val="16"/>
                    </w:rPr>
                  </w:pPr>
                  <w:r w:rsidRPr="004D78EC">
                    <w:rPr>
                      <w:sz w:val="16"/>
                      <w:szCs w:val="16"/>
                    </w:rPr>
                    <w:t>0,0</w:t>
                  </w:r>
                </w:p>
              </w:tc>
              <w:tc>
                <w:tcPr>
                  <w:tcW w:w="1276" w:type="dxa"/>
                  <w:tcBorders>
                    <w:top w:val="nil"/>
                    <w:left w:val="single" w:sz="4" w:space="0" w:color="auto"/>
                    <w:bottom w:val="single" w:sz="4" w:space="0" w:color="auto"/>
                    <w:right w:val="single" w:sz="4" w:space="0" w:color="auto"/>
                  </w:tcBorders>
                </w:tcPr>
                <w:p w:rsidR="004D78EC" w:rsidRPr="004D78EC" w:rsidRDefault="004D78EC" w:rsidP="004D78EC">
                  <w:pPr>
                    <w:ind w:left="-74" w:right="-74"/>
                    <w:contextualSpacing/>
                    <w:jc w:val="center"/>
                    <w:rPr>
                      <w:bCs/>
                      <w:sz w:val="16"/>
                      <w:szCs w:val="16"/>
                    </w:rPr>
                  </w:pPr>
                  <w:r w:rsidRPr="004D78EC">
                    <w:rPr>
                      <w:bCs/>
                      <w:sz w:val="16"/>
                      <w:szCs w:val="16"/>
                    </w:rPr>
                    <w:t>37 982,4</w:t>
                  </w:r>
                </w:p>
              </w:tc>
              <w:tc>
                <w:tcPr>
                  <w:tcW w:w="1417"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376 505,0</w:t>
                  </w:r>
                </w:p>
              </w:tc>
              <w:tc>
                <w:tcPr>
                  <w:tcW w:w="992" w:type="dxa"/>
                  <w:tcBorders>
                    <w:top w:val="nil"/>
                    <w:left w:val="single" w:sz="4" w:space="0" w:color="auto"/>
                    <w:bottom w:val="single" w:sz="4" w:space="0" w:color="auto"/>
                    <w:right w:val="single" w:sz="4" w:space="0" w:color="auto"/>
                  </w:tcBorders>
                </w:tcPr>
                <w:p w:rsidR="004D78EC" w:rsidRPr="004D78EC" w:rsidRDefault="004D78EC" w:rsidP="004D78EC">
                  <w:pPr>
                    <w:ind w:left="-79" w:right="-78"/>
                    <w:contextualSpacing/>
                    <w:jc w:val="center"/>
                    <w:rPr>
                      <w:sz w:val="16"/>
                      <w:szCs w:val="16"/>
                    </w:rPr>
                  </w:pPr>
                  <w:r w:rsidRPr="004D78EC">
                    <w:rPr>
                      <w:sz w:val="16"/>
                      <w:szCs w:val="16"/>
                    </w:rPr>
                    <w:t>0,0</w:t>
                  </w:r>
                </w:p>
              </w:tc>
            </w:tr>
            <w:tr w:rsidR="004D78EC" w:rsidRPr="004D78EC" w:rsidTr="004D78EC">
              <w:tc>
                <w:tcPr>
                  <w:tcW w:w="1555"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2022 год</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right="0" w:hanging="213"/>
                    <w:contextualSpacing/>
                    <w:jc w:val="center"/>
                    <w:rPr>
                      <w:sz w:val="16"/>
                      <w:szCs w:val="16"/>
                    </w:rPr>
                  </w:pPr>
                  <w:r>
                    <w:rPr>
                      <w:sz w:val="16"/>
                      <w:szCs w:val="16"/>
                    </w:rPr>
                    <w:t xml:space="preserve">      </w:t>
                  </w:r>
                  <w:r w:rsidRPr="004D78EC">
                    <w:rPr>
                      <w:sz w:val="16"/>
                      <w:szCs w:val="16"/>
                    </w:rPr>
                    <w:t>131 870,5</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72" w:right="-75"/>
                    <w:contextualSpacing/>
                    <w:jc w:val="center"/>
                    <w:rPr>
                      <w:sz w:val="16"/>
                      <w:szCs w:val="16"/>
                    </w:rPr>
                  </w:pPr>
                  <w:r w:rsidRPr="004D78EC">
                    <w:rPr>
                      <w:sz w:val="16"/>
                      <w:szCs w:val="16"/>
                    </w:rPr>
                    <w:t>0,0</w:t>
                  </w:r>
                </w:p>
              </w:tc>
              <w:tc>
                <w:tcPr>
                  <w:tcW w:w="1276" w:type="dxa"/>
                  <w:tcBorders>
                    <w:top w:val="nil"/>
                    <w:left w:val="single" w:sz="4" w:space="0" w:color="auto"/>
                    <w:bottom w:val="single" w:sz="4" w:space="0" w:color="auto"/>
                    <w:right w:val="single" w:sz="4" w:space="0" w:color="auto"/>
                  </w:tcBorders>
                </w:tcPr>
                <w:p w:rsidR="004D78EC" w:rsidRPr="004D78EC" w:rsidRDefault="004D78EC" w:rsidP="004D78EC">
                  <w:pPr>
                    <w:ind w:left="-74" w:right="-74"/>
                    <w:contextualSpacing/>
                    <w:jc w:val="center"/>
                    <w:rPr>
                      <w:bCs/>
                      <w:sz w:val="16"/>
                      <w:szCs w:val="16"/>
                    </w:rPr>
                  </w:pPr>
                  <w:r w:rsidRPr="004D78EC">
                    <w:rPr>
                      <w:bCs/>
                      <w:sz w:val="16"/>
                      <w:szCs w:val="16"/>
                    </w:rPr>
                    <w:t>12 000,0</w:t>
                  </w:r>
                </w:p>
              </w:tc>
              <w:tc>
                <w:tcPr>
                  <w:tcW w:w="1417"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119 870,5</w:t>
                  </w:r>
                </w:p>
              </w:tc>
              <w:tc>
                <w:tcPr>
                  <w:tcW w:w="992" w:type="dxa"/>
                  <w:tcBorders>
                    <w:top w:val="nil"/>
                    <w:left w:val="single" w:sz="4" w:space="0" w:color="auto"/>
                    <w:bottom w:val="single" w:sz="4" w:space="0" w:color="auto"/>
                    <w:right w:val="single" w:sz="4" w:space="0" w:color="auto"/>
                  </w:tcBorders>
                </w:tcPr>
                <w:p w:rsidR="004D78EC" w:rsidRPr="004D78EC" w:rsidRDefault="004D78EC" w:rsidP="004D78EC">
                  <w:pPr>
                    <w:ind w:left="-79" w:right="-78"/>
                    <w:contextualSpacing/>
                    <w:jc w:val="center"/>
                    <w:rPr>
                      <w:sz w:val="16"/>
                      <w:szCs w:val="16"/>
                    </w:rPr>
                  </w:pPr>
                  <w:r w:rsidRPr="004D78EC">
                    <w:rPr>
                      <w:sz w:val="16"/>
                      <w:szCs w:val="16"/>
                    </w:rPr>
                    <w:t>0,0</w:t>
                  </w:r>
                </w:p>
              </w:tc>
            </w:tr>
            <w:tr w:rsidR="004D78EC" w:rsidRPr="004D78EC" w:rsidTr="004D78EC">
              <w:tc>
                <w:tcPr>
                  <w:tcW w:w="1555"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2023 год</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right="0" w:hanging="213"/>
                    <w:contextualSpacing/>
                    <w:jc w:val="center"/>
                    <w:rPr>
                      <w:sz w:val="16"/>
                      <w:szCs w:val="16"/>
                    </w:rPr>
                  </w:pPr>
                  <w:r>
                    <w:rPr>
                      <w:sz w:val="16"/>
                      <w:szCs w:val="16"/>
                    </w:rPr>
                    <w:t xml:space="preserve">     </w:t>
                  </w:r>
                  <w:r w:rsidRPr="004D78EC">
                    <w:rPr>
                      <w:sz w:val="16"/>
                      <w:szCs w:val="16"/>
                    </w:rPr>
                    <w:t>144 243,5</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72" w:right="-75"/>
                    <w:contextualSpacing/>
                    <w:jc w:val="center"/>
                    <w:rPr>
                      <w:sz w:val="16"/>
                      <w:szCs w:val="16"/>
                    </w:rPr>
                  </w:pPr>
                  <w:r w:rsidRPr="004D78EC">
                    <w:rPr>
                      <w:sz w:val="16"/>
                      <w:szCs w:val="16"/>
                    </w:rPr>
                    <w:t>0,0</w:t>
                  </w:r>
                </w:p>
              </w:tc>
              <w:tc>
                <w:tcPr>
                  <w:tcW w:w="1276" w:type="dxa"/>
                  <w:tcBorders>
                    <w:top w:val="nil"/>
                    <w:left w:val="single" w:sz="4" w:space="0" w:color="auto"/>
                    <w:bottom w:val="single" w:sz="4" w:space="0" w:color="auto"/>
                    <w:right w:val="single" w:sz="4" w:space="0" w:color="auto"/>
                  </w:tcBorders>
                </w:tcPr>
                <w:p w:rsidR="004D78EC" w:rsidRPr="004D78EC" w:rsidRDefault="004D78EC" w:rsidP="004D78EC">
                  <w:pPr>
                    <w:ind w:left="-74" w:right="-74"/>
                    <w:contextualSpacing/>
                    <w:jc w:val="center"/>
                    <w:rPr>
                      <w:bCs/>
                      <w:sz w:val="16"/>
                      <w:szCs w:val="16"/>
                    </w:rPr>
                  </w:pPr>
                  <w:r w:rsidRPr="004D78EC">
                    <w:rPr>
                      <w:bCs/>
                      <w:sz w:val="16"/>
                      <w:szCs w:val="16"/>
                    </w:rPr>
                    <w:t>12 026,2</w:t>
                  </w:r>
                </w:p>
              </w:tc>
              <w:tc>
                <w:tcPr>
                  <w:tcW w:w="1417"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132 217,3</w:t>
                  </w:r>
                </w:p>
              </w:tc>
              <w:tc>
                <w:tcPr>
                  <w:tcW w:w="992" w:type="dxa"/>
                  <w:tcBorders>
                    <w:top w:val="nil"/>
                    <w:left w:val="single" w:sz="4" w:space="0" w:color="auto"/>
                    <w:bottom w:val="single" w:sz="4" w:space="0" w:color="auto"/>
                    <w:right w:val="single" w:sz="4" w:space="0" w:color="auto"/>
                  </w:tcBorders>
                </w:tcPr>
                <w:p w:rsidR="004D78EC" w:rsidRPr="004D78EC" w:rsidRDefault="004D78EC" w:rsidP="004D78EC">
                  <w:pPr>
                    <w:ind w:left="-79" w:right="-78"/>
                    <w:contextualSpacing/>
                    <w:jc w:val="center"/>
                    <w:rPr>
                      <w:sz w:val="16"/>
                      <w:szCs w:val="16"/>
                    </w:rPr>
                  </w:pPr>
                  <w:r w:rsidRPr="004D78EC">
                    <w:rPr>
                      <w:sz w:val="16"/>
                      <w:szCs w:val="16"/>
                    </w:rPr>
                    <w:t>0,0</w:t>
                  </w:r>
                </w:p>
              </w:tc>
            </w:tr>
            <w:tr w:rsidR="004D78EC" w:rsidRPr="004D78EC" w:rsidTr="004D78EC">
              <w:tc>
                <w:tcPr>
                  <w:tcW w:w="1555" w:type="dxa"/>
                  <w:tcBorders>
                    <w:top w:val="nil"/>
                    <w:left w:val="single" w:sz="4" w:space="0" w:color="auto"/>
                    <w:bottom w:val="single" w:sz="4" w:space="0" w:color="auto"/>
                    <w:right w:val="single" w:sz="4" w:space="0" w:color="auto"/>
                  </w:tcBorders>
                  <w:vAlign w:val="center"/>
                </w:tcPr>
                <w:p w:rsidR="004D78EC" w:rsidRPr="004D78EC" w:rsidRDefault="004D78EC" w:rsidP="004D78EC">
                  <w:pPr>
                    <w:widowControl w:val="0"/>
                    <w:ind w:right="0"/>
                    <w:contextualSpacing/>
                    <w:jc w:val="center"/>
                    <w:rPr>
                      <w:sz w:val="16"/>
                      <w:szCs w:val="16"/>
                    </w:rPr>
                  </w:pPr>
                  <w:r w:rsidRPr="004D78EC">
                    <w:rPr>
                      <w:sz w:val="16"/>
                      <w:szCs w:val="16"/>
                    </w:rPr>
                    <w:t>2024 год</w:t>
                  </w:r>
                </w:p>
              </w:tc>
              <w:tc>
                <w:tcPr>
                  <w:tcW w:w="1559"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138 373,4</w:t>
                  </w:r>
                </w:p>
              </w:tc>
              <w:tc>
                <w:tcPr>
                  <w:tcW w:w="567" w:type="dxa"/>
                  <w:tcBorders>
                    <w:top w:val="nil"/>
                    <w:left w:val="single" w:sz="4" w:space="0" w:color="auto"/>
                    <w:bottom w:val="single" w:sz="4" w:space="0" w:color="auto"/>
                    <w:right w:val="single" w:sz="4" w:space="0" w:color="auto"/>
                  </w:tcBorders>
                </w:tcPr>
                <w:p w:rsidR="004D78EC" w:rsidRPr="004D78EC" w:rsidRDefault="004D78EC" w:rsidP="004D78EC">
                  <w:pPr>
                    <w:ind w:left="-72" w:right="-75"/>
                    <w:contextualSpacing/>
                    <w:jc w:val="center"/>
                    <w:rPr>
                      <w:sz w:val="16"/>
                      <w:szCs w:val="16"/>
                    </w:rPr>
                  </w:pPr>
                  <w:r w:rsidRPr="004D78EC">
                    <w:rPr>
                      <w:sz w:val="16"/>
                      <w:szCs w:val="16"/>
                    </w:rPr>
                    <w:t>0,0</w:t>
                  </w:r>
                </w:p>
              </w:tc>
              <w:tc>
                <w:tcPr>
                  <w:tcW w:w="1276" w:type="dxa"/>
                  <w:tcBorders>
                    <w:top w:val="nil"/>
                    <w:left w:val="single" w:sz="4" w:space="0" w:color="auto"/>
                    <w:bottom w:val="single" w:sz="4" w:space="0" w:color="auto"/>
                    <w:right w:val="single" w:sz="4" w:space="0" w:color="auto"/>
                  </w:tcBorders>
                </w:tcPr>
                <w:p w:rsidR="004D78EC" w:rsidRPr="004D78EC" w:rsidRDefault="004D78EC" w:rsidP="004D78EC">
                  <w:pPr>
                    <w:ind w:left="-74" w:right="-74"/>
                    <w:contextualSpacing/>
                    <w:jc w:val="center"/>
                    <w:rPr>
                      <w:bCs/>
                      <w:sz w:val="16"/>
                      <w:szCs w:val="16"/>
                    </w:rPr>
                  </w:pPr>
                  <w:r w:rsidRPr="004D78EC">
                    <w:rPr>
                      <w:bCs/>
                      <w:sz w:val="16"/>
                      <w:szCs w:val="16"/>
                    </w:rPr>
                    <w:t>13 956,2</w:t>
                  </w:r>
                </w:p>
              </w:tc>
              <w:tc>
                <w:tcPr>
                  <w:tcW w:w="1417" w:type="dxa"/>
                  <w:tcBorders>
                    <w:top w:val="nil"/>
                    <w:left w:val="single" w:sz="4" w:space="0" w:color="auto"/>
                    <w:bottom w:val="single" w:sz="4" w:space="0" w:color="auto"/>
                    <w:right w:val="single" w:sz="4" w:space="0" w:color="auto"/>
                  </w:tcBorders>
                </w:tcPr>
                <w:p w:rsidR="004D78EC" w:rsidRPr="004D78EC" w:rsidRDefault="004D78EC" w:rsidP="004D78EC">
                  <w:pPr>
                    <w:ind w:right="0"/>
                    <w:contextualSpacing/>
                    <w:jc w:val="center"/>
                    <w:rPr>
                      <w:sz w:val="16"/>
                      <w:szCs w:val="16"/>
                    </w:rPr>
                  </w:pPr>
                  <w:r w:rsidRPr="004D78EC">
                    <w:rPr>
                      <w:sz w:val="16"/>
                      <w:szCs w:val="16"/>
                    </w:rPr>
                    <w:t>124 417,2</w:t>
                  </w:r>
                </w:p>
              </w:tc>
              <w:tc>
                <w:tcPr>
                  <w:tcW w:w="992" w:type="dxa"/>
                  <w:tcBorders>
                    <w:top w:val="nil"/>
                    <w:left w:val="single" w:sz="4" w:space="0" w:color="auto"/>
                    <w:bottom w:val="single" w:sz="4" w:space="0" w:color="auto"/>
                    <w:right w:val="single" w:sz="4" w:space="0" w:color="auto"/>
                  </w:tcBorders>
                </w:tcPr>
                <w:p w:rsidR="004D78EC" w:rsidRPr="004D78EC" w:rsidRDefault="004D78EC" w:rsidP="004D78EC">
                  <w:pPr>
                    <w:ind w:left="-79" w:right="-78"/>
                    <w:contextualSpacing/>
                    <w:jc w:val="center"/>
                    <w:rPr>
                      <w:sz w:val="16"/>
                      <w:szCs w:val="16"/>
                    </w:rPr>
                  </w:pPr>
                  <w:r w:rsidRPr="004D78EC">
                    <w:rPr>
                      <w:sz w:val="16"/>
                      <w:szCs w:val="16"/>
                    </w:rPr>
                    <w:t>0,0</w:t>
                  </w:r>
                </w:p>
              </w:tc>
            </w:tr>
          </w:tbl>
          <w:p w:rsidR="004D78EC" w:rsidRPr="004D78EC" w:rsidRDefault="004D78EC" w:rsidP="004D78EC">
            <w:pPr>
              <w:widowControl w:val="0"/>
              <w:autoSpaceDE w:val="0"/>
              <w:autoSpaceDN w:val="0"/>
              <w:adjustRightInd w:val="0"/>
              <w:ind w:right="0"/>
              <w:contextualSpacing/>
              <w:jc w:val="center"/>
              <w:rPr>
                <w:rFonts w:eastAsia="Times New Roman"/>
                <w:sz w:val="16"/>
                <w:szCs w:val="16"/>
                <w:lang w:eastAsia="ru-RU"/>
              </w:rPr>
            </w:pPr>
          </w:p>
        </w:tc>
      </w:tr>
    </w:tbl>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p>
    <w:p w:rsidR="004D78EC" w:rsidRPr="004D78EC" w:rsidRDefault="004D78EC" w:rsidP="004D78EC">
      <w:pPr>
        <w:widowControl w:val="0"/>
        <w:tabs>
          <w:tab w:val="left" w:pos="721"/>
        </w:tabs>
        <w:autoSpaceDE w:val="0"/>
        <w:ind w:right="0" w:firstLine="709"/>
        <w:contextualSpacing/>
        <w:textAlignment w:val="baseline"/>
        <w:rPr>
          <w:rFonts w:eastAsia="Andale Sans UI"/>
          <w:kern w:val="1"/>
          <w:sz w:val="16"/>
          <w:szCs w:val="16"/>
          <w:lang w:eastAsia="fa-IR" w:bidi="fa-IR"/>
        </w:rPr>
      </w:pPr>
      <w:r w:rsidRPr="004D78EC">
        <w:rPr>
          <w:rFonts w:eastAsia="Andale Sans UI"/>
          <w:kern w:val="1"/>
          <w:sz w:val="16"/>
          <w:szCs w:val="16"/>
          <w:lang w:eastAsia="fa-IR" w:bidi="fa-IR"/>
        </w:rPr>
        <w:t xml:space="preserve">б) главу 4 «Перечень мероприятий подпрограммы 5» раздела </w:t>
      </w:r>
      <w:r w:rsidRPr="004D78EC">
        <w:rPr>
          <w:rFonts w:eastAsia="Andale Sans UI"/>
          <w:kern w:val="1"/>
          <w:sz w:val="16"/>
          <w:szCs w:val="16"/>
          <w:lang w:val="en-US" w:eastAsia="fa-IR" w:bidi="fa-IR"/>
        </w:rPr>
        <w:t>XIII</w:t>
      </w:r>
      <w:r w:rsidRPr="004D78EC">
        <w:rPr>
          <w:rFonts w:eastAsia="Andale Sans UI"/>
          <w:kern w:val="1"/>
          <w:sz w:val="16"/>
          <w:szCs w:val="16"/>
          <w:lang w:eastAsia="fa-IR" w:bidi="fa-IR"/>
        </w:rPr>
        <w:t xml:space="preserve"> «Подпрограмма 5 «</w:t>
      </w:r>
      <w:r w:rsidRPr="004D78EC">
        <w:rPr>
          <w:rFonts w:eastAsia="Andale Sans UI"/>
          <w:bCs/>
          <w:kern w:val="1"/>
          <w:sz w:val="16"/>
          <w:szCs w:val="16"/>
          <w:lang w:eastAsia="fa-IR" w:bidi="fa-IR"/>
        </w:rPr>
        <w:t>Обеспечение реализации муниципальной программы</w:t>
      </w:r>
      <w:r w:rsidRPr="004D78EC">
        <w:rPr>
          <w:rFonts w:eastAsia="Andale Sans UI"/>
          <w:kern w:val="1"/>
          <w:sz w:val="16"/>
          <w:szCs w:val="16"/>
          <w:lang w:eastAsia="fa-IR" w:bidi="fa-IR"/>
        </w:rPr>
        <w:t>» изложить в следующей редакции:</w:t>
      </w:r>
    </w:p>
    <w:p w:rsidR="004D78EC" w:rsidRPr="004D78EC" w:rsidRDefault="004D78EC" w:rsidP="004D78EC">
      <w:pPr>
        <w:tabs>
          <w:tab w:val="left" w:pos="0"/>
          <w:tab w:val="left" w:pos="993"/>
        </w:tabs>
        <w:ind w:right="0" w:firstLine="709"/>
        <w:contextualSpacing/>
        <w:rPr>
          <w:rFonts w:eastAsia="Times New Roman"/>
          <w:sz w:val="16"/>
          <w:szCs w:val="16"/>
          <w:lang w:eastAsia="ru-RU"/>
        </w:rPr>
      </w:pPr>
    </w:p>
    <w:tbl>
      <w:tblPr>
        <w:tblW w:w="935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4"/>
        <w:gridCol w:w="1846"/>
        <w:gridCol w:w="1276"/>
        <w:gridCol w:w="1417"/>
        <w:gridCol w:w="708"/>
        <w:gridCol w:w="1134"/>
        <w:gridCol w:w="1418"/>
        <w:gridCol w:w="425"/>
        <w:gridCol w:w="568"/>
      </w:tblGrid>
      <w:tr w:rsidR="004D78EC" w:rsidRPr="004D78EC" w:rsidTr="004D78EC">
        <w:trPr>
          <w:trHeight w:val="1691"/>
        </w:trPr>
        <w:tc>
          <w:tcPr>
            <w:tcW w:w="564" w:type="dxa"/>
            <w:vMerge w:val="restart"/>
            <w:shd w:val="clear" w:color="auto" w:fill="auto"/>
          </w:tcPr>
          <w:p w:rsidR="004D78EC" w:rsidRPr="004D78EC" w:rsidRDefault="004D78EC" w:rsidP="004D78EC">
            <w:pPr>
              <w:widowControl w:val="0"/>
              <w:ind w:right="0"/>
              <w:contextualSpacing/>
              <w:jc w:val="center"/>
              <w:rPr>
                <w:sz w:val="16"/>
                <w:szCs w:val="16"/>
              </w:rPr>
            </w:pPr>
            <w:r w:rsidRPr="004D78EC">
              <w:rPr>
                <w:sz w:val="16"/>
                <w:szCs w:val="16"/>
              </w:rPr>
              <w:t>№ п/п</w:t>
            </w:r>
          </w:p>
        </w:tc>
        <w:tc>
          <w:tcPr>
            <w:tcW w:w="1846" w:type="dxa"/>
            <w:vMerge w:val="restart"/>
          </w:tcPr>
          <w:p w:rsidR="004D78EC" w:rsidRPr="004D78EC" w:rsidRDefault="004D78EC" w:rsidP="004D78EC">
            <w:pPr>
              <w:widowControl w:val="0"/>
              <w:ind w:right="0"/>
              <w:contextualSpacing/>
              <w:jc w:val="center"/>
              <w:rPr>
                <w:sz w:val="16"/>
                <w:szCs w:val="16"/>
              </w:rPr>
            </w:pPr>
            <w:r w:rsidRPr="004D78EC">
              <w:rPr>
                <w:sz w:val="16"/>
                <w:szCs w:val="16"/>
              </w:rPr>
              <w:t>Цели, задачи, мероприятия Программы</w:t>
            </w:r>
          </w:p>
        </w:tc>
        <w:tc>
          <w:tcPr>
            <w:tcW w:w="1276" w:type="dxa"/>
            <w:vMerge w:val="restart"/>
          </w:tcPr>
          <w:p w:rsidR="004D78EC" w:rsidRPr="004D78EC" w:rsidRDefault="004D78EC" w:rsidP="004D78EC">
            <w:pPr>
              <w:widowControl w:val="0"/>
              <w:ind w:right="0"/>
              <w:contextualSpacing/>
              <w:jc w:val="center"/>
              <w:rPr>
                <w:sz w:val="16"/>
                <w:szCs w:val="16"/>
              </w:rPr>
            </w:pPr>
            <w:r w:rsidRPr="004D78EC">
              <w:rPr>
                <w:sz w:val="16"/>
                <w:szCs w:val="16"/>
              </w:rPr>
              <w:t>Срок реализации мероприятий Программы</w:t>
            </w:r>
          </w:p>
        </w:tc>
        <w:tc>
          <w:tcPr>
            <w:tcW w:w="5102" w:type="dxa"/>
            <w:gridSpan w:val="5"/>
          </w:tcPr>
          <w:p w:rsidR="004D78EC" w:rsidRPr="004D78EC" w:rsidRDefault="004D78EC" w:rsidP="004D78EC">
            <w:pPr>
              <w:widowControl w:val="0"/>
              <w:ind w:right="0"/>
              <w:contextualSpacing/>
              <w:jc w:val="center"/>
              <w:rPr>
                <w:sz w:val="16"/>
                <w:szCs w:val="16"/>
              </w:rPr>
            </w:pPr>
            <w:r w:rsidRPr="004D78EC">
              <w:rPr>
                <w:sz w:val="16"/>
                <w:szCs w:val="16"/>
              </w:rPr>
              <w:t xml:space="preserve">Объем финансирования, тыс. руб. </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Исполнитель мероприятия Программы</w:t>
            </w:r>
          </w:p>
        </w:tc>
      </w:tr>
      <w:tr w:rsidR="004D78EC" w:rsidRPr="004D78EC" w:rsidTr="004D78EC">
        <w:tc>
          <w:tcPr>
            <w:tcW w:w="564" w:type="dxa"/>
            <w:vMerge/>
            <w:shd w:val="clear" w:color="auto" w:fill="auto"/>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vMerge/>
          </w:tcPr>
          <w:p w:rsidR="004D78EC" w:rsidRPr="004D78EC" w:rsidRDefault="004D78EC" w:rsidP="004D78EC">
            <w:pPr>
              <w:ind w:right="0"/>
              <w:contextualSpacing/>
              <w:jc w:val="left"/>
              <w:rPr>
                <w:sz w:val="16"/>
                <w:szCs w:val="16"/>
              </w:rPr>
            </w:pPr>
          </w:p>
        </w:tc>
        <w:tc>
          <w:tcPr>
            <w:tcW w:w="1417" w:type="dxa"/>
            <w:vMerge w:val="restart"/>
          </w:tcPr>
          <w:p w:rsidR="004D78EC" w:rsidRPr="004D78EC" w:rsidRDefault="004D78EC" w:rsidP="004D78EC">
            <w:pPr>
              <w:widowControl w:val="0"/>
              <w:ind w:right="0"/>
              <w:contextualSpacing/>
              <w:jc w:val="center"/>
              <w:rPr>
                <w:sz w:val="16"/>
                <w:szCs w:val="16"/>
              </w:rPr>
            </w:pPr>
            <w:r w:rsidRPr="004D78EC">
              <w:rPr>
                <w:sz w:val="16"/>
                <w:szCs w:val="16"/>
              </w:rPr>
              <w:t>Финансовые средства, всего</w:t>
            </w:r>
          </w:p>
        </w:tc>
        <w:tc>
          <w:tcPr>
            <w:tcW w:w="3685" w:type="dxa"/>
            <w:gridSpan w:val="4"/>
          </w:tcPr>
          <w:p w:rsidR="004D78EC" w:rsidRPr="004D78EC" w:rsidRDefault="004D78EC" w:rsidP="004D78EC">
            <w:pPr>
              <w:widowControl w:val="0"/>
              <w:ind w:right="0"/>
              <w:contextualSpacing/>
              <w:jc w:val="center"/>
              <w:rPr>
                <w:sz w:val="16"/>
                <w:szCs w:val="16"/>
              </w:rPr>
            </w:pPr>
            <w:r w:rsidRPr="004D78EC">
              <w:rPr>
                <w:sz w:val="16"/>
                <w:szCs w:val="16"/>
              </w:rPr>
              <w:t>В том числе</w:t>
            </w:r>
          </w:p>
        </w:tc>
        <w:tc>
          <w:tcPr>
            <w:tcW w:w="568" w:type="dxa"/>
            <w:vMerge/>
          </w:tcPr>
          <w:p w:rsidR="004D78EC" w:rsidRPr="004D78EC" w:rsidRDefault="004D78EC" w:rsidP="004D78EC">
            <w:pPr>
              <w:ind w:right="0"/>
              <w:contextualSpacing/>
              <w:jc w:val="left"/>
              <w:rPr>
                <w:sz w:val="16"/>
                <w:szCs w:val="16"/>
              </w:rPr>
            </w:pPr>
          </w:p>
        </w:tc>
      </w:tr>
      <w:tr w:rsidR="004D78EC" w:rsidRPr="004D78EC" w:rsidTr="004D78EC">
        <w:trPr>
          <w:trHeight w:val="1465"/>
        </w:trPr>
        <w:tc>
          <w:tcPr>
            <w:tcW w:w="564" w:type="dxa"/>
            <w:vMerge/>
            <w:shd w:val="clear" w:color="auto" w:fill="auto"/>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vMerge/>
          </w:tcPr>
          <w:p w:rsidR="004D78EC" w:rsidRPr="004D78EC" w:rsidRDefault="004D78EC" w:rsidP="004D78EC">
            <w:pPr>
              <w:ind w:right="0"/>
              <w:contextualSpacing/>
              <w:jc w:val="left"/>
              <w:rPr>
                <w:sz w:val="16"/>
                <w:szCs w:val="16"/>
              </w:rPr>
            </w:pPr>
          </w:p>
        </w:tc>
        <w:tc>
          <w:tcPr>
            <w:tcW w:w="1417" w:type="dxa"/>
            <w:vMerge/>
          </w:tcPr>
          <w:p w:rsidR="004D78EC" w:rsidRPr="004D78EC" w:rsidRDefault="004D78EC" w:rsidP="004D78EC">
            <w:pPr>
              <w:ind w:right="0"/>
              <w:contextualSpacing/>
              <w:jc w:val="left"/>
              <w:rPr>
                <w:sz w:val="16"/>
                <w:szCs w:val="16"/>
              </w:rPr>
            </w:pPr>
          </w:p>
        </w:tc>
        <w:tc>
          <w:tcPr>
            <w:tcW w:w="708" w:type="dxa"/>
          </w:tcPr>
          <w:p w:rsidR="004D78EC" w:rsidRPr="004D78EC" w:rsidRDefault="004D78EC" w:rsidP="004D78EC">
            <w:pPr>
              <w:widowControl w:val="0"/>
              <w:ind w:right="0"/>
              <w:contextualSpacing/>
              <w:jc w:val="center"/>
              <w:rPr>
                <w:sz w:val="16"/>
                <w:szCs w:val="16"/>
              </w:rPr>
            </w:pPr>
            <w:r w:rsidRPr="004D78EC">
              <w:rPr>
                <w:sz w:val="16"/>
                <w:szCs w:val="16"/>
              </w:rPr>
              <w:t>ФБ</w:t>
            </w:r>
          </w:p>
          <w:p w:rsidR="004D78EC" w:rsidRPr="004D78EC" w:rsidRDefault="004D78EC" w:rsidP="004D78EC">
            <w:pPr>
              <w:widowControl w:val="0"/>
              <w:ind w:right="0"/>
              <w:contextualSpacing/>
              <w:jc w:val="center"/>
              <w:rPr>
                <w:sz w:val="16"/>
                <w:szCs w:val="16"/>
              </w:rPr>
            </w:pPr>
          </w:p>
        </w:tc>
        <w:tc>
          <w:tcPr>
            <w:tcW w:w="1134" w:type="dxa"/>
          </w:tcPr>
          <w:p w:rsidR="004D78EC" w:rsidRPr="004D78EC" w:rsidRDefault="004D78EC" w:rsidP="004D78EC">
            <w:pPr>
              <w:widowControl w:val="0"/>
              <w:ind w:right="0"/>
              <w:contextualSpacing/>
              <w:jc w:val="center"/>
              <w:rPr>
                <w:sz w:val="16"/>
                <w:szCs w:val="16"/>
              </w:rPr>
            </w:pPr>
            <w:r w:rsidRPr="004D78EC">
              <w:rPr>
                <w:sz w:val="16"/>
                <w:szCs w:val="16"/>
              </w:rPr>
              <w:t>ОБ</w:t>
            </w:r>
          </w:p>
          <w:p w:rsidR="004D78EC" w:rsidRPr="004D78EC" w:rsidRDefault="004D78EC" w:rsidP="004D78EC">
            <w:pPr>
              <w:widowControl w:val="0"/>
              <w:ind w:right="0"/>
              <w:contextualSpacing/>
              <w:jc w:val="center"/>
              <w:rPr>
                <w:sz w:val="16"/>
                <w:szCs w:val="16"/>
              </w:rPr>
            </w:pPr>
          </w:p>
        </w:tc>
        <w:tc>
          <w:tcPr>
            <w:tcW w:w="1418" w:type="dxa"/>
          </w:tcPr>
          <w:p w:rsidR="004D78EC" w:rsidRPr="004D78EC" w:rsidRDefault="004D78EC" w:rsidP="004D78EC">
            <w:pPr>
              <w:widowControl w:val="0"/>
              <w:ind w:right="0"/>
              <w:contextualSpacing/>
              <w:jc w:val="center"/>
              <w:rPr>
                <w:sz w:val="16"/>
                <w:szCs w:val="16"/>
              </w:rPr>
            </w:pPr>
            <w:r w:rsidRPr="004D78EC">
              <w:rPr>
                <w:sz w:val="16"/>
                <w:szCs w:val="16"/>
              </w:rPr>
              <w:t>МБ</w:t>
            </w:r>
          </w:p>
        </w:tc>
        <w:tc>
          <w:tcPr>
            <w:tcW w:w="425" w:type="dxa"/>
          </w:tcPr>
          <w:p w:rsidR="004D78EC" w:rsidRPr="004D78EC" w:rsidRDefault="004D78EC" w:rsidP="004D78EC">
            <w:pPr>
              <w:widowControl w:val="0"/>
              <w:ind w:right="0"/>
              <w:contextualSpacing/>
              <w:jc w:val="center"/>
              <w:rPr>
                <w:sz w:val="16"/>
                <w:szCs w:val="16"/>
              </w:rPr>
            </w:pPr>
            <w:r w:rsidRPr="004D78EC">
              <w:rPr>
                <w:sz w:val="16"/>
                <w:szCs w:val="16"/>
              </w:rPr>
              <w:t>Внебюджетные средства</w:t>
            </w:r>
          </w:p>
        </w:tc>
        <w:tc>
          <w:tcPr>
            <w:tcW w:w="568" w:type="dxa"/>
            <w:vMerge/>
          </w:tcPr>
          <w:p w:rsidR="004D78EC" w:rsidRPr="004D78EC" w:rsidRDefault="004D78EC" w:rsidP="004D78EC">
            <w:pPr>
              <w:ind w:right="0"/>
              <w:contextualSpacing/>
              <w:jc w:val="left"/>
              <w:rPr>
                <w:sz w:val="16"/>
                <w:szCs w:val="16"/>
              </w:rPr>
            </w:pPr>
          </w:p>
        </w:tc>
      </w:tr>
      <w:tr w:rsidR="004D78EC" w:rsidRPr="004D78EC" w:rsidTr="004D78EC">
        <w:tc>
          <w:tcPr>
            <w:tcW w:w="564" w:type="dxa"/>
          </w:tcPr>
          <w:p w:rsidR="004D78EC" w:rsidRPr="004D78EC" w:rsidRDefault="004D78EC" w:rsidP="004D78EC">
            <w:pPr>
              <w:widowControl w:val="0"/>
              <w:ind w:right="0"/>
              <w:contextualSpacing/>
              <w:jc w:val="center"/>
              <w:rPr>
                <w:sz w:val="16"/>
                <w:szCs w:val="16"/>
              </w:rPr>
            </w:pPr>
            <w:r w:rsidRPr="004D78EC">
              <w:rPr>
                <w:sz w:val="16"/>
                <w:szCs w:val="16"/>
              </w:rPr>
              <w:t>1</w:t>
            </w:r>
          </w:p>
        </w:tc>
        <w:tc>
          <w:tcPr>
            <w:tcW w:w="1846" w:type="dxa"/>
          </w:tcPr>
          <w:p w:rsidR="004D78EC" w:rsidRPr="004D78EC" w:rsidRDefault="004D78EC" w:rsidP="004D78EC">
            <w:pPr>
              <w:widowControl w:val="0"/>
              <w:ind w:right="0"/>
              <w:contextualSpacing/>
              <w:jc w:val="center"/>
              <w:rPr>
                <w:sz w:val="16"/>
                <w:szCs w:val="16"/>
              </w:rPr>
            </w:pPr>
            <w:r w:rsidRPr="004D78EC">
              <w:rPr>
                <w:sz w:val="16"/>
                <w:szCs w:val="16"/>
              </w:rPr>
              <w:t>2</w:t>
            </w:r>
          </w:p>
        </w:tc>
        <w:tc>
          <w:tcPr>
            <w:tcW w:w="1276" w:type="dxa"/>
          </w:tcPr>
          <w:p w:rsidR="004D78EC" w:rsidRPr="004D78EC" w:rsidRDefault="004D78EC" w:rsidP="004D78EC">
            <w:pPr>
              <w:widowControl w:val="0"/>
              <w:ind w:right="0"/>
              <w:contextualSpacing/>
              <w:jc w:val="center"/>
              <w:rPr>
                <w:sz w:val="16"/>
                <w:szCs w:val="16"/>
              </w:rPr>
            </w:pPr>
            <w:r w:rsidRPr="004D78EC">
              <w:rPr>
                <w:sz w:val="16"/>
                <w:szCs w:val="16"/>
              </w:rPr>
              <w:t>3</w:t>
            </w:r>
          </w:p>
        </w:tc>
        <w:tc>
          <w:tcPr>
            <w:tcW w:w="1417" w:type="dxa"/>
          </w:tcPr>
          <w:p w:rsidR="004D78EC" w:rsidRPr="004D78EC" w:rsidRDefault="004D78EC" w:rsidP="004D78EC">
            <w:pPr>
              <w:widowControl w:val="0"/>
              <w:ind w:right="0"/>
              <w:contextualSpacing/>
              <w:jc w:val="center"/>
              <w:rPr>
                <w:sz w:val="16"/>
                <w:szCs w:val="16"/>
              </w:rPr>
            </w:pPr>
            <w:r w:rsidRPr="004D78EC">
              <w:rPr>
                <w:sz w:val="16"/>
                <w:szCs w:val="16"/>
              </w:rPr>
              <w:t>4</w:t>
            </w:r>
          </w:p>
        </w:tc>
        <w:tc>
          <w:tcPr>
            <w:tcW w:w="708" w:type="dxa"/>
          </w:tcPr>
          <w:p w:rsidR="004D78EC" w:rsidRPr="004D78EC" w:rsidRDefault="004D78EC" w:rsidP="004D78EC">
            <w:pPr>
              <w:widowControl w:val="0"/>
              <w:ind w:right="0"/>
              <w:contextualSpacing/>
              <w:jc w:val="center"/>
              <w:rPr>
                <w:sz w:val="16"/>
                <w:szCs w:val="16"/>
              </w:rPr>
            </w:pPr>
            <w:r w:rsidRPr="004D78EC">
              <w:rPr>
                <w:sz w:val="16"/>
                <w:szCs w:val="16"/>
              </w:rPr>
              <w:t>5</w:t>
            </w:r>
          </w:p>
        </w:tc>
        <w:tc>
          <w:tcPr>
            <w:tcW w:w="1134" w:type="dxa"/>
          </w:tcPr>
          <w:p w:rsidR="004D78EC" w:rsidRPr="004D78EC" w:rsidRDefault="004D78EC" w:rsidP="004D78EC">
            <w:pPr>
              <w:widowControl w:val="0"/>
              <w:ind w:right="0"/>
              <w:contextualSpacing/>
              <w:jc w:val="center"/>
              <w:rPr>
                <w:sz w:val="16"/>
                <w:szCs w:val="16"/>
              </w:rPr>
            </w:pPr>
            <w:r w:rsidRPr="004D78EC">
              <w:rPr>
                <w:sz w:val="16"/>
                <w:szCs w:val="16"/>
              </w:rPr>
              <w:t>6</w:t>
            </w:r>
          </w:p>
        </w:tc>
        <w:tc>
          <w:tcPr>
            <w:tcW w:w="1418" w:type="dxa"/>
          </w:tcPr>
          <w:p w:rsidR="004D78EC" w:rsidRPr="004D78EC" w:rsidRDefault="004D78EC" w:rsidP="004D78EC">
            <w:pPr>
              <w:widowControl w:val="0"/>
              <w:ind w:right="0"/>
              <w:contextualSpacing/>
              <w:jc w:val="center"/>
              <w:rPr>
                <w:sz w:val="16"/>
                <w:szCs w:val="16"/>
              </w:rPr>
            </w:pPr>
            <w:r w:rsidRPr="004D78EC">
              <w:rPr>
                <w:sz w:val="16"/>
                <w:szCs w:val="16"/>
              </w:rPr>
              <w:t>7</w:t>
            </w:r>
          </w:p>
        </w:tc>
        <w:tc>
          <w:tcPr>
            <w:tcW w:w="425" w:type="dxa"/>
          </w:tcPr>
          <w:p w:rsidR="004D78EC" w:rsidRPr="004D78EC" w:rsidRDefault="004D78EC" w:rsidP="004D78EC">
            <w:pPr>
              <w:widowControl w:val="0"/>
              <w:ind w:right="0"/>
              <w:contextualSpacing/>
              <w:jc w:val="center"/>
              <w:rPr>
                <w:sz w:val="16"/>
                <w:szCs w:val="16"/>
              </w:rPr>
            </w:pPr>
            <w:r w:rsidRPr="004D78EC">
              <w:rPr>
                <w:sz w:val="16"/>
                <w:szCs w:val="16"/>
              </w:rPr>
              <w:t>8</w:t>
            </w:r>
          </w:p>
        </w:tc>
        <w:tc>
          <w:tcPr>
            <w:tcW w:w="568" w:type="dxa"/>
          </w:tcPr>
          <w:p w:rsidR="004D78EC" w:rsidRPr="004D78EC" w:rsidRDefault="004D78EC" w:rsidP="004D78EC">
            <w:pPr>
              <w:widowControl w:val="0"/>
              <w:ind w:right="0"/>
              <w:contextualSpacing/>
              <w:jc w:val="center"/>
              <w:rPr>
                <w:sz w:val="16"/>
                <w:szCs w:val="16"/>
              </w:rPr>
            </w:pPr>
            <w:r w:rsidRPr="004D78EC">
              <w:rPr>
                <w:sz w:val="16"/>
                <w:szCs w:val="16"/>
              </w:rPr>
              <w:t>9</w:t>
            </w:r>
          </w:p>
        </w:tc>
      </w:tr>
      <w:tr w:rsidR="004D78EC" w:rsidRPr="004D78EC" w:rsidTr="004D78EC">
        <w:tc>
          <w:tcPr>
            <w:tcW w:w="564" w:type="dxa"/>
          </w:tcPr>
          <w:p w:rsidR="004D78EC" w:rsidRPr="004D78EC" w:rsidRDefault="004D78EC" w:rsidP="004D78EC">
            <w:pPr>
              <w:widowControl w:val="0"/>
              <w:ind w:right="0"/>
              <w:contextualSpacing/>
              <w:jc w:val="center"/>
              <w:rPr>
                <w:sz w:val="16"/>
                <w:szCs w:val="16"/>
              </w:rPr>
            </w:pPr>
            <w:r w:rsidRPr="004D78EC">
              <w:rPr>
                <w:sz w:val="16"/>
                <w:szCs w:val="16"/>
              </w:rPr>
              <w:t>1</w:t>
            </w:r>
          </w:p>
        </w:tc>
        <w:tc>
          <w:tcPr>
            <w:tcW w:w="8792" w:type="dxa"/>
            <w:gridSpan w:val="8"/>
          </w:tcPr>
          <w:p w:rsidR="004D78EC" w:rsidRPr="004D78EC" w:rsidRDefault="004D78EC" w:rsidP="004D78EC">
            <w:pPr>
              <w:widowControl w:val="0"/>
              <w:ind w:right="0"/>
              <w:contextualSpacing/>
              <w:jc w:val="left"/>
              <w:rPr>
                <w:sz w:val="16"/>
                <w:szCs w:val="16"/>
              </w:rPr>
            </w:pPr>
            <w:r w:rsidRPr="004D78EC">
              <w:rPr>
                <w:sz w:val="16"/>
                <w:szCs w:val="16"/>
              </w:rPr>
              <w:t xml:space="preserve">Задача 1. </w:t>
            </w:r>
            <w:r w:rsidRPr="004D78EC">
              <w:rPr>
                <w:rFonts w:eastAsia="Arial"/>
                <w:sz w:val="16"/>
                <w:szCs w:val="16"/>
              </w:rPr>
              <w:t>Решение вопросов местного значения в сфере образования</w:t>
            </w:r>
          </w:p>
        </w:tc>
      </w:tr>
      <w:tr w:rsidR="004D78EC" w:rsidRPr="004D78EC" w:rsidTr="004D78EC">
        <w:trPr>
          <w:trHeight w:val="557"/>
        </w:trPr>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t>2</w:t>
            </w: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Всего по задаче 1</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417" w:type="dxa"/>
          </w:tcPr>
          <w:p w:rsidR="004D78EC" w:rsidRPr="004D78EC" w:rsidRDefault="004D78EC" w:rsidP="004D78EC">
            <w:pPr>
              <w:ind w:left="-57" w:right="0"/>
              <w:contextualSpacing/>
              <w:jc w:val="center"/>
              <w:rPr>
                <w:bCs/>
                <w:sz w:val="16"/>
                <w:szCs w:val="16"/>
              </w:rPr>
            </w:pPr>
            <w:r w:rsidRPr="004D78EC">
              <w:rPr>
                <w:bCs/>
                <w:sz w:val="16"/>
                <w:szCs w:val="16"/>
              </w:rPr>
              <w:t>320 297,5</w:t>
            </w:r>
          </w:p>
        </w:tc>
        <w:tc>
          <w:tcPr>
            <w:tcW w:w="708" w:type="dxa"/>
          </w:tcPr>
          <w:p w:rsidR="004D78EC" w:rsidRPr="004D78EC" w:rsidRDefault="004D78EC" w:rsidP="004D78EC">
            <w:pPr>
              <w:ind w:left="-57"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57" w:right="-74"/>
              <w:contextualSpacing/>
              <w:jc w:val="center"/>
              <w:rPr>
                <w:bCs/>
                <w:sz w:val="16"/>
                <w:szCs w:val="16"/>
              </w:rPr>
            </w:pPr>
            <w:r w:rsidRPr="004D78EC">
              <w:rPr>
                <w:bCs/>
                <w:sz w:val="16"/>
                <w:szCs w:val="16"/>
              </w:rPr>
              <w:t>26,2</w:t>
            </w:r>
          </w:p>
        </w:tc>
        <w:tc>
          <w:tcPr>
            <w:tcW w:w="1418" w:type="dxa"/>
          </w:tcPr>
          <w:p w:rsidR="004D78EC" w:rsidRPr="004D78EC" w:rsidRDefault="004D78EC" w:rsidP="004D78EC">
            <w:pPr>
              <w:ind w:left="-57" w:right="-74"/>
              <w:contextualSpacing/>
              <w:jc w:val="center"/>
              <w:rPr>
                <w:bCs/>
                <w:sz w:val="16"/>
                <w:szCs w:val="16"/>
              </w:rPr>
            </w:pPr>
            <w:r w:rsidRPr="004D78EC">
              <w:rPr>
                <w:bCs/>
                <w:sz w:val="16"/>
                <w:szCs w:val="16"/>
              </w:rPr>
              <w:t>320 271,3</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p>
        </w:tc>
      </w:tr>
      <w:tr w:rsidR="004D78EC" w:rsidRPr="004D78EC" w:rsidTr="004D78EC">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left="-57" w:right="0"/>
              <w:contextualSpacing/>
              <w:jc w:val="center"/>
              <w:rPr>
                <w:bCs/>
                <w:sz w:val="16"/>
                <w:szCs w:val="16"/>
              </w:rPr>
            </w:pPr>
            <w:r w:rsidRPr="004D78EC">
              <w:rPr>
                <w:bCs/>
                <w:sz w:val="16"/>
                <w:szCs w:val="16"/>
              </w:rPr>
              <w:t>96 121,2</w:t>
            </w:r>
          </w:p>
        </w:tc>
        <w:tc>
          <w:tcPr>
            <w:tcW w:w="708" w:type="dxa"/>
          </w:tcPr>
          <w:p w:rsidR="004D78EC" w:rsidRPr="004D78EC" w:rsidRDefault="004D78EC" w:rsidP="004D78EC">
            <w:pPr>
              <w:ind w:left="-57"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57" w:right="-74"/>
              <w:contextualSpacing/>
              <w:jc w:val="center"/>
              <w:rPr>
                <w:bCs/>
                <w:sz w:val="16"/>
                <w:szCs w:val="16"/>
              </w:rPr>
            </w:pPr>
            <w:r w:rsidRPr="004D78EC">
              <w:rPr>
                <w:bCs/>
                <w:sz w:val="16"/>
                <w:szCs w:val="16"/>
              </w:rPr>
              <w:t>0,0</w:t>
            </w:r>
          </w:p>
        </w:tc>
        <w:tc>
          <w:tcPr>
            <w:tcW w:w="1418" w:type="dxa"/>
          </w:tcPr>
          <w:p w:rsidR="004D78EC" w:rsidRPr="004D78EC" w:rsidRDefault="004D78EC" w:rsidP="004D78EC">
            <w:pPr>
              <w:ind w:left="-57" w:right="-74"/>
              <w:contextualSpacing/>
              <w:jc w:val="center"/>
              <w:rPr>
                <w:bCs/>
                <w:sz w:val="16"/>
                <w:szCs w:val="16"/>
              </w:rPr>
            </w:pPr>
            <w:r w:rsidRPr="004D78EC">
              <w:rPr>
                <w:bCs/>
                <w:sz w:val="16"/>
                <w:szCs w:val="16"/>
              </w:rPr>
              <w:t>96 121,2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0"/>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left="-57" w:right="0"/>
              <w:contextualSpacing/>
              <w:jc w:val="center"/>
              <w:rPr>
                <w:bCs/>
                <w:sz w:val="16"/>
                <w:szCs w:val="16"/>
              </w:rPr>
            </w:pPr>
            <w:r w:rsidRPr="004D78EC">
              <w:rPr>
                <w:bCs/>
                <w:sz w:val="16"/>
                <w:szCs w:val="16"/>
              </w:rPr>
              <w:t>110 662,3</w:t>
            </w:r>
          </w:p>
        </w:tc>
        <w:tc>
          <w:tcPr>
            <w:tcW w:w="708" w:type="dxa"/>
          </w:tcPr>
          <w:p w:rsidR="004D78EC" w:rsidRPr="004D78EC" w:rsidRDefault="004D78EC" w:rsidP="004D78EC">
            <w:pPr>
              <w:ind w:left="-57"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57" w:right="-74"/>
              <w:contextualSpacing/>
              <w:jc w:val="center"/>
              <w:rPr>
                <w:bCs/>
                <w:sz w:val="16"/>
                <w:szCs w:val="16"/>
              </w:rPr>
            </w:pPr>
            <w:r w:rsidRPr="004D78EC">
              <w:rPr>
                <w:bCs/>
                <w:sz w:val="16"/>
                <w:szCs w:val="16"/>
              </w:rPr>
              <w:t>26,2</w:t>
            </w:r>
          </w:p>
        </w:tc>
        <w:tc>
          <w:tcPr>
            <w:tcW w:w="1418" w:type="dxa"/>
          </w:tcPr>
          <w:p w:rsidR="004D78EC" w:rsidRPr="004D78EC" w:rsidRDefault="004D78EC" w:rsidP="004D78EC">
            <w:pPr>
              <w:ind w:left="-57" w:right="-74"/>
              <w:contextualSpacing/>
              <w:jc w:val="center"/>
              <w:rPr>
                <w:bCs/>
                <w:sz w:val="16"/>
                <w:szCs w:val="16"/>
              </w:rPr>
            </w:pPr>
            <w:r w:rsidRPr="004D78EC">
              <w:rPr>
                <w:bCs/>
                <w:sz w:val="16"/>
                <w:szCs w:val="16"/>
              </w:rPr>
              <w:t>110 636,1</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137"/>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left="-57" w:right="0"/>
              <w:contextualSpacing/>
              <w:jc w:val="center"/>
              <w:rPr>
                <w:bCs/>
                <w:sz w:val="16"/>
                <w:szCs w:val="16"/>
              </w:rPr>
            </w:pPr>
            <w:r w:rsidRPr="004D78EC">
              <w:rPr>
                <w:bCs/>
                <w:sz w:val="16"/>
                <w:szCs w:val="16"/>
              </w:rPr>
              <w:t>113 514,0</w:t>
            </w:r>
          </w:p>
        </w:tc>
        <w:tc>
          <w:tcPr>
            <w:tcW w:w="708" w:type="dxa"/>
          </w:tcPr>
          <w:p w:rsidR="004D78EC" w:rsidRPr="004D78EC" w:rsidRDefault="004D78EC" w:rsidP="004D78EC">
            <w:pPr>
              <w:ind w:left="-57"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57" w:right="-74"/>
              <w:contextualSpacing/>
              <w:jc w:val="center"/>
              <w:rPr>
                <w:bCs/>
                <w:sz w:val="16"/>
                <w:szCs w:val="16"/>
              </w:rPr>
            </w:pPr>
            <w:r w:rsidRPr="004D78EC">
              <w:rPr>
                <w:bCs/>
                <w:sz w:val="16"/>
                <w:szCs w:val="16"/>
              </w:rPr>
              <w:t>0,0</w:t>
            </w:r>
          </w:p>
        </w:tc>
        <w:tc>
          <w:tcPr>
            <w:tcW w:w="1418" w:type="dxa"/>
          </w:tcPr>
          <w:p w:rsidR="004D78EC" w:rsidRPr="004D78EC" w:rsidRDefault="004D78EC" w:rsidP="004D78EC">
            <w:pPr>
              <w:ind w:left="-57" w:right="-74"/>
              <w:contextualSpacing/>
              <w:jc w:val="center"/>
              <w:rPr>
                <w:bCs/>
                <w:sz w:val="16"/>
                <w:szCs w:val="16"/>
              </w:rPr>
            </w:pPr>
            <w:r w:rsidRPr="004D78EC">
              <w:rPr>
                <w:bCs/>
                <w:sz w:val="16"/>
                <w:szCs w:val="16"/>
              </w:rPr>
              <w:t>113 514,0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t>3</w:t>
            </w: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Обеспечение деятельности Управления образования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417" w:type="dxa"/>
          </w:tcPr>
          <w:p w:rsidR="004D78EC" w:rsidRPr="004D78EC" w:rsidRDefault="004D78EC" w:rsidP="004D78EC">
            <w:pPr>
              <w:ind w:left="-73" w:right="-60"/>
              <w:contextualSpacing/>
              <w:jc w:val="center"/>
              <w:rPr>
                <w:sz w:val="16"/>
                <w:szCs w:val="16"/>
              </w:rPr>
            </w:pPr>
            <w:r w:rsidRPr="004D78EC">
              <w:rPr>
                <w:sz w:val="16"/>
                <w:szCs w:val="16"/>
              </w:rPr>
              <w:t>59 755,1</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26,2</w:t>
            </w:r>
          </w:p>
        </w:tc>
        <w:tc>
          <w:tcPr>
            <w:tcW w:w="1418" w:type="dxa"/>
          </w:tcPr>
          <w:p w:rsidR="004D78EC" w:rsidRPr="004D78EC" w:rsidRDefault="004D78EC" w:rsidP="004D78EC">
            <w:pPr>
              <w:ind w:left="-73" w:right="-60"/>
              <w:contextualSpacing/>
              <w:jc w:val="center"/>
              <w:rPr>
                <w:sz w:val="16"/>
                <w:szCs w:val="16"/>
              </w:rPr>
            </w:pPr>
            <w:r w:rsidRPr="004D78EC">
              <w:rPr>
                <w:sz w:val="16"/>
                <w:szCs w:val="16"/>
              </w:rPr>
              <w:t>59 728,9</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w:t>
            </w:r>
          </w:p>
        </w:tc>
      </w:tr>
      <w:tr w:rsidR="004D78EC" w:rsidRPr="004D78EC" w:rsidTr="004D78EC">
        <w:trPr>
          <w:trHeight w:val="60"/>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17 888,9</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17 888,9</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20 781,7</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26,2</w:t>
            </w:r>
          </w:p>
        </w:tc>
        <w:tc>
          <w:tcPr>
            <w:tcW w:w="1418" w:type="dxa"/>
          </w:tcPr>
          <w:p w:rsidR="004D78EC" w:rsidRPr="004D78EC" w:rsidRDefault="004D78EC" w:rsidP="004D78EC">
            <w:pPr>
              <w:ind w:right="0"/>
              <w:contextualSpacing/>
              <w:jc w:val="center"/>
              <w:rPr>
                <w:sz w:val="16"/>
                <w:szCs w:val="16"/>
              </w:rPr>
            </w:pPr>
            <w:r w:rsidRPr="004D78EC">
              <w:rPr>
                <w:sz w:val="16"/>
                <w:szCs w:val="16"/>
              </w:rPr>
              <w:t>20 755,5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21 084,5</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21 084,5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val="restart"/>
          </w:tcPr>
          <w:p w:rsidR="004D78EC" w:rsidRPr="004D78EC" w:rsidRDefault="004D78EC" w:rsidP="004D78EC">
            <w:pPr>
              <w:ind w:right="0"/>
              <w:contextualSpacing/>
              <w:rPr>
                <w:sz w:val="16"/>
                <w:szCs w:val="16"/>
              </w:rPr>
            </w:pPr>
            <w:r w:rsidRPr="004D78E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417" w:type="dxa"/>
          </w:tcPr>
          <w:p w:rsidR="004D78EC" w:rsidRPr="004D78EC" w:rsidRDefault="004D78EC" w:rsidP="004D78EC">
            <w:pPr>
              <w:ind w:left="-73" w:right="-60"/>
              <w:contextualSpacing/>
              <w:jc w:val="center"/>
              <w:rPr>
                <w:sz w:val="16"/>
                <w:szCs w:val="16"/>
              </w:rPr>
            </w:pPr>
            <w:r w:rsidRPr="004D78EC">
              <w:rPr>
                <w:sz w:val="16"/>
                <w:szCs w:val="16"/>
              </w:rPr>
              <w:t>23 468,5</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23 468,5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w:t>
            </w:r>
          </w:p>
        </w:tc>
      </w:tr>
      <w:tr w:rsidR="004D78EC" w:rsidRPr="004D78EC" w:rsidTr="004D78EC">
        <w:trPr>
          <w:trHeight w:val="193"/>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1 022,5</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1 022,5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70"/>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1 361,5</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1 361,5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21 084,5</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21 084,5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val="restart"/>
          </w:tcPr>
          <w:p w:rsidR="004D78EC" w:rsidRPr="004D78EC" w:rsidRDefault="004D78EC" w:rsidP="004D78EC">
            <w:pPr>
              <w:ind w:right="0"/>
              <w:contextualSpacing/>
              <w:rPr>
                <w:sz w:val="16"/>
                <w:szCs w:val="16"/>
              </w:rPr>
            </w:pPr>
            <w:r w:rsidRPr="004D78EC">
              <w:rPr>
                <w:sz w:val="16"/>
                <w:szCs w:val="16"/>
              </w:rPr>
              <w:t>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417" w:type="dxa"/>
          </w:tcPr>
          <w:p w:rsidR="004D78EC" w:rsidRPr="004D78EC" w:rsidRDefault="004D78EC" w:rsidP="004D78EC">
            <w:pPr>
              <w:ind w:left="-73" w:right="-60"/>
              <w:contextualSpacing/>
              <w:jc w:val="center"/>
              <w:rPr>
                <w:sz w:val="16"/>
                <w:szCs w:val="16"/>
              </w:rPr>
            </w:pPr>
            <w:r w:rsidRPr="004D78EC">
              <w:rPr>
                <w:sz w:val="16"/>
                <w:szCs w:val="16"/>
              </w:rPr>
              <w:t>36 260,4</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36 260,4</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w:t>
            </w:r>
          </w:p>
        </w:tc>
      </w:tr>
      <w:tr w:rsidR="004D78EC" w:rsidRPr="004D78EC" w:rsidTr="004D78EC">
        <w:trPr>
          <w:trHeight w:val="262"/>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16 866,4</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16 866,4</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5"/>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19 394,0</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19 394,0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0,0</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83"/>
        </w:trPr>
        <w:tc>
          <w:tcPr>
            <w:tcW w:w="564" w:type="dxa"/>
            <w:vMerge/>
          </w:tcPr>
          <w:p w:rsidR="004D78EC" w:rsidRPr="004D78EC" w:rsidRDefault="004D78EC" w:rsidP="004D78EC">
            <w:pPr>
              <w:ind w:right="0"/>
              <w:contextualSpacing/>
              <w:jc w:val="center"/>
              <w:rPr>
                <w:sz w:val="16"/>
                <w:szCs w:val="16"/>
              </w:rPr>
            </w:pPr>
          </w:p>
        </w:tc>
        <w:tc>
          <w:tcPr>
            <w:tcW w:w="1846" w:type="dxa"/>
            <w:vMerge w:val="restart"/>
          </w:tcPr>
          <w:p w:rsidR="004D78EC" w:rsidRPr="004D78EC" w:rsidRDefault="004D78EC" w:rsidP="004D78EC">
            <w:pPr>
              <w:ind w:right="0"/>
              <w:contextualSpacing/>
              <w:rPr>
                <w:sz w:val="16"/>
                <w:szCs w:val="16"/>
              </w:rPr>
            </w:pPr>
            <w:r w:rsidRPr="004D78EC">
              <w:rPr>
                <w:sz w:val="16"/>
                <w:szCs w:val="16"/>
              </w:rPr>
              <w:t>3) иные межбюджетные трансферты на поощрение муниципальных управленческих команд</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417" w:type="dxa"/>
          </w:tcPr>
          <w:p w:rsidR="004D78EC" w:rsidRPr="004D78EC" w:rsidRDefault="004D78EC" w:rsidP="004D78EC">
            <w:pPr>
              <w:ind w:left="-73" w:right="-60"/>
              <w:contextualSpacing/>
              <w:jc w:val="center"/>
              <w:rPr>
                <w:sz w:val="16"/>
                <w:szCs w:val="16"/>
              </w:rPr>
            </w:pPr>
            <w:r w:rsidRPr="004D78EC">
              <w:rPr>
                <w:sz w:val="16"/>
                <w:szCs w:val="16"/>
              </w:rPr>
              <w:t>26,2</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26,2</w:t>
            </w:r>
          </w:p>
        </w:tc>
        <w:tc>
          <w:tcPr>
            <w:tcW w:w="1418" w:type="dxa"/>
          </w:tcPr>
          <w:p w:rsidR="004D78EC" w:rsidRPr="004D78EC" w:rsidRDefault="004D78EC" w:rsidP="004D78EC">
            <w:pPr>
              <w:ind w:left="-73" w:right="-6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w:t>
            </w:r>
          </w:p>
        </w:tc>
      </w:tr>
      <w:tr w:rsidR="004D78EC" w:rsidRPr="004D78EC" w:rsidTr="004D78EC">
        <w:trPr>
          <w:trHeight w:val="280"/>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0,0</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141"/>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26,2</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26,2</w:t>
            </w:r>
          </w:p>
        </w:tc>
        <w:tc>
          <w:tcPr>
            <w:tcW w:w="1418" w:type="dxa"/>
          </w:tcPr>
          <w:p w:rsidR="004D78EC" w:rsidRPr="004D78EC" w:rsidRDefault="004D78EC" w:rsidP="004D78EC">
            <w:pPr>
              <w:ind w:left="-73" w:right="-6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423"/>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left="-73" w:right="-60"/>
              <w:contextualSpacing/>
              <w:jc w:val="center"/>
              <w:rPr>
                <w:sz w:val="16"/>
                <w:szCs w:val="16"/>
              </w:rPr>
            </w:pPr>
            <w:r w:rsidRPr="004D78EC">
              <w:rPr>
                <w:sz w:val="16"/>
                <w:szCs w:val="16"/>
              </w:rPr>
              <w:t>0,0</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val="restart"/>
          </w:tcPr>
          <w:p w:rsidR="004D78EC" w:rsidRPr="004D78EC" w:rsidRDefault="004D78EC" w:rsidP="004D78EC">
            <w:pPr>
              <w:ind w:right="0"/>
              <w:contextualSpacing/>
              <w:jc w:val="center"/>
              <w:rPr>
                <w:sz w:val="16"/>
                <w:szCs w:val="16"/>
              </w:rPr>
            </w:pPr>
            <w:r w:rsidRPr="004D78EC">
              <w:rPr>
                <w:sz w:val="16"/>
                <w:szCs w:val="16"/>
              </w:rPr>
              <w:t>4</w:t>
            </w:r>
          </w:p>
        </w:tc>
        <w:tc>
          <w:tcPr>
            <w:tcW w:w="1846" w:type="dxa"/>
            <w:vMerge w:val="restart"/>
          </w:tcPr>
          <w:p w:rsidR="004D78EC" w:rsidRPr="004D78EC" w:rsidRDefault="004D78EC" w:rsidP="004D78EC">
            <w:pPr>
              <w:ind w:right="0"/>
              <w:contextualSpacing/>
              <w:rPr>
                <w:sz w:val="16"/>
                <w:szCs w:val="16"/>
              </w:rPr>
            </w:pPr>
            <w:r w:rsidRPr="004D78EC">
              <w:rPr>
                <w:sz w:val="16"/>
                <w:szCs w:val="16"/>
              </w:rPr>
              <w:t>Обеспечение деятельности методического кабинета</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left="-73" w:right="-60"/>
              <w:contextualSpacing/>
              <w:jc w:val="center"/>
              <w:rPr>
                <w:sz w:val="16"/>
                <w:szCs w:val="16"/>
              </w:rPr>
            </w:pPr>
            <w:r w:rsidRPr="004D78EC">
              <w:rPr>
                <w:sz w:val="16"/>
                <w:szCs w:val="16"/>
              </w:rPr>
              <w:t>32 588,6</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32 588,6</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 xml:space="preserve">УО </w:t>
            </w:r>
          </w:p>
        </w:tc>
      </w:tr>
      <w:tr w:rsidR="004D78EC" w:rsidRPr="004D78EC" w:rsidTr="004D78EC">
        <w:trPr>
          <w:trHeight w:val="187"/>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9 717,7</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9 717,7</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4"/>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11 387,7</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11 387,7</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23"/>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11 483,2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11 483,2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14 356,4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14 356,4</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w:t>
            </w:r>
          </w:p>
        </w:tc>
      </w:tr>
      <w:tr w:rsidR="004D78EC" w:rsidRPr="004D78EC" w:rsidTr="004D78EC">
        <w:trPr>
          <w:trHeight w:val="19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1 587,0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1 587,0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227"/>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1 286,2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1 286,2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11 483,2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11 483,2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18 232,2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18 232,2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w:t>
            </w:r>
          </w:p>
        </w:tc>
      </w:tr>
      <w:tr w:rsidR="004D78EC" w:rsidRPr="004D78EC" w:rsidTr="004D78EC">
        <w:trPr>
          <w:trHeight w:val="197"/>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8 130,7</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8 130,7</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230"/>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10 101,5</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10 101,5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634"/>
        </w:trPr>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t>5</w:t>
            </w: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Организация и проведение мероприятий различных уровней в сфере образования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11 873,9</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11 873,9</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 ОО</w:t>
            </w:r>
          </w:p>
        </w:tc>
      </w:tr>
      <w:tr w:rsidR="004D78EC" w:rsidRPr="004D78EC" w:rsidTr="004D78EC">
        <w:trPr>
          <w:trHeight w:val="189"/>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3 634,6</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3 634,6</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55"/>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4 739,3</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4 739,3</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3 500,0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3 500,0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15"/>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11 873,9</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11 873,9</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w:t>
            </w:r>
          </w:p>
        </w:tc>
      </w:tr>
      <w:tr w:rsidR="004D78EC" w:rsidRPr="004D78EC" w:rsidTr="004D78EC">
        <w:trPr>
          <w:trHeight w:val="229"/>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3 634,6</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3 634,6</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34"/>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4 739,3</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4 739,3</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86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3 500,0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3 500,0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50"/>
        </w:trPr>
        <w:tc>
          <w:tcPr>
            <w:tcW w:w="564" w:type="dxa"/>
            <w:vMerge w:val="restart"/>
          </w:tcPr>
          <w:p w:rsidR="004D78EC" w:rsidRPr="004D78EC" w:rsidRDefault="004D78EC" w:rsidP="004D78EC">
            <w:pPr>
              <w:widowControl w:val="0"/>
              <w:ind w:left="-37" w:right="0"/>
              <w:contextualSpacing/>
              <w:jc w:val="center"/>
              <w:rPr>
                <w:rFonts w:eastAsia="Albany AMT"/>
                <w:sz w:val="16"/>
                <w:szCs w:val="16"/>
              </w:rPr>
            </w:pPr>
            <w:r w:rsidRPr="004D78EC">
              <w:rPr>
                <w:rFonts w:eastAsia="Albany AMT"/>
                <w:sz w:val="16"/>
                <w:szCs w:val="16"/>
              </w:rPr>
              <w:t>6</w:t>
            </w: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Обеспечение деятельности централизованной бухгалтерии, в том числе:</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left="-73" w:right="-60"/>
              <w:contextualSpacing/>
              <w:jc w:val="center"/>
              <w:rPr>
                <w:sz w:val="16"/>
                <w:szCs w:val="16"/>
              </w:rPr>
            </w:pPr>
            <w:r w:rsidRPr="004D78EC">
              <w:rPr>
                <w:sz w:val="16"/>
                <w:szCs w:val="16"/>
              </w:rPr>
              <w:t>161 448,5</w:t>
            </w:r>
          </w:p>
        </w:tc>
        <w:tc>
          <w:tcPr>
            <w:tcW w:w="708" w:type="dxa"/>
          </w:tcPr>
          <w:p w:rsidR="004D78EC" w:rsidRPr="004D78EC" w:rsidRDefault="004D78EC" w:rsidP="004D78EC">
            <w:pPr>
              <w:ind w:left="-73" w:right="-60"/>
              <w:contextualSpacing/>
              <w:jc w:val="center"/>
              <w:rPr>
                <w:sz w:val="16"/>
                <w:szCs w:val="16"/>
              </w:rPr>
            </w:pPr>
            <w:r w:rsidRPr="004D78EC">
              <w:rPr>
                <w:sz w:val="16"/>
                <w:szCs w:val="16"/>
              </w:rPr>
              <w:t>0,0</w:t>
            </w:r>
          </w:p>
        </w:tc>
        <w:tc>
          <w:tcPr>
            <w:tcW w:w="1134" w:type="dxa"/>
          </w:tcPr>
          <w:p w:rsidR="004D78EC" w:rsidRPr="004D78EC" w:rsidRDefault="004D78EC" w:rsidP="004D78EC">
            <w:pPr>
              <w:ind w:left="-73" w:right="-60"/>
              <w:contextualSpacing/>
              <w:jc w:val="center"/>
              <w:rPr>
                <w:sz w:val="16"/>
                <w:szCs w:val="16"/>
              </w:rPr>
            </w:pPr>
            <w:r w:rsidRPr="004D78EC">
              <w:rPr>
                <w:sz w:val="16"/>
                <w:szCs w:val="16"/>
              </w:rPr>
              <w:t>0,0</w:t>
            </w:r>
          </w:p>
        </w:tc>
        <w:tc>
          <w:tcPr>
            <w:tcW w:w="1418" w:type="dxa"/>
          </w:tcPr>
          <w:p w:rsidR="004D78EC" w:rsidRPr="004D78EC" w:rsidRDefault="004D78EC" w:rsidP="004D78EC">
            <w:pPr>
              <w:ind w:left="-73" w:right="-60"/>
              <w:contextualSpacing/>
              <w:jc w:val="center"/>
              <w:rPr>
                <w:sz w:val="16"/>
                <w:szCs w:val="16"/>
              </w:rPr>
            </w:pPr>
            <w:r w:rsidRPr="004D78EC">
              <w:rPr>
                <w:sz w:val="16"/>
                <w:szCs w:val="16"/>
              </w:rPr>
              <w:t>161 448,5</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w:t>
            </w:r>
          </w:p>
        </w:tc>
      </w:tr>
      <w:tr w:rsidR="004D78EC" w:rsidRPr="004D78EC" w:rsidTr="004D78EC">
        <w:trPr>
          <w:trHeight w:val="7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49 102,8</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49 102,8</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55 794,4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55 794,4</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56 551,3</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56 551,3</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558"/>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6" w:type="dxa"/>
          </w:tcPr>
          <w:p w:rsidR="004D78EC" w:rsidRPr="004D78EC" w:rsidRDefault="004D78EC" w:rsidP="004D78EC">
            <w:pPr>
              <w:widowControl w:val="0"/>
              <w:ind w:right="-54"/>
              <w:contextualSpacing/>
              <w:jc w:val="center"/>
              <w:rPr>
                <w:sz w:val="16"/>
                <w:szCs w:val="16"/>
              </w:rPr>
            </w:pPr>
            <w:r w:rsidRPr="004D78EC">
              <w:rPr>
                <w:sz w:val="16"/>
                <w:szCs w:val="16"/>
              </w:rPr>
              <w:t>2022-2024 годы,</w:t>
            </w:r>
          </w:p>
          <w:p w:rsidR="004D78EC" w:rsidRPr="004D78EC" w:rsidRDefault="004D78EC" w:rsidP="004D78EC">
            <w:pPr>
              <w:widowControl w:val="0"/>
              <w:ind w:right="-54"/>
              <w:contextualSpacing/>
              <w:jc w:val="center"/>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66 059,5</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66 059,5</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w:t>
            </w:r>
          </w:p>
        </w:tc>
      </w:tr>
      <w:tr w:rsidR="004D78EC" w:rsidRPr="004D78EC" w:rsidTr="004D78EC">
        <w:trPr>
          <w:trHeight w:val="237"/>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4 440,4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4 440,4</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272"/>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5 067,8</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5 067,8</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558"/>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56 551,3</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56 551,3</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273"/>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 xml:space="preserve">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w:t>
            </w:r>
            <w:r w:rsidRPr="004D78EC">
              <w:rPr>
                <w:sz w:val="16"/>
                <w:szCs w:val="16"/>
              </w:rPr>
              <w:lastRenderedPageBreak/>
              <w:t>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76" w:type="dxa"/>
          </w:tcPr>
          <w:p w:rsidR="004D78EC" w:rsidRPr="004D78EC" w:rsidRDefault="004D78EC" w:rsidP="004D78EC">
            <w:pPr>
              <w:widowControl w:val="0"/>
              <w:ind w:right="-54"/>
              <w:contextualSpacing/>
              <w:jc w:val="center"/>
              <w:rPr>
                <w:sz w:val="16"/>
                <w:szCs w:val="16"/>
              </w:rPr>
            </w:pPr>
            <w:r w:rsidRPr="004D78EC">
              <w:rPr>
                <w:sz w:val="16"/>
                <w:szCs w:val="16"/>
              </w:rPr>
              <w:lastRenderedPageBreak/>
              <w:t>2022-2024 годы,</w:t>
            </w:r>
          </w:p>
          <w:p w:rsidR="004D78EC" w:rsidRPr="004D78EC" w:rsidRDefault="004D78EC" w:rsidP="004D78EC">
            <w:pPr>
              <w:widowControl w:val="0"/>
              <w:ind w:right="-54"/>
              <w:contextualSpacing/>
              <w:jc w:val="center"/>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95 389,0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95 389,0</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w:t>
            </w:r>
          </w:p>
        </w:tc>
      </w:tr>
      <w:tr w:rsidR="004D78EC" w:rsidRPr="004D78EC" w:rsidTr="004D78EC">
        <w:trPr>
          <w:trHeight w:val="227"/>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44 662,4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44 662,4</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258"/>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50 726,6</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50 726,6</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558"/>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0,0</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jc w:val="center"/>
              <w:rPr>
                <w:sz w:val="16"/>
                <w:szCs w:val="16"/>
              </w:rPr>
            </w:pPr>
          </w:p>
        </w:tc>
      </w:tr>
      <w:tr w:rsidR="004D78EC" w:rsidRPr="004D78EC" w:rsidTr="004D78EC">
        <w:trPr>
          <w:trHeight w:val="558"/>
        </w:trPr>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lastRenderedPageBreak/>
              <w:t>7</w:t>
            </w: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Обеспечение деятельности учреждения для детей, нуждающихся в психолого- педагогической и медико-социальной реабилитации</w:t>
            </w:r>
          </w:p>
        </w:tc>
        <w:tc>
          <w:tcPr>
            <w:tcW w:w="1276" w:type="dxa"/>
          </w:tcPr>
          <w:p w:rsidR="004D78EC" w:rsidRPr="004D78EC" w:rsidRDefault="004D78EC" w:rsidP="004D78EC">
            <w:pPr>
              <w:widowControl w:val="0"/>
              <w:ind w:right="-54"/>
              <w:contextualSpacing/>
              <w:jc w:val="center"/>
              <w:rPr>
                <w:sz w:val="16"/>
                <w:szCs w:val="16"/>
              </w:rPr>
            </w:pPr>
            <w:r w:rsidRPr="004D78EC">
              <w:rPr>
                <w:sz w:val="16"/>
                <w:szCs w:val="16"/>
              </w:rPr>
              <w:t>2022-2024 годы,</w:t>
            </w:r>
          </w:p>
          <w:p w:rsidR="004D78EC" w:rsidRPr="004D78EC" w:rsidRDefault="004D78EC" w:rsidP="004D78EC">
            <w:pPr>
              <w:widowControl w:val="0"/>
              <w:ind w:right="-54"/>
              <w:contextualSpacing/>
              <w:jc w:val="center"/>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54 631,4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54 631,4</w:t>
            </w:r>
          </w:p>
        </w:tc>
        <w:tc>
          <w:tcPr>
            <w:tcW w:w="425" w:type="dxa"/>
          </w:tcPr>
          <w:p w:rsidR="004D78EC" w:rsidRPr="004D78EC" w:rsidRDefault="004D78EC" w:rsidP="004D78EC">
            <w:pPr>
              <w:ind w:left="-68" w:right="-62"/>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jc w:val="center"/>
              <w:rPr>
                <w:sz w:val="16"/>
                <w:szCs w:val="16"/>
              </w:rPr>
            </w:pPr>
            <w:r w:rsidRPr="004D78EC">
              <w:rPr>
                <w:sz w:val="16"/>
                <w:szCs w:val="16"/>
              </w:rPr>
              <w:t>УО, ОО</w:t>
            </w:r>
          </w:p>
        </w:tc>
      </w:tr>
      <w:tr w:rsidR="004D78EC" w:rsidRPr="004D78EC" w:rsidTr="004D78EC">
        <w:trPr>
          <w:trHeight w:val="20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15 777,2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15 777,2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189"/>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17 959,2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17 959,2</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20 895,0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20 895,0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415"/>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1) 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6" w:type="dxa"/>
          </w:tcPr>
          <w:p w:rsidR="004D78EC" w:rsidRPr="004D78EC" w:rsidRDefault="004D78EC" w:rsidP="004D78EC">
            <w:pPr>
              <w:widowControl w:val="0"/>
              <w:ind w:right="-54"/>
              <w:contextualSpacing/>
              <w:jc w:val="center"/>
              <w:rPr>
                <w:sz w:val="16"/>
                <w:szCs w:val="16"/>
              </w:rPr>
            </w:pPr>
            <w:r w:rsidRPr="004D78EC">
              <w:rPr>
                <w:sz w:val="16"/>
                <w:szCs w:val="16"/>
              </w:rPr>
              <w:t>2022-2024 годы,</w:t>
            </w:r>
          </w:p>
          <w:p w:rsidR="004D78EC" w:rsidRPr="004D78EC" w:rsidRDefault="004D78EC" w:rsidP="004D78EC">
            <w:pPr>
              <w:widowControl w:val="0"/>
              <w:ind w:right="-54"/>
              <w:contextualSpacing/>
              <w:jc w:val="center"/>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25 389,3</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25 389,3</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rPr>
                <w:sz w:val="16"/>
                <w:szCs w:val="16"/>
              </w:rPr>
            </w:pPr>
            <w:r w:rsidRPr="004D78EC">
              <w:rPr>
                <w:sz w:val="16"/>
                <w:szCs w:val="16"/>
              </w:rPr>
              <w:t>УО, ОО</w:t>
            </w:r>
          </w:p>
        </w:tc>
      </w:tr>
      <w:tr w:rsidR="004D78EC" w:rsidRPr="004D78EC" w:rsidTr="004D78EC">
        <w:trPr>
          <w:trHeight w:val="307"/>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2 836,4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2 836,4</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284"/>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1 657,9</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1 657,9</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20 895,0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20 895,0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2) выплата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76" w:type="dxa"/>
          </w:tcPr>
          <w:p w:rsidR="004D78EC" w:rsidRPr="004D78EC" w:rsidRDefault="004D78EC" w:rsidP="004D78EC">
            <w:pPr>
              <w:widowControl w:val="0"/>
              <w:ind w:right="-54"/>
              <w:contextualSpacing/>
              <w:jc w:val="center"/>
              <w:rPr>
                <w:sz w:val="16"/>
                <w:szCs w:val="16"/>
              </w:rPr>
            </w:pPr>
            <w:r w:rsidRPr="004D78EC">
              <w:rPr>
                <w:sz w:val="16"/>
                <w:szCs w:val="16"/>
              </w:rPr>
              <w:t>2022-2024 годы,</w:t>
            </w:r>
          </w:p>
          <w:p w:rsidR="004D78EC" w:rsidRPr="004D78EC" w:rsidRDefault="004D78EC" w:rsidP="004D78EC">
            <w:pPr>
              <w:widowControl w:val="0"/>
              <w:ind w:right="-54"/>
              <w:contextualSpacing/>
              <w:jc w:val="center"/>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29 242,1</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29 242,1</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val="restart"/>
          </w:tcPr>
          <w:p w:rsidR="004D78EC" w:rsidRPr="004D78EC" w:rsidRDefault="004D78EC" w:rsidP="004D78EC">
            <w:pPr>
              <w:widowControl w:val="0"/>
              <w:ind w:right="0"/>
              <w:contextualSpacing/>
              <w:rPr>
                <w:sz w:val="16"/>
                <w:szCs w:val="16"/>
              </w:rPr>
            </w:pPr>
            <w:r w:rsidRPr="004D78EC">
              <w:rPr>
                <w:sz w:val="16"/>
                <w:szCs w:val="16"/>
              </w:rPr>
              <w:t>УО, ОО</w:t>
            </w:r>
          </w:p>
        </w:tc>
      </w:tr>
      <w:tr w:rsidR="004D78EC" w:rsidRPr="004D78EC" w:rsidTr="004D78EC">
        <w:trPr>
          <w:trHeight w:val="233"/>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12 940,8</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12 940,8</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253"/>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16 301,3</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16 301,3</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634"/>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rPr>
                <w:sz w:val="16"/>
                <w:szCs w:val="16"/>
              </w:rPr>
            </w:pPr>
          </w:p>
        </w:tc>
        <w:tc>
          <w:tcPr>
            <w:tcW w:w="1276" w:type="dxa"/>
          </w:tcPr>
          <w:p w:rsidR="004D78EC" w:rsidRPr="004D78EC" w:rsidRDefault="004D78EC" w:rsidP="004D78EC">
            <w:pPr>
              <w:ind w:right="-54"/>
              <w:contextualSpacing/>
              <w:jc w:val="center"/>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0,0</w:t>
            </w:r>
          </w:p>
        </w:tc>
        <w:tc>
          <w:tcPr>
            <w:tcW w:w="425" w:type="dxa"/>
          </w:tcPr>
          <w:p w:rsidR="004D78EC" w:rsidRPr="004D78EC" w:rsidRDefault="004D78EC" w:rsidP="004D78EC">
            <w:pPr>
              <w:ind w:left="-75" w:right="-75"/>
              <w:contextualSpacing/>
              <w:jc w:val="center"/>
              <w:rPr>
                <w:sz w:val="16"/>
                <w:szCs w:val="16"/>
              </w:rPr>
            </w:pPr>
            <w:r w:rsidRPr="004D78EC">
              <w:rPr>
                <w:sz w:val="16"/>
                <w:szCs w:val="16"/>
              </w:rPr>
              <w:t>0,0</w:t>
            </w:r>
          </w:p>
        </w:tc>
        <w:tc>
          <w:tcPr>
            <w:tcW w:w="568" w:type="dxa"/>
            <w:vMerge/>
          </w:tcPr>
          <w:p w:rsidR="004D78EC" w:rsidRPr="004D78EC" w:rsidRDefault="004D78EC" w:rsidP="004D78EC">
            <w:pPr>
              <w:widowControl w:val="0"/>
              <w:ind w:right="0"/>
              <w:contextualSpacing/>
              <w:rPr>
                <w:sz w:val="16"/>
                <w:szCs w:val="16"/>
              </w:rPr>
            </w:pPr>
          </w:p>
        </w:tc>
      </w:tr>
      <w:tr w:rsidR="004D78EC" w:rsidRPr="004D78EC" w:rsidTr="004D78EC">
        <w:trPr>
          <w:trHeight w:val="468"/>
        </w:trPr>
        <w:tc>
          <w:tcPr>
            <w:tcW w:w="564" w:type="dxa"/>
          </w:tcPr>
          <w:p w:rsidR="004D78EC" w:rsidRPr="004D78EC" w:rsidRDefault="004D78EC" w:rsidP="004D78EC">
            <w:pPr>
              <w:widowControl w:val="0"/>
              <w:ind w:right="0"/>
              <w:contextualSpacing/>
              <w:jc w:val="center"/>
              <w:rPr>
                <w:sz w:val="16"/>
                <w:szCs w:val="16"/>
              </w:rPr>
            </w:pPr>
            <w:r w:rsidRPr="004D78EC">
              <w:rPr>
                <w:sz w:val="16"/>
                <w:szCs w:val="16"/>
              </w:rPr>
              <w:t>8</w:t>
            </w:r>
          </w:p>
        </w:tc>
        <w:tc>
          <w:tcPr>
            <w:tcW w:w="8792" w:type="dxa"/>
            <w:gridSpan w:val="8"/>
          </w:tcPr>
          <w:p w:rsidR="004D78EC" w:rsidRPr="004D78EC" w:rsidRDefault="004D78EC" w:rsidP="004D78EC">
            <w:pPr>
              <w:ind w:right="0"/>
              <w:contextualSpacing/>
              <w:rPr>
                <w:sz w:val="16"/>
                <w:szCs w:val="16"/>
              </w:rPr>
            </w:pPr>
            <w:r w:rsidRPr="004D78EC">
              <w:rPr>
                <w:rFonts w:eastAsia="Albany AMT"/>
                <w:sz w:val="16"/>
                <w:szCs w:val="16"/>
              </w:rPr>
              <w:t>Задача 2. Создание благоприятных и комфортных условий пребывания детей в образовательных организациях</w:t>
            </w:r>
          </w:p>
        </w:tc>
      </w:tr>
      <w:tr w:rsidR="004D78EC" w:rsidRPr="004D78EC" w:rsidTr="004D78EC">
        <w:trPr>
          <w:trHeight w:val="650"/>
        </w:trPr>
        <w:tc>
          <w:tcPr>
            <w:tcW w:w="564" w:type="dxa"/>
            <w:vMerge w:val="restart"/>
          </w:tcPr>
          <w:p w:rsidR="004D78EC" w:rsidRPr="004D78EC" w:rsidRDefault="004D78EC" w:rsidP="004D78EC">
            <w:pPr>
              <w:widowControl w:val="0"/>
              <w:ind w:left="-37" w:right="0"/>
              <w:contextualSpacing/>
              <w:jc w:val="center"/>
              <w:rPr>
                <w:rFonts w:eastAsia="Albany AMT"/>
                <w:sz w:val="16"/>
                <w:szCs w:val="16"/>
              </w:rPr>
            </w:pPr>
            <w:r w:rsidRPr="004D78EC">
              <w:rPr>
                <w:rFonts w:eastAsia="Albany AMT"/>
                <w:sz w:val="16"/>
                <w:szCs w:val="16"/>
              </w:rPr>
              <w:t>9</w:t>
            </w:r>
          </w:p>
        </w:tc>
        <w:tc>
          <w:tcPr>
            <w:tcW w:w="1846" w:type="dxa"/>
            <w:vMerge w:val="restart"/>
          </w:tcPr>
          <w:p w:rsidR="004D78EC" w:rsidRPr="004D78EC" w:rsidRDefault="004D78EC" w:rsidP="004D78EC">
            <w:pPr>
              <w:widowControl w:val="0"/>
              <w:ind w:right="0"/>
              <w:contextualSpacing/>
              <w:rPr>
                <w:sz w:val="16"/>
                <w:szCs w:val="16"/>
              </w:rPr>
            </w:pPr>
            <w:r w:rsidRPr="004D78EC">
              <w:rPr>
                <w:sz w:val="16"/>
                <w:szCs w:val="16"/>
              </w:rPr>
              <w:t>Всего по задаче 2</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left="-74" w:right="-74"/>
              <w:contextualSpacing/>
              <w:jc w:val="center"/>
              <w:rPr>
                <w:bCs/>
                <w:sz w:val="16"/>
                <w:szCs w:val="16"/>
              </w:rPr>
            </w:pPr>
            <w:r w:rsidRPr="004D78EC">
              <w:rPr>
                <w:bCs/>
                <w:sz w:val="16"/>
                <w:szCs w:val="16"/>
              </w:rPr>
              <w:t>94 189,9</w:t>
            </w:r>
          </w:p>
        </w:tc>
        <w:tc>
          <w:tcPr>
            <w:tcW w:w="708" w:type="dxa"/>
          </w:tcPr>
          <w:p w:rsidR="004D78EC" w:rsidRPr="004D78EC" w:rsidRDefault="004D78EC" w:rsidP="004D78EC">
            <w:pPr>
              <w:ind w:left="-74"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37 956,2</w:t>
            </w:r>
          </w:p>
        </w:tc>
        <w:tc>
          <w:tcPr>
            <w:tcW w:w="1418" w:type="dxa"/>
          </w:tcPr>
          <w:p w:rsidR="004D78EC" w:rsidRPr="004D78EC" w:rsidRDefault="004D78EC" w:rsidP="004D78EC">
            <w:pPr>
              <w:ind w:left="-74" w:right="-74"/>
              <w:contextualSpacing/>
              <w:jc w:val="center"/>
              <w:rPr>
                <w:bCs/>
                <w:sz w:val="16"/>
                <w:szCs w:val="16"/>
              </w:rPr>
            </w:pPr>
            <w:r w:rsidRPr="004D78EC">
              <w:rPr>
                <w:bCs/>
                <w:sz w:val="16"/>
                <w:szCs w:val="16"/>
              </w:rPr>
              <w:t>56 233,7</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p>
        </w:tc>
      </w:tr>
      <w:tr w:rsidR="004D78EC" w:rsidRPr="004D78EC" w:rsidTr="004D78EC">
        <w:trPr>
          <w:trHeight w:val="448"/>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left="-74" w:right="-74"/>
              <w:contextualSpacing/>
              <w:jc w:val="center"/>
              <w:rPr>
                <w:bCs/>
                <w:sz w:val="16"/>
                <w:szCs w:val="16"/>
              </w:rPr>
            </w:pPr>
            <w:r w:rsidRPr="004D78EC">
              <w:rPr>
                <w:bCs/>
                <w:sz w:val="16"/>
                <w:szCs w:val="16"/>
              </w:rPr>
              <w:t>35 749,3</w:t>
            </w:r>
          </w:p>
        </w:tc>
        <w:tc>
          <w:tcPr>
            <w:tcW w:w="708" w:type="dxa"/>
          </w:tcPr>
          <w:p w:rsidR="004D78EC" w:rsidRPr="004D78EC" w:rsidRDefault="004D78EC" w:rsidP="004D78EC">
            <w:pPr>
              <w:ind w:left="-74"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12 000,0</w:t>
            </w:r>
          </w:p>
        </w:tc>
        <w:tc>
          <w:tcPr>
            <w:tcW w:w="1418" w:type="dxa"/>
          </w:tcPr>
          <w:p w:rsidR="004D78EC" w:rsidRPr="004D78EC" w:rsidRDefault="004D78EC" w:rsidP="004D78EC">
            <w:pPr>
              <w:ind w:left="-74" w:right="-74"/>
              <w:contextualSpacing/>
              <w:jc w:val="center"/>
              <w:rPr>
                <w:bCs/>
                <w:sz w:val="16"/>
                <w:szCs w:val="16"/>
              </w:rPr>
            </w:pPr>
            <w:r w:rsidRPr="004D78EC">
              <w:rPr>
                <w:bCs/>
                <w:sz w:val="16"/>
                <w:szCs w:val="16"/>
              </w:rPr>
              <w:t>23 749,3</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90"/>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left="-74" w:right="-74"/>
              <w:contextualSpacing/>
              <w:jc w:val="center"/>
              <w:rPr>
                <w:bCs/>
                <w:sz w:val="16"/>
                <w:szCs w:val="16"/>
              </w:rPr>
            </w:pPr>
            <w:r w:rsidRPr="004D78EC">
              <w:rPr>
                <w:bCs/>
                <w:sz w:val="16"/>
                <w:szCs w:val="16"/>
              </w:rPr>
              <w:t>33 581,2</w:t>
            </w:r>
          </w:p>
        </w:tc>
        <w:tc>
          <w:tcPr>
            <w:tcW w:w="708" w:type="dxa"/>
          </w:tcPr>
          <w:p w:rsidR="004D78EC" w:rsidRPr="004D78EC" w:rsidRDefault="004D78EC" w:rsidP="004D78EC">
            <w:pPr>
              <w:ind w:left="-74"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12 000,0</w:t>
            </w:r>
          </w:p>
        </w:tc>
        <w:tc>
          <w:tcPr>
            <w:tcW w:w="1418" w:type="dxa"/>
          </w:tcPr>
          <w:p w:rsidR="004D78EC" w:rsidRPr="004D78EC" w:rsidRDefault="004D78EC" w:rsidP="004D78EC">
            <w:pPr>
              <w:ind w:left="-74" w:right="-74"/>
              <w:contextualSpacing/>
              <w:jc w:val="center"/>
              <w:rPr>
                <w:bCs/>
                <w:sz w:val="16"/>
                <w:szCs w:val="16"/>
              </w:rPr>
            </w:pPr>
            <w:r w:rsidRPr="004D78EC">
              <w:rPr>
                <w:bCs/>
                <w:sz w:val="16"/>
                <w:szCs w:val="16"/>
              </w:rPr>
              <w:t>21 581,2</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9"/>
        </w:trPr>
        <w:tc>
          <w:tcPr>
            <w:tcW w:w="564" w:type="dxa"/>
            <w:vMerge/>
          </w:tcPr>
          <w:p w:rsidR="004D78EC" w:rsidRPr="004D78EC" w:rsidRDefault="004D78EC" w:rsidP="004D78EC">
            <w:pPr>
              <w:widowControl w:val="0"/>
              <w:ind w:left="-37" w:right="0"/>
              <w:contextualSpacing/>
              <w:jc w:val="center"/>
              <w:rPr>
                <w:rFonts w:eastAsia="Albany AMT"/>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left="-74" w:right="-74"/>
              <w:contextualSpacing/>
              <w:jc w:val="center"/>
              <w:rPr>
                <w:bCs/>
                <w:sz w:val="16"/>
                <w:szCs w:val="16"/>
              </w:rPr>
            </w:pPr>
            <w:r w:rsidRPr="004D78EC">
              <w:rPr>
                <w:bCs/>
                <w:sz w:val="16"/>
                <w:szCs w:val="16"/>
              </w:rPr>
              <w:t>24 859,4</w:t>
            </w:r>
          </w:p>
        </w:tc>
        <w:tc>
          <w:tcPr>
            <w:tcW w:w="708" w:type="dxa"/>
          </w:tcPr>
          <w:p w:rsidR="004D78EC" w:rsidRPr="004D78EC" w:rsidRDefault="004D78EC" w:rsidP="004D78EC">
            <w:pPr>
              <w:ind w:left="-74" w:right="-74"/>
              <w:contextualSpacing/>
              <w:jc w:val="center"/>
              <w:rPr>
                <w:bCs/>
                <w:sz w:val="16"/>
                <w:szCs w:val="16"/>
              </w:rPr>
            </w:pPr>
            <w:r w:rsidRPr="004D78EC">
              <w:rPr>
                <w:bCs/>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13 956,2</w:t>
            </w:r>
          </w:p>
        </w:tc>
        <w:tc>
          <w:tcPr>
            <w:tcW w:w="1418" w:type="dxa"/>
          </w:tcPr>
          <w:p w:rsidR="004D78EC" w:rsidRPr="004D78EC" w:rsidRDefault="004D78EC" w:rsidP="004D78EC">
            <w:pPr>
              <w:ind w:left="-74" w:right="-74"/>
              <w:contextualSpacing/>
              <w:jc w:val="center"/>
              <w:rPr>
                <w:bCs/>
                <w:sz w:val="16"/>
                <w:szCs w:val="16"/>
              </w:rPr>
            </w:pPr>
            <w:r w:rsidRPr="004D78EC">
              <w:rPr>
                <w:bCs/>
                <w:sz w:val="16"/>
                <w:szCs w:val="16"/>
              </w:rPr>
              <w:t>10 903,2</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t>10</w:t>
            </w:r>
          </w:p>
        </w:tc>
        <w:tc>
          <w:tcPr>
            <w:tcW w:w="1846" w:type="dxa"/>
            <w:vMerge w:val="restart"/>
          </w:tcPr>
          <w:p w:rsidR="004D78EC" w:rsidRPr="004D78EC" w:rsidRDefault="004D78EC" w:rsidP="004D78EC">
            <w:pPr>
              <w:widowControl w:val="0"/>
              <w:ind w:right="0"/>
              <w:contextualSpacing/>
              <w:jc w:val="left"/>
              <w:rPr>
                <w:sz w:val="16"/>
                <w:szCs w:val="16"/>
              </w:rPr>
            </w:pPr>
            <w:r w:rsidRPr="004D78EC">
              <w:rPr>
                <w:rFonts w:eastAsia="Albany AMT"/>
                <w:sz w:val="16"/>
                <w:szCs w:val="16"/>
              </w:rPr>
              <w:t xml:space="preserve">Проведение капитального, текущего ремонта зданий и сооружений муниципальных </w:t>
            </w:r>
            <w:r w:rsidRPr="004D78EC">
              <w:rPr>
                <w:rFonts w:eastAsia="Albany AMT"/>
                <w:sz w:val="16"/>
                <w:szCs w:val="16"/>
              </w:rPr>
              <w:lastRenderedPageBreak/>
              <w:t>образовательных организаций, разработка ПСД, в том числе:</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lastRenderedPageBreak/>
              <w:t>2022-2024 годы, в т.ч.</w:t>
            </w:r>
          </w:p>
        </w:tc>
        <w:tc>
          <w:tcPr>
            <w:tcW w:w="1417" w:type="dxa"/>
          </w:tcPr>
          <w:p w:rsidR="004D78EC" w:rsidRPr="004D78EC" w:rsidRDefault="004D78EC" w:rsidP="004D78EC">
            <w:pPr>
              <w:ind w:right="0"/>
              <w:contextualSpacing/>
              <w:jc w:val="center"/>
              <w:rPr>
                <w:sz w:val="16"/>
                <w:szCs w:val="16"/>
              </w:rPr>
            </w:pPr>
            <w:r w:rsidRPr="004D78EC">
              <w:rPr>
                <w:sz w:val="16"/>
                <w:szCs w:val="16"/>
              </w:rPr>
              <w:t>50 834,7</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50 834,7</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 ОО</w:t>
            </w:r>
          </w:p>
        </w:tc>
      </w:tr>
      <w:tr w:rsidR="004D78EC" w:rsidRPr="004D78EC" w:rsidTr="004D78EC">
        <w:trPr>
          <w:trHeight w:val="147"/>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22 112,9</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22 112,9</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70"/>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19 721,8</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19 721,8</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9 000,0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9 000,0</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val="restart"/>
          </w:tcPr>
          <w:p w:rsidR="004D78EC" w:rsidRPr="004D78EC" w:rsidRDefault="004D78EC" w:rsidP="004D78EC">
            <w:pPr>
              <w:ind w:right="0"/>
              <w:contextualSpacing/>
              <w:jc w:val="left"/>
              <w:rPr>
                <w:sz w:val="16"/>
                <w:szCs w:val="16"/>
              </w:rPr>
            </w:pPr>
            <w:r w:rsidRPr="004D78EC">
              <w:rPr>
                <w:sz w:val="16"/>
                <w:szCs w:val="16"/>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 в т.ч.</w:t>
            </w:r>
          </w:p>
        </w:tc>
        <w:tc>
          <w:tcPr>
            <w:tcW w:w="1417" w:type="dxa"/>
          </w:tcPr>
          <w:p w:rsidR="004D78EC" w:rsidRPr="004D78EC" w:rsidRDefault="004D78EC" w:rsidP="004D78EC">
            <w:pPr>
              <w:ind w:right="0"/>
              <w:contextualSpacing/>
              <w:jc w:val="center"/>
              <w:rPr>
                <w:sz w:val="16"/>
                <w:szCs w:val="16"/>
              </w:rPr>
            </w:pPr>
            <w:r w:rsidRPr="004D78EC">
              <w:rPr>
                <w:sz w:val="16"/>
                <w:szCs w:val="16"/>
              </w:rPr>
              <w:t>50 834,7</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50 834,7</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 ОО</w:t>
            </w:r>
          </w:p>
        </w:tc>
      </w:tr>
      <w:tr w:rsidR="004D78EC" w:rsidRPr="004D78EC" w:rsidTr="004D78EC">
        <w:trPr>
          <w:trHeight w:val="265"/>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22 112,9</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22 112,9</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70"/>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19 721,8</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19 721,8</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tcPr>
          <w:p w:rsidR="004D78EC" w:rsidRPr="004D78EC" w:rsidRDefault="004D78EC" w:rsidP="004D78EC">
            <w:pPr>
              <w:ind w:right="0"/>
              <w:contextualSpacing/>
              <w:jc w:val="center"/>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9 000,0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contextualSpacing/>
              <w:jc w:val="center"/>
              <w:rPr>
                <w:sz w:val="16"/>
                <w:szCs w:val="16"/>
              </w:rPr>
            </w:pPr>
            <w:r w:rsidRPr="004D78EC">
              <w:rPr>
                <w:sz w:val="16"/>
                <w:szCs w:val="16"/>
              </w:rPr>
              <w:t>0,0</w:t>
            </w:r>
          </w:p>
        </w:tc>
        <w:tc>
          <w:tcPr>
            <w:tcW w:w="1418" w:type="dxa"/>
          </w:tcPr>
          <w:p w:rsidR="004D78EC" w:rsidRPr="004D78EC" w:rsidRDefault="004D78EC" w:rsidP="004D78EC">
            <w:pPr>
              <w:ind w:right="0"/>
              <w:contextualSpacing/>
              <w:jc w:val="center"/>
              <w:rPr>
                <w:sz w:val="16"/>
                <w:szCs w:val="16"/>
              </w:rPr>
            </w:pPr>
            <w:r w:rsidRPr="004D78EC">
              <w:rPr>
                <w:sz w:val="16"/>
                <w:szCs w:val="16"/>
              </w:rPr>
              <w:t>9 000,0</w:t>
            </w:r>
          </w:p>
        </w:tc>
        <w:tc>
          <w:tcPr>
            <w:tcW w:w="425" w:type="dxa"/>
          </w:tcPr>
          <w:p w:rsidR="004D78EC" w:rsidRPr="004D78EC" w:rsidRDefault="004D78EC" w:rsidP="004D78EC">
            <w:pPr>
              <w:ind w:left="-61" w:right="-61"/>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634"/>
        </w:trPr>
        <w:tc>
          <w:tcPr>
            <w:tcW w:w="564" w:type="dxa"/>
            <w:vMerge w:val="restart"/>
          </w:tcPr>
          <w:p w:rsidR="004D78EC" w:rsidRPr="004D78EC" w:rsidRDefault="004D78EC" w:rsidP="004D78EC">
            <w:pPr>
              <w:widowControl w:val="0"/>
              <w:ind w:left="-37" w:right="-76"/>
              <w:contextualSpacing/>
              <w:jc w:val="center"/>
              <w:rPr>
                <w:rFonts w:eastAsia="Albany AMT"/>
                <w:sz w:val="16"/>
                <w:szCs w:val="16"/>
              </w:rPr>
            </w:pPr>
            <w:r w:rsidRPr="004D78EC">
              <w:rPr>
                <w:rFonts w:eastAsia="Albany AMT"/>
                <w:sz w:val="16"/>
                <w:szCs w:val="16"/>
              </w:rPr>
              <w:t>11</w:t>
            </w:r>
          </w:p>
        </w:tc>
        <w:tc>
          <w:tcPr>
            <w:tcW w:w="1846" w:type="dxa"/>
            <w:vMerge w:val="restart"/>
          </w:tcPr>
          <w:p w:rsidR="004D78EC" w:rsidRPr="004D78EC" w:rsidRDefault="004D78EC" w:rsidP="004D78EC">
            <w:pPr>
              <w:ind w:right="0"/>
              <w:contextualSpacing/>
              <w:jc w:val="left"/>
              <w:rPr>
                <w:sz w:val="16"/>
                <w:szCs w:val="16"/>
              </w:rPr>
            </w:pPr>
            <w:r w:rsidRPr="004D78EC">
              <w:rPr>
                <w:rFonts w:eastAsia="Albany AMT"/>
                <w:sz w:val="16"/>
                <w:szCs w:val="16"/>
              </w:rPr>
              <w:t>Реализация проектов «Народных инициатив»</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40 909,2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36 000,0</w:t>
            </w:r>
          </w:p>
        </w:tc>
        <w:tc>
          <w:tcPr>
            <w:tcW w:w="1418" w:type="dxa"/>
          </w:tcPr>
          <w:p w:rsidR="004D78EC" w:rsidRPr="004D78EC" w:rsidRDefault="004D78EC" w:rsidP="004D78EC">
            <w:pPr>
              <w:ind w:right="0"/>
              <w:contextualSpacing/>
              <w:jc w:val="center"/>
              <w:rPr>
                <w:sz w:val="16"/>
                <w:szCs w:val="16"/>
              </w:rPr>
            </w:pPr>
            <w:r w:rsidRPr="004D78EC">
              <w:rPr>
                <w:sz w:val="16"/>
                <w:szCs w:val="16"/>
              </w:rPr>
              <w:t>4 909,2</w:t>
            </w:r>
          </w:p>
        </w:tc>
        <w:tc>
          <w:tcPr>
            <w:tcW w:w="425" w:type="dxa"/>
          </w:tcPr>
          <w:p w:rsidR="004D78EC" w:rsidRPr="004D78EC" w:rsidRDefault="004D78EC" w:rsidP="004D78EC">
            <w:pPr>
              <w:widowControl w:val="0"/>
              <w:ind w:left="-79" w:right="-64"/>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 ОО</w:t>
            </w:r>
          </w:p>
        </w:tc>
      </w:tr>
      <w:tr w:rsidR="004D78EC" w:rsidRPr="004D78EC" w:rsidTr="004D78EC">
        <w:trPr>
          <w:trHeight w:val="125"/>
        </w:trPr>
        <w:tc>
          <w:tcPr>
            <w:tcW w:w="564" w:type="dxa"/>
            <w:vMerge/>
          </w:tcPr>
          <w:p w:rsidR="004D78EC" w:rsidRPr="004D78EC" w:rsidRDefault="004D78EC" w:rsidP="004D78EC">
            <w:pPr>
              <w:widowControl w:val="0"/>
              <w:ind w:left="-37" w:right="-76"/>
              <w:contextualSpacing/>
              <w:jc w:val="center"/>
              <w:rPr>
                <w:rFonts w:eastAsia="Albany AMT"/>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13 636,4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12 000,0</w:t>
            </w:r>
          </w:p>
        </w:tc>
        <w:tc>
          <w:tcPr>
            <w:tcW w:w="1418" w:type="dxa"/>
          </w:tcPr>
          <w:p w:rsidR="004D78EC" w:rsidRPr="004D78EC" w:rsidRDefault="004D78EC" w:rsidP="004D78EC">
            <w:pPr>
              <w:ind w:right="67"/>
              <w:contextualSpacing/>
              <w:jc w:val="center"/>
              <w:rPr>
                <w:sz w:val="16"/>
                <w:szCs w:val="16"/>
              </w:rPr>
            </w:pPr>
            <w:r w:rsidRPr="004D78EC">
              <w:rPr>
                <w:sz w:val="16"/>
                <w:szCs w:val="16"/>
              </w:rPr>
              <w:t>1 636,4</w:t>
            </w:r>
          </w:p>
        </w:tc>
        <w:tc>
          <w:tcPr>
            <w:tcW w:w="425" w:type="dxa"/>
          </w:tcPr>
          <w:p w:rsidR="004D78EC" w:rsidRPr="004D78EC" w:rsidRDefault="004D78EC" w:rsidP="004D78EC">
            <w:pPr>
              <w:widowControl w:val="0"/>
              <w:ind w:left="-79" w:right="-64"/>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156"/>
        </w:trPr>
        <w:tc>
          <w:tcPr>
            <w:tcW w:w="564" w:type="dxa"/>
            <w:vMerge/>
          </w:tcPr>
          <w:p w:rsidR="004D78EC" w:rsidRPr="004D78EC" w:rsidRDefault="004D78EC" w:rsidP="004D78EC">
            <w:pPr>
              <w:widowControl w:val="0"/>
              <w:ind w:left="-37" w:right="-76"/>
              <w:contextualSpacing/>
              <w:jc w:val="center"/>
              <w:rPr>
                <w:rFonts w:eastAsia="Albany AMT"/>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13 636,4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12 000,0</w:t>
            </w:r>
          </w:p>
        </w:tc>
        <w:tc>
          <w:tcPr>
            <w:tcW w:w="1418" w:type="dxa"/>
          </w:tcPr>
          <w:p w:rsidR="004D78EC" w:rsidRPr="004D78EC" w:rsidRDefault="004D78EC" w:rsidP="004D78EC">
            <w:pPr>
              <w:ind w:right="67"/>
              <w:contextualSpacing/>
              <w:jc w:val="center"/>
              <w:rPr>
                <w:sz w:val="16"/>
                <w:szCs w:val="16"/>
              </w:rPr>
            </w:pPr>
            <w:r w:rsidRPr="004D78EC">
              <w:rPr>
                <w:sz w:val="16"/>
                <w:szCs w:val="16"/>
              </w:rPr>
              <w:t>1 636,4</w:t>
            </w:r>
          </w:p>
        </w:tc>
        <w:tc>
          <w:tcPr>
            <w:tcW w:w="425" w:type="dxa"/>
          </w:tcPr>
          <w:p w:rsidR="004D78EC" w:rsidRPr="004D78EC" w:rsidRDefault="004D78EC" w:rsidP="004D78EC">
            <w:pPr>
              <w:widowControl w:val="0"/>
              <w:ind w:left="-79" w:right="-64"/>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29"/>
        </w:trPr>
        <w:tc>
          <w:tcPr>
            <w:tcW w:w="564" w:type="dxa"/>
            <w:vMerge/>
          </w:tcPr>
          <w:p w:rsidR="004D78EC" w:rsidRPr="004D78EC" w:rsidRDefault="004D78EC" w:rsidP="004D78EC">
            <w:pPr>
              <w:widowControl w:val="0"/>
              <w:ind w:left="-37" w:right="-76"/>
              <w:contextualSpacing/>
              <w:jc w:val="center"/>
              <w:rPr>
                <w:rFonts w:eastAsia="Albany AMT"/>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13 636,4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12 000,0</w:t>
            </w:r>
          </w:p>
        </w:tc>
        <w:tc>
          <w:tcPr>
            <w:tcW w:w="1418" w:type="dxa"/>
          </w:tcPr>
          <w:p w:rsidR="004D78EC" w:rsidRPr="004D78EC" w:rsidRDefault="004D78EC" w:rsidP="004D78EC">
            <w:pPr>
              <w:ind w:right="67"/>
              <w:contextualSpacing/>
              <w:jc w:val="center"/>
              <w:rPr>
                <w:sz w:val="16"/>
                <w:szCs w:val="16"/>
              </w:rPr>
            </w:pPr>
            <w:r w:rsidRPr="004D78EC">
              <w:rPr>
                <w:sz w:val="16"/>
                <w:szCs w:val="16"/>
              </w:rPr>
              <w:t>1 636,4</w:t>
            </w:r>
          </w:p>
        </w:tc>
        <w:tc>
          <w:tcPr>
            <w:tcW w:w="425" w:type="dxa"/>
          </w:tcPr>
          <w:p w:rsidR="004D78EC" w:rsidRPr="004D78EC" w:rsidRDefault="004D78EC" w:rsidP="004D78EC">
            <w:pPr>
              <w:widowControl w:val="0"/>
              <w:ind w:left="-79" w:right="-64"/>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val="restart"/>
          </w:tcPr>
          <w:p w:rsidR="004D78EC" w:rsidRPr="004D78EC" w:rsidRDefault="004D78EC" w:rsidP="004D78EC">
            <w:pPr>
              <w:widowControl w:val="0"/>
              <w:ind w:right="0"/>
              <w:contextualSpacing/>
              <w:jc w:val="left"/>
              <w:rPr>
                <w:sz w:val="16"/>
                <w:szCs w:val="16"/>
              </w:rPr>
            </w:pPr>
            <w:r w:rsidRPr="004D78EC">
              <w:rPr>
                <w:sz w:val="16"/>
                <w:szCs w:val="16"/>
              </w:rPr>
              <w:t>Реализация мероприятий перечня проектов народных инициатив</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sz w:val="16"/>
                <w:szCs w:val="16"/>
              </w:rPr>
            </w:pPr>
            <w:r w:rsidRPr="004D78EC">
              <w:rPr>
                <w:sz w:val="16"/>
                <w:szCs w:val="16"/>
              </w:rPr>
              <w:t>40 909,2</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36 000,0</w:t>
            </w:r>
          </w:p>
        </w:tc>
        <w:tc>
          <w:tcPr>
            <w:tcW w:w="1418" w:type="dxa"/>
          </w:tcPr>
          <w:p w:rsidR="004D78EC" w:rsidRPr="004D78EC" w:rsidRDefault="004D78EC" w:rsidP="004D78EC">
            <w:pPr>
              <w:ind w:right="0"/>
              <w:contextualSpacing/>
              <w:jc w:val="center"/>
              <w:rPr>
                <w:sz w:val="16"/>
                <w:szCs w:val="16"/>
              </w:rPr>
            </w:pPr>
            <w:r w:rsidRPr="004D78EC">
              <w:rPr>
                <w:sz w:val="16"/>
                <w:szCs w:val="16"/>
              </w:rPr>
              <w:t>4 909,2</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 ОО</w:t>
            </w: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13 636,4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12 000,0</w:t>
            </w:r>
          </w:p>
        </w:tc>
        <w:tc>
          <w:tcPr>
            <w:tcW w:w="1418" w:type="dxa"/>
          </w:tcPr>
          <w:p w:rsidR="004D78EC" w:rsidRPr="004D78EC" w:rsidRDefault="004D78EC" w:rsidP="004D78EC">
            <w:pPr>
              <w:ind w:right="67"/>
              <w:contextualSpacing/>
              <w:jc w:val="center"/>
              <w:rPr>
                <w:sz w:val="16"/>
                <w:szCs w:val="16"/>
              </w:rPr>
            </w:pPr>
            <w:r w:rsidRPr="004D78EC">
              <w:rPr>
                <w:sz w:val="16"/>
                <w:szCs w:val="16"/>
              </w:rPr>
              <w:t>1 636,4</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13 636,4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12 000,0</w:t>
            </w:r>
          </w:p>
        </w:tc>
        <w:tc>
          <w:tcPr>
            <w:tcW w:w="1418" w:type="dxa"/>
          </w:tcPr>
          <w:p w:rsidR="004D78EC" w:rsidRPr="004D78EC" w:rsidRDefault="004D78EC" w:rsidP="004D78EC">
            <w:pPr>
              <w:ind w:right="67"/>
              <w:contextualSpacing/>
              <w:jc w:val="center"/>
              <w:rPr>
                <w:sz w:val="16"/>
                <w:szCs w:val="16"/>
              </w:rPr>
            </w:pPr>
            <w:r w:rsidRPr="004D78EC">
              <w:rPr>
                <w:sz w:val="16"/>
                <w:szCs w:val="16"/>
              </w:rPr>
              <w:t>1 636,4</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13 636,4</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12 000,0</w:t>
            </w:r>
          </w:p>
        </w:tc>
        <w:tc>
          <w:tcPr>
            <w:tcW w:w="1418" w:type="dxa"/>
          </w:tcPr>
          <w:p w:rsidR="004D78EC" w:rsidRPr="004D78EC" w:rsidRDefault="004D78EC" w:rsidP="004D78EC">
            <w:pPr>
              <w:ind w:right="67"/>
              <w:contextualSpacing/>
              <w:jc w:val="center"/>
              <w:rPr>
                <w:sz w:val="16"/>
                <w:szCs w:val="16"/>
              </w:rPr>
            </w:pPr>
            <w:r w:rsidRPr="004D78EC">
              <w:rPr>
                <w:sz w:val="16"/>
                <w:szCs w:val="16"/>
              </w:rPr>
              <w:t>1 636,4</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t>12</w:t>
            </w:r>
          </w:p>
        </w:tc>
        <w:tc>
          <w:tcPr>
            <w:tcW w:w="1846" w:type="dxa"/>
            <w:vMerge w:val="restart"/>
          </w:tcPr>
          <w:p w:rsidR="004D78EC" w:rsidRPr="004D78EC" w:rsidRDefault="004D78EC" w:rsidP="004D78EC">
            <w:pPr>
              <w:widowControl w:val="0"/>
              <w:ind w:right="0"/>
              <w:contextualSpacing/>
              <w:jc w:val="left"/>
              <w:rPr>
                <w:sz w:val="16"/>
                <w:szCs w:val="16"/>
              </w:rPr>
            </w:pPr>
            <w:r w:rsidRPr="004D78EC">
              <w:rPr>
                <w:sz w:val="16"/>
                <w:szCs w:val="16"/>
              </w:rPr>
              <w:t>Реализация инициативных проектов граждан</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color w:val="FF0000"/>
                <w:sz w:val="16"/>
                <w:szCs w:val="16"/>
              </w:rPr>
            </w:pPr>
            <w:r w:rsidRPr="004D78EC">
              <w:rPr>
                <w:sz w:val="16"/>
                <w:szCs w:val="16"/>
              </w:rPr>
              <w:t>2 446,0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1 956,2</w:t>
            </w:r>
          </w:p>
        </w:tc>
        <w:tc>
          <w:tcPr>
            <w:tcW w:w="1418" w:type="dxa"/>
          </w:tcPr>
          <w:p w:rsidR="004D78EC" w:rsidRPr="004D78EC" w:rsidRDefault="004D78EC" w:rsidP="004D78EC">
            <w:pPr>
              <w:ind w:right="67"/>
              <w:contextualSpacing/>
              <w:jc w:val="center"/>
              <w:rPr>
                <w:sz w:val="16"/>
                <w:szCs w:val="16"/>
              </w:rPr>
            </w:pPr>
            <w:r w:rsidRPr="004D78EC">
              <w:rPr>
                <w:sz w:val="16"/>
                <w:szCs w:val="16"/>
              </w:rPr>
              <w:t>489,8</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 ОО</w:t>
            </w: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0,0</w:t>
            </w:r>
          </w:p>
        </w:tc>
        <w:tc>
          <w:tcPr>
            <w:tcW w:w="1418" w:type="dxa"/>
          </w:tcPr>
          <w:p w:rsidR="004D78EC" w:rsidRPr="004D78EC" w:rsidRDefault="004D78EC" w:rsidP="004D78EC">
            <w:pPr>
              <w:ind w:right="67"/>
              <w:contextualSpacing/>
              <w:jc w:val="center"/>
              <w:rPr>
                <w:sz w:val="16"/>
                <w:szCs w:val="16"/>
              </w:rPr>
            </w:pPr>
            <w:r w:rsidRPr="004D78EC">
              <w:rPr>
                <w:sz w:val="16"/>
                <w:szCs w:val="16"/>
              </w:rPr>
              <w:t>0,0</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223,0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0,0</w:t>
            </w:r>
          </w:p>
        </w:tc>
        <w:tc>
          <w:tcPr>
            <w:tcW w:w="1418" w:type="dxa"/>
          </w:tcPr>
          <w:p w:rsidR="004D78EC" w:rsidRPr="004D78EC" w:rsidRDefault="004D78EC" w:rsidP="004D78EC">
            <w:pPr>
              <w:ind w:right="67"/>
              <w:contextualSpacing/>
              <w:jc w:val="center"/>
              <w:rPr>
                <w:sz w:val="16"/>
                <w:szCs w:val="16"/>
              </w:rPr>
            </w:pPr>
            <w:r w:rsidRPr="004D78EC">
              <w:rPr>
                <w:sz w:val="16"/>
                <w:szCs w:val="16"/>
              </w:rPr>
              <w:t>223,0</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2 223,0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1 956,2</w:t>
            </w:r>
          </w:p>
        </w:tc>
        <w:tc>
          <w:tcPr>
            <w:tcW w:w="1418" w:type="dxa"/>
          </w:tcPr>
          <w:p w:rsidR="004D78EC" w:rsidRPr="004D78EC" w:rsidRDefault="004D78EC" w:rsidP="004D78EC">
            <w:pPr>
              <w:ind w:right="67"/>
              <w:contextualSpacing/>
              <w:jc w:val="center"/>
              <w:rPr>
                <w:sz w:val="16"/>
                <w:szCs w:val="16"/>
              </w:rPr>
            </w:pPr>
            <w:r w:rsidRPr="004D78EC">
              <w:rPr>
                <w:sz w:val="16"/>
                <w:szCs w:val="16"/>
              </w:rPr>
              <w:t>266,8</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val="restart"/>
          </w:tcPr>
          <w:p w:rsidR="004D78EC" w:rsidRPr="004D78EC" w:rsidRDefault="004D78EC" w:rsidP="004D78EC">
            <w:pPr>
              <w:widowControl w:val="0"/>
              <w:ind w:right="0"/>
              <w:contextualSpacing/>
              <w:jc w:val="left"/>
              <w:rPr>
                <w:sz w:val="16"/>
                <w:szCs w:val="16"/>
              </w:rPr>
            </w:pPr>
            <w:r w:rsidRPr="004D78EC">
              <w:rPr>
                <w:sz w:val="16"/>
                <w:szCs w:val="16"/>
              </w:rPr>
              <w:t>Реализация направлений расходов ведомственной целевой программы, подпрограммы муниципальной программы, задачи, направления, а также непрограммным направлениям расходов местного самоуправления</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0"/>
              <w:contextualSpacing/>
              <w:jc w:val="center"/>
              <w:rPr>
                <w:color w:val="FF0000"/>
                <w:sz w:val="16"/>
                <w:szCs w:val="16"/>
              </w:rPr>
            </w:pPr>
            <w:r w:rsidRPr="004D78EC">
              <w:rPr>
                <w:sz w:val="16"/>
                <w:szCs w:val="16"/>
              </w:rPr>
              <w:t>2446,0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1 956,2</w:t>
            </w:r>
          </w:p>
        </w:tc>
        <w:tc>
          <w:tcPr>
            <w:tcW w:w="1418" w:type="dxa"/>
          </w:tcPr>
          <w:p w:rsidR="004D78EC" w:rsidRPr="004D78EC" w:rsidRDefault="004D78EC" w:rsidP="004D78EC">
            <w:pPr>
              <w:ind w:right="67"/>
              <w:contextualSpacing/>
              <w:jc w:val="center"/>
              <w:rPr>
                <w:sz w:val="16"/>
                <w:szCs w:val="16"/>
              </w:rPr>
            </w:pPr>
            <w:r w:rsidRPr="004D78EC">
              <w:rPr>
                <w:sz w:val="16"/>
                <w:szCs w:val="16"/>
              </w:rPr>
              <w:t>489,8</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r w:rsidRPr="004D78EC">
              <w:rPr>
                <w:sz w:val="16"/>
                <w:szCs w:val="16"/>
              </w:rPr>
              <w:t>УО, ОО</w:t>
            </w: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contextualSpacing/>
              <w:jc w:val="center"/>
              <w:rPr>
                <w:sz w:val="16"/>
                <w:szCs w:val="16"/>
              </w:rPr>
            </w:pPr>
            <w:r w:rsidRPr="004D78EC">
              <w:rPr>
                <w:sz w:val="16"/>
                <w:szCs w:val="16"/>
              </w:rPr>
              <w:t>0,0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0,0</w:t>
            </w:r>
          </w:p>
        </w:tc>
        <w:tc>
          <w:tcPr>
            <w:tcW w:w="1418" w:type="dxa"/>
          </w:tcPr>
          <w:p w:rsidR="004D78EC" w:rsidRPr="004D78EC" w:rsidRDefault="004D78EC" w:rsidP="004D78EC">
            <w:pPr>
              <w:ind w:right="67"/>
              <w:contextualSpacing/>
              <w:jc w:val="center"/>
              <w:rPr>
                <w:sz w:val="16"/>
                <w:szCs w:val="16"/>
              </w:rPr>
            </w:pPr>
            <w:r w:rsidRPr="004D78EC">
              <w:rPr>
                <w:sz w:val="16"/>
                <w:szCs w:val="16"/>
              </w:rPr>
              <w:t>0,0</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contextualSpacing/>
              <w:jc w:val="center"/>
              <w:rPr>
                <w:sz w:val="16"/>
                <w:szCs w:val="16"/>
              </w:rPr>
            </w:pPr>
            <w:r w:rsidRPr="004D78EC">
              <w:rPr>
                <w:sz w:val="16"/>
                <w:szCs w:val="16"/>
              </w:rPr>
              <w:t>223,0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0,0</w:t>
            </w:r>
          </w:p>
        </w:tc>
        <w:tc>
          <w:tcPr>
            <w:tcW w:w="1418" w:type="dxa"/>
          </w:tcPr>
          <w:p w:rsidR="004D78EC" w:rsidRPr="004D78EC" w:rsidRDefault="004D78EC" w:rsidP="004D78EC">
            <w:pPr>
              <w:ind w:right="67"/>
              <w:contextualSpacing/>
              <w:jc w:val="center"/>
              <w:rPr>
                <w:sz w:val="16"/>
                <w:szCs w:val="16"/>
              </w:rPr>
            </w:pPr>
            <w:r w:rsidRPr="004D78EC">
              <w:rPr>
                <w:sz w:val="16"/>
                <w:szCs w:val="16"/>
              </w:rPr>
              <w:t>223,0</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tcPr>
          <w:p w:rsidR="004D78EC" w:rsidRPr="004D78EC" w:rsidRDefault="004D78EC" w:rsidP="004D78EC">
            <w:pPr>
              <w:widowControl w:val="0"/>
              <w:ind w:right="0"/>
              <w:contextualSpacing/>
              <w:jc w:val="center"/>
              <w:rPr>
                <w:sz w:val="16"/>
                <w:szCs w:val="16"/>
              </w:rPr>
            </w:pPr>
          </w:p>
        </w:tc>
        <w:tc>
          <w:tcPr>
            <w:tcW w:w="1846" w:type="dxa"/>
            <w:vMerge/>
          </w:tcPr>
          <w:p w:rsidR="004D78EC" w:rsidRPr="004D78EC" w:rsidRDefault="004D78EC" w:rsidP="004D78EC">
            <w:pPr>
              <w:widowControl w:val="0"/>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2 223,0</w:t>
            </w:r>
          </w:p>
        </w:tc>
        <w:tc>
          <w:tcPr>
            <w:tcW w:w="708" w:type="dxa"/>
          </w:tcPr>
          <w:p w:rsidR="004D78EC" w:rsidRPr="004D78EC" w:rsidRDefault="004D78EC" w:rsidP="004D78EC">
            <w:pPr>
              <w:ind w:right="0"/>
              <w:contextualSpacing/>
              <w:jc w:val="center"/>
              <w:rPr>
                <w:sz w:val="16"/>
                <w:szCs w:val="16"/>
              </w:rPr>
            </w:pPr>
            <w:r w:rsidRPr="004D78EC">
              <w:rPr>
                <w:sz w:val="16"/>
                <w:szCs w:val="16"/>
              </w:rPr>
              <w:t>0,0</w:t>
            </w:r>
          </w:p>
        </w:tc>
        <w:tc>
          <w:tcPr>
            <w:tcW w:w="1134" w:type="dxa"/>
          </w:tcPr>
          <w:p w:rsidR="004D78EC" w:rsidRPr="004D78EC" w:rsidRDefault="004D78EC" w:rsidP="004D78EC">
            <w:pPr>
              <w:ind w:right="0" w:hanging="75"/>
              <w:contextualSpacing/>
              <w:jc w:val="center"/>
              <w:rPr>
                <w:sz w:val="16"/>
                <w:szCs w:val="16"/>
              </w:rPr>
            </w:pPr>
            <w:r w:rsidRPr="004D78EC">
              <w:rPr>
                <w:sz w:val="16"/>
                <w:szCs w:val="16"/>
              </w:rPr>
              <w:t>1 956,2</w:t>
            </w:r>
          </w:p>
        </w:tc>
        <w:tc>
          <w:tcPr>
            <w:tcW w:w="1418" w:type="dxa"/>
          </w:tcPr>
          <w:p w:rsidR="004D78EC" w:rsidRPr="004D78EC" w:rsidRDefault="004D78EC" w:rsidP="004D78EC">
            <w:pPr>
              <w:ind w:right="67"/>
              <w:contextualSpacing/>
              <w:jc w:val="center"/>
              <w:rPr>
                <w:sz w:val="16"/>
                <w:szCs w:val="16"/>
              </w:rPr>
            </w:pPr>
            <w:r w:rsidRPr="004D78EC">
              <w:rPr>
                <w:sz w:val="16"/>
                <w:szCs w:val="16"/>
              </w:rPr>
              <w:t>266,8</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center"/>
              <w:rPr>
                <w:sz w:val="16"/>
                <w:szCs w:val="16"/>
              </w:rPr>
            </w:pPr>
          </w:p>
        </w:tc>
      </w:tr>
      <w:tr w:rsidR="004D78EC" w:rsidRPr="004D78EC" w:rsidTr="004D78EC">
        <w:trPr>
          <w:trHeight w:val="266"/>
        </w:trPr>
        <w:tc>
          <w:tcPr>
            <w:tcW w:w="564" w:type="dxa"/>
            <w:vMerge w:val="restart"/>
          </w:tcPr>
          <w:p w:rsidR="004D78EC" w:rsidRPr="004D78EC" w:rsidRDefault="004D78EC" w:rsidP="004D78EC">
            <w:pPr>
              <w:widowControl w:val="0"/>
              <w:ind w:right="0"/>
              <w:contextualSpacing/>
              <w:jc w:val="center"/>
              <w:rPr>
                <w:sz w:val="16"/>
                <w:szCs w:val="16"/>
              </w:rPr>
            </w:pPr>
            <w:r w:rsidRPr="004D78EC">
              <w:rPr>
                <w:sz w:val="16"/>
                <w:szCs w:val="16"/>
              </w:rPr>
              <w:t>13</w:t>
            </w:r>
          </w:p>
        </w:tc>
        <w:tc>
          <w:tcPr>
            <w:tcW w:w="1846" w:type="dxa"/>
            <w:vMerge w:val="restart"/>
          </w:tcPr>
          <w:p w:rsidR="004D78EC" w:rsidRPr="004D78EC" w:rsidRDefault="004D78EC" w:rsidP="004D78EC">
            <w:pPr>
              <w:widowControl w:val="0"/>
              <w:ind w:right="0"/>
              <w:contextualSpacing/>
              <w:jc w:val="left"/>
              <w:rPr>
                <w:sz w:val="16"/>
                <w:szCs w:val="16"/>
              </w:rPr>
            </w:pPr>
            <w:r w:rsidRPr="004D78EC">
              <w:rPr>
                <w:sz w:val="16"/>
                <w:szCs w:val="16"/>
              </w:rPr>
              <w:t>Всего по подпрограмме</w:t>
            </w:r>
          </w:p>
        </w:tc>
        <w:tc>
          <w:tcPr>
            <w:tcW w:w="1276" w:type="dxa"/>
          </w:tcPr>
          <w:p w:rsidR="004D78EC" w:rsidRPr="004D78EC" w:rsidRDefault="004D78EC" w:rsidP="004D78EC">
            <w:pPr>
              <w:widowControl w:val="0"/>
              <w:ind w:right="-54"/>
              <w:contextualSpacing/>
              <w:jc w:val="left"/>
              <w:rPr>
                <w:sz w:val="16"/>
                <w:szCs w:val="16"/>
              </w:rPr>
            </w:pPr>
            <w:r w:rsidRPr="004D78EC">
              <w:rPr>
                <w:sz w:val="16"/>
                <w:szCs w:val="16"/>
              </w:rPr>
              <w:t>2022-2024 годы,</w:t>
            </w:r>
          </w:p>
          <w:p w:rsidR="004D78EC" w:rsidRPr="004D78EC" w:rsidRDefault="004D78EC" w:rsidP="004D78EC">
            <w:pPr>
              <w:widowControl w:val="0"/>
              <w:ind w:right="-54"/>
              <w:contextualSpacing/>
              <w:jc w:val="left"/>
              <w:rPr>
                <w:sz w:val="16"/>
                <w:szCs w:val="16"/>
              </w:rPr>
            </w:pPr>
            <w:r w:rsidRPr="004D78EC">
              <w:rPr>
                <w:sz w:val="16"/>
                <w:szCs w:val="16"/>
              </w:rPr>
              <w:t>в т.ч.</w:t>
            </w:r>
          </w:p>
        </w:tc>
        <w:tc>
          <w:tcPr>
            <w:tcW w:w="1417" w:type="dxa"/>
          </w:tcPr>
          <w:p w:rsidR="004D78EC" w:rsidRPr="004D78EC" w:rsidRDefault="004D78EC" w:rsidP="004D78EC">
            <w:pPr>
              <w:ind w:right="-96" w:hanging="213"/>
              <w:contextualSpacing/>
              <w:jc w:val="center"/>
              <w:rPr>
                <w:sz w:val="16"/>
                <w:szCs w:val="16"/>
              </w:rPr>
            </w:pPr>
            <w:r w:rsidRPr="004D78EC">
              <w:rPr>
                <w:sz w:val="16"/>
                <w:szCs w:val="16"/>
              </w:rPr>
              <w:t>414 487,4</w:t>
            </w:r>
          </w:p>
        </w:tc>
        <w:tc>
          <w:tcPr>
            <w:tcW w:w="708" w:type="dxa"/>
          </w:tcPr>
          <w:p w:rsidR="004D78EC" w:rsidRPr="004D78EC" w:rsidRDefault="004D78EC" w:rsidP="004D78EC">
            <w:pPr>
              <w:ind w:left="-72" w:right="-75"/>
              <w:contextualSpacing/>
              <w:jc w:val="center"/>
              <w:rPr>
                <w:sz w:val="16"/>
                <w:szCs w:val="16"/>
              </w:rPr>
            </w:pPr>
            <w:r w:rsidRPr="004D78EC">
              <w:rPr>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37 982,4</w:t>
            </w:r>
          </w:p>
        </w:tc>
        <w:tc>
          <w:tcPr>
            <w:tcW w:w="1418" w:type="dxa"/>
          </w:tcPr>
          <w:p w:rsidR="004D78EC" w:rsidRPr="004D78EC" w:rsidRDefault="004D78EC" w:rsidP="004D78EC">
            <w:pPr>
              <w:ind w:right="0"/>
              <w:contextualSpacing/>
              <w:jc w:val="center"/>
              <w:rPr>
                <w:sz w:val="16"/>
                <w:szCs w:val="16"/>
              </w:rPr>
            </w:pPr>
            <w:r w:rsidRPr="004D78EC">
              <w:rPr>
                <w:sz w:val="16"/>
                <w:szCs w:val="16"/>
              </w:rPr>
              <w:t>376 505,0</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val="restart"/>
          </w:tcPr>
          <w:p w:rsidR="004D78EC" w:rsidRPr="004D78EC" w:rsidRDefault="004D78EC" w:rsidP="004D78EC">
            <w:pPr>
              <w:ind w:right="0"/>
              <w:contextualSpacing/>
              <w:jc w:val="center"/>
              <w:rPr>
                <w:sz w:val="16"/>
                <w:szCs w:val="16"/>
              </w:rPr>
            </w:pPr>
          </w:p>
        </w:tc>
      </w:tr>
      <w:tr w:rsidR="004D78EC" w:rsidRPr="004D78EC" w:rsidTr="004D78EC">
        <w:trPr>
          <w:trHeight w:val="70"/>
        </w:trPr>
        <w:tc>
          <w:tcPr>
            <w:tcW w:w="564" w:type="dxa"/>
            <w:vMerge/>
          </w:tcPr>
          <w:p w:rsidR="004D78EC" w:rsidRPr="004D78EC" w:rsidRDefault="004D78EC" w:rsidP="004D78EC">
            <w:pPr>
              <w:ind w:right="0"/>
              <w:contextualSpacing/>
              <w:jc w:val="left"/>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2022 год</w:t>
            </w:r>
          </w:p>
        </w:tc>
        <w:tc>
          <w:tcPr>
            <w:tcW w:w="1417" w:type="dxa"/>
          </w:tcPr>
          <w:p w:rsidR="004D78EC" w:rsidRPr="004D78EC" w:rsidRDefault="004D78EC" w:rsidP="004D78EC">
            <w:pPr>
              <w:ind w:right="0" w:hanging="213"/>
              <w:contextualSpacing/>
              <w:jc w:val="center"/>
              <w:rPr>
                <w:sz w:val="16"/>
                <w:szCs w:val="16"/>
              </w:rPr>
            </w:pPr>
            <w:r w:rsidRPr="004D78EC">
              <w:rPr>
                <w:sz w:val="16"/>
                <w:szCs w:val="16"/>
              </w:rPr>
              <w:t>131 870,5</w:t>
            </w:r>
          </w:p>
        </w:tc>
        <w:tc>
          <w:tcPr>
            <w:tcW w:w="708" w:type="dxa"/>
          </w:tcPr>
          <w:p w:rsidR="004D78EC" w:rsidRPr="004D78EC" w:rsidRDefault="004D78EC" w:rsidP="004D78EC">
            <w:pPr>
              <w:ind w:left="-72" w:right="-75"/>
              <w:contextualSpacing/>
              <w:jc w:val="center"/>
              <w:rPr>
                <w:sz w:val="16"/>
                <w:szCs w:val="16"/>
              </w:rPr>
            </w:pPr>
            <w:r w:rsidRPr="004D78EC">
              <w:rPr>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12 000,0</w:t>
            </w:r>
          </w:p>
        </w:tc>
        <w:tc>
          <w:tcPr>
            <w:tcW w:w="1418" w:type="dxa"/>
          </w:tcPr>
          <w:p w:rsidR="004D78EC" w:rsidRPr="004D78EC" w:rsidRDefault="004D78EC" w:rsidP="004D78EC">
            <w:pPr>
              <w:ind w:right="0"/>
              <w:contextualSpacing/>
              <w:jc w:val="center"/>
              <w:rPr>
                <w:sz w:val="16"/>
                <w:szCs w:val="16"/>
              </w:rPr>
            </w:pPr>
            <w:r w:rsidRPr="004D78EC">
              <w:rPr>
                <w:sz w:val="16"/>
                <w:szCs w:val="16"/>
              </w:rPr>
              <w:t>119 870,5</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left"/>
              <w:rPr>
                <w:sz w:val="16"/>
                <w:szCs w:val="16"/>
              </w:rPr>
            </w:pPr>
          </w:p>
        </w:tc>
      </w:tr>
      <w:tr w:rsidR="004D78EC" w:rsidRPr="004D78EC" w:rsidTr="004D78EC">
        <w:trPr>
          <w:trHeight w:val="266"/>
        </w:trPr>
        <w:tc>
          <w:tcPr>
            <w:tcW w:w="564" w:type="dxa"/>
            <w:vMerge/>
          </w:tcPr>
          <w:p w:rsidR="004D78EC" w:rsidRPr="004D78EC" w:rsidRDefault="004D78EC" w:rsidP="004D78EC">
            <w:pPr>
              <w:ind w:right="0"/>
              <w:contextualSpacing/>
              <w:jc w:val="left"/>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2023 год</w:t>
            </w:r>
          </w:p>
        </w:tc>
        <w:tc>
          <w:tcPr>
            <w:tcW w:w="1417" w:type="dxa"/>
          </w:tcPr>
          <w:p w:rsidR="004D78EC" w:rsidRPr="004D78EC" w:rsidRDefault="004D78EC" w:rsidP="004D78EC">
            <w:pPr>
              <w:ind w:right="0" w:hanging="213"/>
              <w:contextualSpacing/>
              <w:jc w:val="center"/>
              <w:rPr>
                <w:sz w:val="16"/>
                <w:szCs w:val="16"/>
              </w:rPr>
            </w:pPr>
            <w:r w:rsidRPr="004D78EC">
              <w:rPr>
                <w:sz w:val="16"/>
                <w:szCs w:val="16"/>
              </w:rPr>
              <w:t>144 243,5</w:t>
            </w:r>
          </w:p>
        </w:tc>
        <w:tc>
          <w:tcPr>
            <w:tcW w:w="708" w:type="dxa"/>
          </w:tcPr>
          <w:p w:rsidR="004D78EC" w:rsidRPr="004D78EC" w:rsidRDefault="004D78EC" w:rsidP="004D78EC">
            <w:pPr>
              <w:ind w:left="-72" w:right="-75"/>
              <w:contextualSpacing/>
              <w:jc w:val="center"/>
              <w:rPr>
                <w:sz w:val="16"/>
                <w:szCs w:val="16"/>
              </w:rPr>
            </w:pPr>
            <w:r w:rsidRPr="004D78EC">
              <w:rPr>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12 026,2</w:t>
            </w:r>
          </w:p>
        </w:tc>
        <w:tc>
          <w:tcPr>
            <w:tcW w:w="1418" w:type="dxa"/>
          </w:tcPr>
          <w:p w:rsidR="004D78EC" w:rsidRPr="004D78EC" w:rsidRDefault="004D78EC" w:rsidP="004D78EC">
            <w:pPr>
              <w:ind w:right="0"/>
              <w:contextualSpacing/>
              <w:jc w:val="center"/>
              <w:rPr>
                <w:sz w:val="16"/>
                <w:szCs w:val="16"/>
              </w:rPr>
            </w:pPr>
            <w:r w:rsidRPr="004D78EC">
              <w:rPr>
                <w:sz w:val="16"/>
                <w:szCs w:val="16"/>
              </w:rPr>
              <w:t>132 217,3</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left"/>
              <w:rPr>
                <w:sz w:val="16"/>
                <w:szCs w:val="16"/>
              </w:rPr>
            </w:pPr>
          </w:p>
        </w:tc>
      </w:tr>
      <w:tr w:rsidR="004D78EC" w:rsidRPr="004D78EC" w:rsidTr="004D78EC">
        <w:trPr>
          <w:trHeight w:val="266"/>
        </w:trPr>
        <w:tc>
          <w:tcPr>
            <w:tcW w:w="564" w:type="dxa"/>
            <w:vMerge/>
          </w:tcPr>
          <w:p w:rsidR="004D78EC" w:rsidRPr="004D78EC" w:rsidRDefault="004D78EC" w:rsidP="004D78EC">
            <w:pPr>
              <w:ind w:right="0"/>
              <w:contextualSpacing/>
              <w:jc w:val="left"/>
              <w:rPr>
                <w:sz w:val="16"/>
                <w:szCs w:val="16"/>
              </w:rPr>
            </w:pPr>
          </w:p>
        </w:tc>
        <w:tc>
          <w:tcPr>
            <w:tcW w:w="1846" w:type="dxa"/>
            <w:vMerge/>
          </w:tcPr>
          <w:p w:rsidR="004D78EC" w:rsidRPr="004D78EC" w:rsidRDefault="004D78EC" w:rsidP="004D78EC">
            <w:pPr>
              <w:ind w:right="0"/>
              <w:contextualSpacing/>
              <w:jc w:val="left"/>
              <w:rPr>
                <w:sz w:val="16"/>
                <w:szCs w:val="16"/>
              </w:rPr>
            </w:pPr>
          </w:p>
        </w:tc>
        <w:tc>
          <w:tcPr>
            <w:tcW w:w="1276" w:type="dxa"/>
          </w:tcPr>
          <w:p w:rsidR="004D78EC" w:rsidRPr="004D78EC" w:rsidRDefault="004D78EC" w:rsidP="004D78EC">
            <w:pPr>
              <w:ind w:right="-54"/>
              <w:contextualSpacing/>
              <w:jc w:val="left"/>
              <w:rPr>
                <w:sz w:val="16"/>
                <w:szCs w:val="16"/>
              </w:rPr>
            </w:pPr>
            <w:r w:rsidRPr="004D78EC">
              <w:rPr>
                <w:sz w:val="16"/>
                <w:szCs w:val="16"/>
              </w:rPr>
              <w:t>2024 год</w:t>
            </w:r>
          </w:p>
        </w:tc>
        <w:tc>
          <w:tcPr>
            <w:tcW w:w="1417" w:type="dxa"/>
          </w:tcPr>
          <w:p w:rsidR="004D78EC" w:rsidRPr="004D78EC" w:rsidRDefault="004D78EC" w:rsidP="004D78EC">
            <w:pPr>
              <w:ind w:right="0"/>
              <w:contextualSpacing/>
              <w:jc w:val="center"/>
              <w:rPr>
                <w:sz w:val="16"/>
                <w:szCs w:val="16"/>
              </w:rPr>
            </w:pPr>
            <w:r w:rsidRPr="004D78EC">
              <w:rPr>
                <w:sz w:val="16"/>
                <w:szCs w:val="16"/>
              </w:rPr>
              <w:t>138 373,4</w:t>
            </w:r>
          </w:p>
        </w:tc>
        <w:tc>
          <w:tcPr>
            <w:tcW w:w="708" w:type="dxa"/>
          </w:tcPr>
          <w:p w:rsidR="004D78EC" w:rsidRPr="004D78EC" w:rsidRDefault="004D78EC" w:rsidP="004D78EC">
            <w:pPr>
              <w:ind w:left="-72" w:right="-75"/>
              <w:contextualSpacing/>
              <w:jc w:val="center"/>
              <w:rPr>
                <w:sz w:val="16"/>
                <w:szCs w:val="16"/>
              </w:rPr>
            </w:pPr>
            <w:r w:rsidRPr="004D78EC">
              <w:rPr>
                <w:sz w:val="16"/>
                <w:szCs w:val="16"/>
              </w:rPr>
              <w:t>0,0</w:t>
            </w:r>
          </w:p>
        </w:tc>
        <w:tc>
          <w:tcPr>
            <w:tcW w:w="1134" w:type="dxa"/>
          </w:tcPr>
          <w:p w:rsidR="004D78EC" w:rsidRPr="004D78EC" w:rsidRDefault="004D78EC" w:rsidP="004D78EC">
            <w:pPr>
              <w:ind w:left="-74" w:right="-74"/>
              <w:contextualSpacing/>
              <w:jc w:val="center"/>
              <w:rPr>
                <w:bCs/>
                <w:sz w:val="16"/>
                <w:szCs w:val="16"/>
              </w:rPr>
            </w:pPr>
            <w:r w:rsidRPr="004D78EC">
              <w:rPr>
                <w:bCs/>
                <w:sz w:val="16"/>
                <w:szCs w:val="16"/>
              </w:rPr>
              <w:t>13 956,2</w:t>
            </w:r>
          </w:p>
        </w:tc>
        <w:tc>
          <w:tcPr>
            <w:tcW w:w="1418" w:type="dxa"/>
          </w:tcPr>
          <w:p w:rsidR="004D78EC" w:rsidRPr="004D78EC" w:rsidRDefault="004D78EC" w:rsidP="004D78EC">
            <w:pPr>
              <w:ind w:right="0"/>
              <w:contextualSpacing/>
              <w:jc w:val="center"/>
              <w:rPr>
                <w:sz w:val="16"/>
                <w:szCs w:val="16"/>
              </w:rPr>
            </w:pPr>
            <w:r w:rsidRPr="004D78EC">
              <w:rPr>
                <w:sz w:val="16"/>
                <w:szCs w:val="16"/>
              </w:rPr>
              <w:t>124 417,2</w:t>
            </w:r>
          </w:p>
        </w:tc>
        <w:tc>
          <w:tcPr>
            <w:tcW w:w="425" w:type="dxa"/>
          </w:tcPr>
          <w:p w:rsidR="004D78EC" w:rsidRPr="004D78EC" w:rsidRDefault="004D78EC" w:rsidP="004D78EC">
            <w:pPr>
              <w:ind w:left="-79" w:right="-78"/>
              <w:contextualSpacing/>
              <w:jc w:val="center"/>
              <w:rPr>
                <w:sz w:val="16"/>
                <w:szCs w:val="16"/>
              </w:rPr>
            </w:pPr>
            <w:r w:rsidRPr="004D78EC">
              <w:rPr>
                <w:sz w:val="16"/>
                <w:szCs w:val="16"/>
              </w:rPr>
              <w:t>0,0</w:t>
            </w:r>
          </w:p>
        </w:tc>
        <w:tc>
          <w:tcPr>
            <w:tcW w:w="568" w:type="dxa"/>
            <w:vMerge/>
          </w:tcPr>
          <w:p w:rsidR="004D78EC" w:rsidRPr="004D78EC" w:rsidRDefault="004D78EC" w:rsidP="004D78EC">
            <w:pPr>
              <w:ind w:right="0"/>
              <w:contextualSpacing/>
              <w:jc w:val="left"/>
              <w:rPr>
                <w:sz w:val="16"/>
                <w:szCs w:val="16"/>
              </w:rPr>
            </w:pPr>
          </w:p>
        </w:tc>
      </w:tr>
    </w:tbl>
    <w:p w:rsidR="004D78EC" w:rsidRPr="004D78EC" w:rsidRDefault="004D78EC" w:rsidP="004D78EC">
      <w:pPr>
        <w:widowControl w:val="0"/>
        <w:ind w:right="0" w:firstLine="709"/>
        <w:contextualSpacing/>
        <w:rPr>
          <w:sz w:val="16"/>
          <w:szCs w:val="16"/>
        </w:rPr>
      </w:pPr>
    </w:p>
    <w:p w:rsidR="004D78EC" w:rsidRPr="004D78EC" w:rsidRDefault="004D78EC" w:rsidP="004D78EC">
      <w:pPr>
        <w:widowControl w:val="0"/>
        <w:ind w:right="0" w:firstLine="709"/>
        <w:contextualSpacing/>
        <w:rPr>
          <w:sz w:val="16"/>
          <w:szCs w:val="16"/>
        </w:rPr>
      </w:pPr>
      <w:r w:rsidRPr="004D78EC">
        <w:rPr>
          <w:sz w:val="16"/>
          <w:szCs w:val="16"/>
        </w:rPr>
        <w:t>2. Опубликовать настоящее постановление в печатном средстве массовой информации «Вестник Нижнеудинского района».</w:t>
      </w:r>
    </w:p>
    <w:p w:rsidR="004D78EC" w:rsidRPr="004D78EC" w:rsidRDefault="004D78EC" w:rsidP="004D78EC">
      <w:pPr>
        <w:widowControl w:val="0"/>
        <w:ind w:right="0" w:firstLine="709"/>
        <w:contextualSpacing/>
        <w:rPr>
          <w:sz w:val="16"/>
          <w:szCs w:val="16"/>
        </w:rPr>
      </w:pPr>
    </w:p>
    <w:p w:rsidR="004D78EC" w:rsidRPr="004D78EC" w:rsidRDefault="004D78EC" w:rsidP="004D78EC">
      <w:pPr>
        <w:ind w:right="0"/>
        <w:jc w:val="left"/>
        <w:rPr>
          <w:sz w:val="16"/>
          <w:szCs w:val="16"/>
        </w:rPr>
      </w:pPr>
      <w:r w:rsidRPr="004D78EC">
        <w:rPr>
          <w:sz w:val="16"/>
          <w:szCs w:val="16"/>
        </w:rPr>
        <w:t>Исполняющий обязанности мэра</w:t>
      </w:r>
    </w:p>
    <w:p w:rsidR="004D78EC" w:rsidRPr="004D78EC" w:rsidRDefault="004D78EC" w:rsidP="004D78EC">
      <w:pPr>
        <w:ind w:right="0"/>
        <w:jc w:val="left"/>
        <w:rPr>
          <w:sz w:val="16"/>
          <w:szCs w:val="16"/>
        </w:rPr>
      </w:pPr>
      <w:r w:rsidRPr="004D78EC">
        <w:rPr>
          <w:sz w:val="16"/>
          <w:szCs w:val="16"/>
        </w:rPr>
        <w:t>муниципального образования «Нижнеудинский</w:t>
      </w:r>
    </w:p>
    <w:p w:rsidR="004D78EC" w:rsidRDefault="004D78EC" w:rsidP="004D78EC">
      <w:pPr>
        <w:ind w:right="0"/>
        <w:jc w:val="left"/>
        <w:rPr>
          <w:sz w:val="16"/>
          <w:szCs w:val="16"/>
        </w:rPr>
      </w:pPr>
      <w:r w:rsidRPr="004D78EC">
        <w:rPr>
          <w:sz w:val="16"/>
          <w:szCs w:val="16"/>
        </w:rPr>
        <w:t xml:space="preserve">район» – первый заместитель мэра                                                           </w:t>
      </w:r>
    </w:p>
    <w:p w:rsidR="004D78EC" w:rsidRPr="004D78EC" w:rsidRDefault="004D78EC" w:rsidP="004D78EC">
      <w:pPr>
        <w:ind w:right="0"/>
        <w:jc w:val="left"/>
        <w:rPr>
          <w:sz w:val="16"/>
          <w:szCs w:val="16"/>
        </w:rPr>
      </w:pPr>
      <w:r w:rsidRPr="004D78EC">
        <w:rPr>
          <w:sz w:val="16"/>
          <w:szCs w:val="16"/>
        </w:rPr>
        <w:t xml:space="preserve"> Е.В. Бровко</w:t>
      </w:r>
    </w:p>
    <w:p w:rsidR="004D78EC" w:rsidRPr="00A30BF3" w:rsidRDefault="004D78EC" w:rsidP="004D78EC">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28» февраля</w:t>
      </w:r>
      <w:r w:rsidRPr="00A30BF3">
        <w:rPr>
          <w:rFonts w:ascii="Times New Roman" w:hAnsi="Times New Roman"/>
          <w:sz w:val="16"/>
          <w:szCs w:val="16"/>
        </w:rPr>
        <w:t xml:space="preserve"> 2024 г.№ </w:t>
      </w:r>
      <w:r>
        <w:rPr>
          <w:rFonts w:ascii="Times New Roman" w:hAnsi="Times New Roman"/>
          <w:sz w:val="16"/>
          <w:szCs w:val="16"/>
        </w:rPr>
        <w:t>70</w:t>
      </w:r>
    </w:p>
    <w:p w:rsidR="004D78EC" w:rsidRPr="00A30BF3" w:rsidRDefault="004D78EC" w:rsidP="004D78EC">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4D78EC" w:rsidRPr="00A30BF3" w:rsidRDefault="004D78EC" w:rsidP="004D78EC">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4D78EC" w:rsidRPr="00A30BF3" w:rsidRDefault="004D78EC" w:rsidP="004D78EC">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4D78EC" w:rsidRPr="00A30BF3" w:rsidRDefault="004D78EC" w:rsidP="004D78EC">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4D78EC" w:rsidRPr="00A30BF3" w:rsidRDefault="004D78EC" w:rsidP="004D78EC">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4D78EC" w:rsidRPr="00A30BF3" w:rsidRDefault="004D78EC" w:rsidP="004D78EC">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637B7C" w:rsidRDefault="004D78EC" w:rsidP="004D78EC">
      <w:pPr>
        <w:jc w:val="center"/>
        <w:rPr>
          <w:spacing w:val="-6"/>
          <w:sz w:val="16"/>
          <w:szCs w:val="16"/>
        </w:rPr>
      </w:pPr>
      <w:r w:rsidRPr="00A30BF3">
        <w:rPr>
          <w:b/>
          <w:sz w:val="16"/>
          <w:szCs w:val="16"/>
        </w:rPr>
        <w:t>ПОСТАНОВЛЕНИЕ</w:t>
      </w:r>
    </w:p>
    <w:p w:rsidR="00637B7C" w:rsidRDefault="00637B7C" w:rsidP="00DC7A34">
      <w:pPr>
        <w:rPr>
          <w:spacing w:val="-6"/>
          <w:sz w:val="16"/>
          <w:szCs w:val="16"/>
        </w:rPr>
      </w:pPr>
    </w:p>
    <w:p w:rsidR="004D78EC" w:rsidRPr="00F40F1B" w:rsidRDefault="004D78EC" w:rsidP="00F40F1B">
      <w:pPr>
        <w:tabs>
          <w:tab w:val="left" w:pos="0"/>
        </w:tabs>
        <w:ind w:right="-5"/>
        <w:jc w:val="center"/>
        <w:rPr>
          <w:rFonts w:eastAsia="Times New Roman"/>
          <w:b/>
          <w:sz w:val="16"/>
          <w:szCs w:val="16"/>
          <w:lang w:eastAsia="ru-RU"/>
        </w:rPr>
      </w:pPr>
      <w:r w:rsidRPr="00F40F1B">
        <w:rPr>
          <w:rFonts w:eastAsia="Times New Roman"/>
          <w:b/>
          <w:sz w:val="16"/>
          <w:szCs w:val="16"/>
          <w:lang w:eastAsia="ru-RU"/>
        </w:rPr>
        <w:t>О поощрении Почетной грамотоймэра муниципального образования«Нижнеудинский район»</w:t>
      </w:r>
    </w:p>
    <w:p w:rsidR="004D78EC" w:rsidRPr="004D78EC" w:rsidRDefault="004D78EC" w:rsidP="004D78EC">
      <w:pPr>
        <w:tabs>
          <w:tab w:val="left" w:pos="-567"/>
        </w:tabs>
        <w:ind w:right="-6" w:firstLine="709"/>
        <w:rPr>
          <w:rFonts w:eastAsia="Times New Roman"/>
          <w:sz w:val="16"/>
          <w:szCs w:val="16"/>
          <w:lang w:eastAsia="ru-RU"/>
        </w:rPr>
      </w:pPr>
    </w:p>
    <w:p w:rsidR="00F40F1B" w:rsidRDefault="004D78EC" w:rsidP="00F40F1B">
      <w:pPr>
        <w:tabs>
          <w:tab w:val="left" w:pos="-567"/>
        </w:tabs>
        <w:ind w:right="-6" w:firstLine="709"/>
        <w:rPr>
          <w:rFonts w:eastAsia="Times New Roman"/>
          <w:sz w:val="16"/>
          <w:szCs w:val="16"/>
          <w:lang w:eastAsia="ru-RU"/>
        </w:rPr>
      </w:pPr>
      <w:r w:rsidRPr="004D78EC">
        <w:rPr>
          <w:rFonts w:eastAsia="Times New Roman"/>
          <w:sz w:val="16"/>
          <w:szCs w:val="16"/>
          <w:lang w:eastAsia="ru-RU"/>
        </w:rPr>
        <w:t>Рассмотрев ходатайство начальника управления образования администрации муниципального района муниципального образования «Нижнеудинский район»</w:t>
      </w:r>
      <w:r w:rsidRPr="004D78EC">
        <w:rPr>
          <w:rFonts w:eastAsia="Times New Roman"/>
          <w:color w:val="000000"/>
          <w:sz w:val="16"/>
          <w:szCs w:val="16"/>
          <w:lang w:eastAsia="ru-RU"/>
        </w:rPr>
        <w:t xml:space="preserve">, </w:t>
      </w:r>
      <w:r w:rsidRPr="004D78EC">
        <w:rPr>
          <w:rFonts w:eastAsia="Times New Roman"/>
          <w:sz w:val="16"/>
          <w:szCs w:val="16"/>
          <w:lang w:eastAsia="ru-RU"/>
        </w:rPr>
        <w:t>руководствуясь решениями Думы муниципального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19.12.2023г. № 87 «</w:t>
      </w:r>
      <w:r w:rsidRPr="004D78EC">
        <w:rPr>
          <w:color w:val="000000"/>
          <w:sz w:val="16"/>
          <w:szCs w:val="16"/>
        </w:rPr>
        <w:t>О бюджете муниципального образования «Нижнеудинский район» на 2024 год и на плановый период 2025 и 2026 годов</w:t>
      </w:r>
      <w:r w:rsidRPr="004D78EC">
        <w:rPr>
          <w:rFonts w:eastAsia="Times New Roman"/>
          <w:sz w:val="16"/>
          <w:szCs w:val="16"/>
          <w:lang w:eastAsia="ru-RU"/>
        </w:rPr>
        <w:t>»</w:t>
      </w:r>
      <w:r w:rsidRPr="004D78EC">
        <w:rPr>
          <w:rFonts w:eastAsia="Times New Roman"/>
          <w:color w:val="000000"/>
          <w:sz w:val="16"/>
          <w:szCs w:val="16"/>
          <w:lang w:eastAsia="ru-RU"/>
        </w:rPr>
        <w:t>,</w:t>
      </w:r>
      <w:r w:rsidRPr="004D78EC">
        <w:rPr>
          <w:rFonts w:eastAsia="Times New Roman"/>
          <w:sz w:val="16"/>
          <w:szCs w:val="16"/>
          <w:lang w:eastAsia="ru-RU"/>
        </w:rPr>
        <w:t xml:space="preserve">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4D78EC" w:rsidRPr="00F40F1B" w:rsidRDefault="00F40F1B" w:rsidP="00F40F1B">
      <w:pPr>
        <w:ind w:right="0"/>
        <w:jc w:val="center"/>
        <w:rPr>
          <w:rFonts w:eastAsia="Times New Roman"/>
          <w:b/>
          <w:sz w:val="16"/>
          <w:szCs w:val="16"/>
          <w:lang w:eastAsia="ru-RU"/>
        </w:rPr>
      </w:pPr>
      <w:r w:rsidRPr="00637B7C">
        <w:rPr>
          <w:rFonts w:eastAsia="Times New Roman"/>
          <w:b/>
          <w:sz w:val="16"/>
          <w:szCs w:val="16"/>
          <w:lang w:eastAsia="ru-RU"/>
        </w:rPr>
        <w:t>ПОСТАНОВЛЯЕТ:</w:t>
      </w:r>
    </w:p>
    <w:p w:rsidR="004D78EC" w:rsidRPr="004D78EC" w:rsidRDefault="004D78EC" w:rsidP="004D78EC">
      <w:pPr>
        <w:tabs>
          <w:tab w:val="left" w:pos="-567"/>
        </w:tabs>
        <w:ind w:right="-6" w:firstLine="709"/>
        <w:rPr>
          <w:rFonts w:eastAsia="Times New Roman"/>
          <w:sz w:val="16"/>
          <w:szCs w:val="16"/>
          <w:lang w:eastAsia="ru-RU"/>
        </w:rPr>
      </w:pPr>
      <w:r w:rsidRPr="004D78EC">
        <w:rPr>
          <w:rFonts w:eastAsia="Times New Roman"/>
          <w:sz w:val="16"/>
          <w:szCs w:val="16"/>
          <w:lang w:eastAsia="ru-RU"/>
        </w:rPr>
        <w:t>1. За многолетний добросовестный труд, высокий профессионализм и достигнутые успехи в деле обучения и воспитания подрастающего поколения поощрить Почетной грамотой мэра муниципального образования «Нижнеудинский район» директора муниципального казенного общеобразовательного учреждения «Средняя общеобразовательная школа №2 им. И.И.Куимова» Жукову Лидию Эдуардовну.</w:t>
      </w:r>
    </w:p>
    <w:p w:rsidR="004D78EC" w:rsidRPr="004D78EC" w:rsidRDefault="004D78EC" w:rsidP="004D78EC">
      <w:pPr>
        <w:tabs>
          <w:tab w:val="left" w:pos="-567"/>
        </w:tabs>
        <w:ind w:right="-6" w:firstLine="709"/>
        <w:rPr>
          <w:rFonts w:eastAsia="Times New Roman"/>
          <w:sz w:val="16"/>
          <w:szCs w:val="16"/>
          <w:lang w:eastAsia="ru-RU"/>
        </w:rPr>
      </w:pPr>
      <w:r w:rsidRPr="004D78EC">
        <w:rPr>
          <w:rFonts w:eastAsia="Times New Roman"/>
          <w:sz w:val="16"/>
          <w:szCs w:val="16"/>
          <w:lang w:eastAsia="ru-RU"/>
        </w:rPr>
        <w:lastRenderedPageBreak/>
        <w:t>2. Управлению образования перечислить на счет, открытый в банке или иной кредитной организации, денежную выплату за счет средств бюджета муниципального образования «Нижнеудинский район» Жуковой Л.Э. в размере 2299 рублей.</w:t>
      </w:r>
    </w:p>
    <w:p w:rsidR="004D78EC" w:rsidRPr="004D78EC" w:rsidRDefault="004D78EC" w:rsidP="004D78EC">
      <w:pPr>
        <w:tabs>
          <w:tab w:val="left" w:pos="-567"/>
        </w:tabs>
        <w:ind w:right="-6" w:firstLine="709"/>
        <w:rPr>
          <w:rFonts w:eastAsia="Times New Roman"/>
          <w:sz w:val="16"/>
          <w:szCs w:val="16"/>
          <w:lang w:eastAsia="ru-RU"/>
        </w:rPr>
      </w:pPr>
      <w:r w:rsidRPr="004D78EC">
        <w:rPr>
          <w:rFonts w:eastAsia="Times New Roman"/>
          <w:sz w:val="16"/>
          <w:szCs w:val="16"/>
          <w:lang w:eastAsia="ru-RU"/>
        </w:rPr>
        <w:t>3. Опубликовать настоящее постановление в печатном средстве массовой информации «Вестник Нижнеудинского района».</w:t>
      </w:r>
    </w:p>
    <w:p w:rsidR="004D78EC" w:rsidRPr="004D78EC" w:rsidRDefault="004D78EC" w:rsidP="004D78EC">
      <w:pPr>
        <w:tabs>
          <w:tab w:val="left" w:pos="-567"/>
        </w:tabs>
        <w:ind w:right="-5" w:firstLine="851"/>
        <w:rPr>
          <w:rFonts w:eastAsia="Times New Roman"/>
          <w:sz w:val="16"/>
          <w:szCs w:val="16"/>
          <w:lang w:eastAsia="ru-RU"/>
        </w:rPr>
      </w:pPr>
    </w:p>
    <w:p w:rsidR="004D78EC" w:rsidRDefault="004D78EC" w:rsidP="004D78EC">
      <w:pPr>
        <w:tabs>
          <w:tab w:val="left" w:pos="0"/>
          <w:tab w:val="left" w:pos="8355"/>
        </w:tabs>
        <w:ind w:right="-5" w:firstLine="709"/>
        <w:rPr>
          <w:rFonts w:eastAsia="Times New Roman"/>
          <w:sz w:val="16"/>
          <w:szCs w:val="16"/>
          <w:lang w:eastAsia="ru-RU"/>
        </w:rPr>
      </w:pPr>
      <w:r w:rsidRPr="004D78EC">
        <w:rPr>
          <w:rFonts w:eastAsia="Times New Roman"/>
          <w:sz w:val="16"/>
          <w:szCs w:val="16"/>
          <w:lang w:eastAsia="ru-RU"/>
        </w:rPr>
        <w:t>И.о. мэра  муниципального образования</w:t>
      </w:r>
      <w:r w:rsidRPr="004D78EC">
        <w:rPr>
          <w:rFonts w:eastAsia="Times New Roman"/>
          <w:sz w:val="16"/>
          <w:szCs w:val="16"/>
          <w:lang w:eastAsia="ru-RU"/>
        </w:rPr>
        <w:tab/>
      </w:r>
    </w:p>
    <w:p w:rsidR="004D78EC" w:rsidRDefault="004D78EC" w:rsidP="004D78EC">
      <w:pPr>
        <w:tabs>
          <w:tab w:val="left" w:pos="-142"/>
          <w:tab w:val="left" w:pos="8355"/>
        </w:tabs>
        <w:ind w:right="-5" w:firstLine="567"/>
        <w:rPr>
          <w:rFonts w:eastAsia="Times New Roman"/>
          <w:sz w:val="16"/>
          <w:szCs w:val="16"/>
          <w:lang w:eastAsia="ru-RU"/>
        </w:rPr>
      </w:pPr>
      <w:r w:rsidRPr="004D78EC">
        <w:rPr>
          <w:rFonts w:eastAsia="Times New Roman"/>
          <w:sz w:val="16"/>
          <w:szCs w:val="16"/>
          <w:lang w:eastAsia="ru-RU"/>
        </w:rPr>
        <w:t xml:space="preserve"> «Нижнеудинский район» - первый заместитель мэра</w:t>
      </w:r>
    </w:p>
    <w:p w:rsidR="004D78EC" w:rsidRPr="004D78EC" w:rsidRDefault="004D78EC" w:rsidP="004D78EC">
      <w:pPr>
        <w:tabs>
          <w:tab w:val="left" w:pos="0"/>
          <w:tab w:val="left" w:pos="8355"/>
        </w:tabs>
        <w:ind w:right="-5" w:firstLine="709"/>
        <w:rPr>
          <w:rFonts w:eastAsia="Times New Roman"/>
          <w:sz w:val="16"/>
          <w:szCs w:val="16"/>
          <w:lang w:eastAsia="ru-RU"/>
        </w:rPr>
      </w:pPr>
      <w:r w:rsidRPr="004D78EC">
        <w:rPr>
          <w:rFonts w:eastAsia="Times New Roman"/>
          <w:sz w:val="16"/>
          <w:szCs w:val="16"/>
          <w:lang w:eastAsia="ru-RU"/>
        </w:rPr>
        <w:t>Е.В. Бровко</w:t>
      </w:r>
    </w:p>
    <w:p w:rsidR="00F40F1B" w:rsidRPr="00A30BF3" w:rsidRDefault="00F40F1B" w:rsidP="00F40F1B">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01» марта</w:t>
      </w:r>
      <w:r w:rsidRPr="00A30BF3">
        <w:rPr>
          <w:rFonts w:ascii="Times New Roman" w:hAnsi="Times New Roman"/>
          <w:sz w:val="16"/>
          <w:szCs w:val="16"/>
        </w:rPr>
        <w:t xml:space="preserve"> 2024 г.№ </w:t>
      </w:r>
      <w:r>
        <w:rPr>
          <w:rFonts w:ascii="Times New Roman" w:hAnsi="Times New Roman"/>
          <w:sz w:val="16"/>
          <w:szCs w:val="16"/>
        </w:rPr>
        <w:t>72</w:t>
      </w:r>
    </w:p>
    <w:p w:rsidR="00F40F1B" w:rsidRPr="00A30BF3" w:rsidRDefault="00F40F1B" w:rsidP="00F40F1B">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F40F1B" w:rsidRDefault="00F40F1B" w:rsidP="00F40F1B">
      <w:pPr>
        <w:jc w:val="center"/>
        <w:rPr>
          <w:spacing w:val="-6"/>
          <w:sz w:val="16"/>
          <w:szCs w:val="16"/>
        </w:rPr>
      </w:pPr>
      <w:r w:rsidRPr="00A30BF3">
        <w:rPr>
          <w:b/>
          <w:sz w:val="16"/>
          <w:szCs w:val="16"/>
        </w:rPr>
        <w:t>ПОСТАНОВЛЕНИЕ</w:t>
      </w:r>
    </w:p>
    <w:p w:rsidR="004D78EC" w:rsidRPr="004D78EC" w:rsidRDefault="004D78EC" w:rsidP="004D78EC">
      <w:pPr>
        <w:tabs>
          <w:tab w:val="left" w:pos="0"/>
          <w:tab w:val="left" w:pos="8355"/>
        </w:tabs>
        <w:ind w:right="-5" w:firstLine="709"/>
        <w:rPr>
          <w:rFonts w:eastAsia="Times New Roman"/>
          <w:sz w:val="16"/>
          <w:szCs w:val="16"/>
          <w:lang w:eastAsia="ru-RU"/>
        </w:rPr>
      </w:pPr>
    </w:p>
    <w:p w:rsidR="00F40F1B" w:rsidRPr="00F40F1B" w:rsidRDefault="00F40F1B" w:rsidP="00F40F1B">
      <w:pPr>
        <w:tabs>
          <w:tab w:val="left" w:pos="0"/>
        </w:tabs>
        <w:ind w:right="0"/>
        <w:jc w:val="center"/>
        <w:rPr>
          <w:b/>
          <w:sz w:val="16"/>
          <w:szCs w:val="16"/>
        </w:rPr>
      </w:pPr>
      <w:r w:rsidRPr="00F40F1B">
        <w:rPr>
          <w:b/>
          <w:sz w:val="16"/>
          <w:szCs w:val="16"/>
          <w:lang w:eastAsia="ru-RU"/>
        </w:rPr>
        <w:t xml:space="preserve">О внесении изменений в </w:t>
      </w:r>
      <w:r w:rsidRPr="00F40F1B">
        <w:rPr>
          <w:b/>
          <w:sz w:val="16"/>
          <w:szCs w:val="16"/>
        </w:rPr>
        <w:t>муниципальную программу«</w:t>
      </w:r>
      <w:r w:rsidRPr="00F40F1B">
        <w:rPr>
          <w:rFonts w:eastAsia="Times New Roman"/>
          <w:b/>
          <w:sz w:val="16"/>
          <w:szCs w:val="16"/>
          <w:lang w:eastAsia="ru-RU"/>
        </w:rPr>
        <w:t>Профилактика социально-негативных явлений в</w:t>
      </w:r>
    </w:p>
    <w:p w:rsidR="00F40F1B" w:rsidRPr="00F40F1B" w:rsidRDefault="00F40F1B" w:rsidP="00F40F1B">
      <w:pPr>
        <w:tabs>
          <w:tab w:val="left" w:pos="0"/>
        </w:tabs>
        <w:ind w:right="0"/>
        <w:jc w:val="center"/>
        <w:rPr>
          <w:rFonts w:eastAsia="Times New Roman"/>
          <w:b/>
          <w:sz w:val="16"/>
          <w:szCs w:val="16"/>
          <w:lang w:eastAsia="ru-RU"/>
        </w:rPr>
      </w:pPr>
      <w:r w:rsidRPr="00F40F1B">
        <w:rPr>
          <w:rFonts w:eastAsia="Times New Roman"/>
          <w:b/>
          <w:sz w:val="16"/>
          <w:szCs w:val="16"/>
          <w:lang w:eastAsia="ru-RU"/>
        </w:rPr>
        <w:t>Нижнеудинском районе</w:t>
      </w:r>
      <w:r w:rsidRPr="00F40F1B">
        <w:rPr>
          <w:b/>
          <w:sz w:val="16"/>
          <w:szCs w:val="16"/>
        </w:rPr>
        <w:t>» на 2022 - 2026 годы</w:t>
      </w:r>
    </w:p>
    <w:p w:rsidR="00F40F1B" w:rsidRPr="00F40F1B" w:rsidRDefault="00F40F1B" w:rsidP="00F40F1B">
      <w:pPr>
        <w:ind w:right="0" w:firstLine="709"/>
        <w:rPr>
          <w:sz w:val="16"/>
          <w:szCs w:val="16"/>
        </w:rPr>
      </w:pPr>
    </w:p>
    <w:p w:rsidR="00F40F1B" w:rsidRPr="00F40F1B" w:rsidRDefault="00F40F1B" w:rsidP="00F40F1B">
      <w:pPr>
        <w:ind w:right="0" w:firstLine="709"/>
        <w:rPr>
          <w:sz w:val="16"/>
          <w:szCs w:val="16"/>
        </w:rPr>
      </w:pPr>
      <w:r w:rsidRPr="00F40F1B">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F40F1B" w:rsidRPr="00F40F1B" w:rsidRDefault="00F40F1B" w:rsidP="00F40F1B">
      <w:pPr>
        <w:ind w:right="0" w:firstLine="709"/>
        <w:rPr>
          <w:sz w:val="16"/>
          <w:szCs w:val="16"/>
        </w:rPr>
      </w:pPr>
    </w:p>
    <w:p w:rsidR="00F40F1B" w:rsidRPr="00F40F1B" w:rsidRDefault="00F40F1B" w:rsidP="00F40F1B">
      <w:pPr>
        <w:ind w:right="0"/>
        <w:jc w:val="center"/>
        <w:rPr>
          <w:b/>
          <w:sz w:val="16"/>
          <w:szCs w:val="16"/>
        </w:rPr>
      </w:pPr>
      <w:r w:rsidRPr="00F40F1B">
        <w:rPr>
          <w:b/>
          <w:sz w:val="16"/>
          <w:szCs w:val="16"/>
        </w:rPr>
        <w:t>ПОСТАНОВЛЯЕТ:</w:t>
      </w:r>
    </w:p>
    <w:p w:rsidR="00F40F1B" w:rsidRPr="00F40F1B" w:rsidRDefault="00F40F1B" w:rsidP="00F40F1B">
      <w:pPr>
        <w:ind w:right="0" w:firstLine="709"/>
        <w:rPr>
          <w:b/>
          <w:sz w:val="16"/>
          <w:szCs w:val="16"/>
        </w:rPr>
      </w:pPr>
    </w:p>
    <w:p w:rsidR="00F40F1B" w:rsidRPr="00F40F1B" w:rsidRDefault="00F40F1B" w:rsidP="00F40F1B">
      <w:pPr>
        <w:tabs>
          <w:tab w:val="left" w:pos="0"/>
        </w:tabs>
        <w:ind w:right="0" w:firstLine="709"/>
        <w:rPr>
          <w:sz w:val="16"/>
          <w:szCs w:val="16"/>
        </w:rPr>
      </w:pPr>
      <w:r w:rsidRPr="00F40F1B">
        <w:rPr>
          <w:sz w:val="16"/>
          <w:szCs w:val="16"/>
        </w:rPr>
        <w:t>1. В муниципальную программу «</w:t>
      </w:r>
      <w:r w:rsidRPr="00F40F1B">
        <w:rPr>
          <w:rFonts w:eastAsia="Times New Roman"/>
          <w:sz w:val="16"/>
          <w:szCs w:val="16"/>
          <w:lang w:eastAsia="ru-RU"/>
        </w:rPr>
        <w:t>Профилактика социально-негативных явлений в Нижнеудинском районе</w:t>
      </w:r>
      <w:r w:rsidRPr="00F40F1B">
        <w:rPr>
          <w:sz w:val="16"/>
          <w:szCs w:val="16"/>
        </w:rPr>
        <w:t>» на 2022 - 2026 годы, утвержденную постановлением администрации муниципального района муниципального образования Нижнеудинский район» от 23.12.2020г. №269, внести следующие изменения:</w:t>
      </w:r>
    </w:p>
    <w:p w:rsidR="00F40F1B" w:rsidRPr="00F40F1B" w:rsidRDefault="00F40F1B" w:rsidP="00F40F1B">
      <w:pPr>
        <w:tabs>
          <w:tab w:val="left" w:pos="0"/>
        </w:tabs>
        <w:ind w:left="709" w:right="0"/>
        <w:rPr>
          <w:sz w:val="16"/>
          <w:szCs w:val="16"/>
        </w:rPr>
      </w:pPr>
      <w:r w:rsidRPr="00F40F1B">
        <w:rPr>
          <w:sz w:val="16"/>
          <w:szCs w:val="16"/>
        </w:rPr>
        <w:t xml:space="preserve">1) строку 9 раздела </w:t>
      </w:r>
      <w:r w:rsidRPr="00F40F1B">
        <w:rPr>
          <w:sz w:val="16"/>
          <w:szCs w:val="16"/>
          <w:lang w:val="en-US"/>
        </w:rPr>
        <w:t>I</w:t>
      </w:r>
      <w:r w:rsidRPr="00F40F1B">
        <w:rPr>
          <w:sz w:val="16"/>
          <w:szCs w:val="16"/>
        </w:rPr>
        <w:t xml:space="preserve"> «Паспорт программы» изложить в следующей редакции:</w:t>
      </w:r>
    </w:p>
    <w:p w:rsidR="00F40F1B" w:rsidRPr="00F40F1B" w:rsidRDefault="00F40F1B" w:rsidP="00F40F1B">
      <w:pPr>
        <w:tabs>
          <w:tab w:val="left" w:pos="0"/>
        </w:tabs>
        <w:ind w:right="0" w:firstLine="709"/>
        <w:rPr>
          <w:sz w:val="16"/>
          <w:szCs w:val="16"/>
        </w:rPr>
      </w:pPr>
    </w:p>
    <w:tbl>
      <w:tblPr>
        <w:tblW w:w="9134"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6"/>
        <w:gridCol w:w="7088"/>
      </w:tblGrid>
      <w:tr w:rsidR="00F40F1B" w:rsidRPr="00F40F1B" w:rsidTr="00F40F1B">
        <w:trPr>
          <w:tblCellSpacing w:w="5" w:type="nil"/>
        </w:trPr>
        <w:tc>
          <w:tcPr>
            <w:tcW w:w="2046" w:type="dxa"/>
          </w:tcPr>
          <w:p w:rsidR="00F40F1B" w:rsidRPr="00F40F1B" w:rsidRDefault="00F40F1B" w:rsidP="00F40F1B">
            <w:pPr>
              <w:widowControl w:val="0"/>
              <w:ind w:right="0"/>
              <w:jc w:val="left"/>
              <w:rPr>
                <w:sz w:val="16"/>
                <w:szCs w:val="16"/>
              </w:rPr>
            </w:pPr>
            <w:r w:rsidRPr="00F40F1B">
              <w:rPr>
                <w:sz w:val="16"/>
                <w:szCs w:val="16"/>
              </w:rPr>
              <w:t>Объемы и источники финансирования</w:t>
            </w:r>
          </w:p>
        </w:tc>
        <w:tc>
          <w:tcPr>
            <w:tcW w:w="7088" w:type="dxa"/>
          </w:tcPr>
          <w:p w:rsidR="00F40F1B" w:rsidRPr="00F40F1B" w:rsidRDefault="00F40F1B" w:rsidP="00F40F1B">
            <w:pPr>
              <w:autoSpaceDE w:val="0"/>
              <w:autoSpaceDN w:val="0"/>
              <w:adjustRightInd w:val="0"/>
              <w:ind w:right="0"/>
              <w:rPr>
                <w:sz w:val="16"/>
                <w:szCs w:val="16"/>
              </w:rPr>
            </w:pPr>
            <w:r w:rsidRPr="00F40F1B">
              <w:rPr>
                <w:sz w:val="16"/>
                <w:szCs w:val="16"/>
              </w:rPr>
              <w:t>Общий объем расходов на реализацию Программы за счет всех источников составляет 9339,4 тыс. руб., в том числе по годам и источникам финансирования:</w:t>
            </w:r>
          </w:p>
          <w:tbl>
            <w:tblPr>
              <w:tblW w:w="68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4"/>
              <w:gridCol w:w="1134"/>
              <w:gridCol w:w="851"/>
              <w:gridCol w:w="851"/>
              <w:gridCol w:w="1136"/>
              <w:gridCol w:w="1417"/>
            </w:tblGrid>
            <w:tr w:rsidR="00F40F1B" w:rsidRPr="00F40F1B" w:rsidTr="00F40F1B">
              <w:tc>
                <w:tcPr>
                  <w:tcW w:w="1474" w:type="dxa"/>
                  <w:vMerge w:val="restart"/>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Годы</w:t>
                  </w:r>
                </w:p>
              </w:tc>
              <w:tc>
                <w:tcPr>
                  <w:tcW w:w="5389" w:type="dxa"/>
                  <w:gridSpan w:val="5"/>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Объем финансирования, тыс. руб.</w:t>
                  </w:r>
                </w:p>
              </w:tc>
            </w:tr>
            <w:tr w:rsidR="00F40F1B" w:rsidRPr="00F40F1B" w:rsidTr="00F40F1B">
              <w:tc>
                <w:tcPr>
                  <w:tcW w:w="1474" w:type="dxa"/>
                  <w:vMerge/>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Финансирование, всего</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ФБ*</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ОБ*</w:t>
                  </w:r>
                </w:p>
              </w:tc>
              <w:tc>
                <w:tcPr>
                  <w:tcW w:w="113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МБ*</w:t>
                  </w:r>
                </w:p>
              </w:tc>
              <w:tc>
                <w:tcPr>
                  <w:tcW w:w="1417"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Внебюджетные средства</w:t>
                  </w:r>
                </w:p>
              </w:tc>
            </w:tr>
            <w:tr w:rsidR="00F40F1B" w:rsidRPr="00F40F1B" w:rsidTr="00F40F1B">
              <w:tc>
                <w:tcPr>
                  <w:tcW w:w="6863" w:type="dxa"/>
                  <w:gridSpan w:val="6"/>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Всего по Программе</w:t>
                  </w:r>
                </w:p>
              </w:tc>
            </w:tr>
            <w:tr w:rsidR="00F40F1B" w:rsidRPr="00F40F1B" w:rsidTr="00F40F1B">
              <w:trPr>
                <w:trHeight w:val="244"/>
              </w:trPr>
              <w:tc>
                <w:tcPr>
                  <w:tcW w:w="147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9339,4</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13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9339,4</w:t>
                  </w:r>
                </w:p>
              </w:tc>
              <w:tc>
                <w:tcPr>
                  <w:tcW w:w="1417"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301"/>
              </w:trPr>
              <w:tc>
                <w:tcPr>
                  <w:tcW w:w="147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2404,4</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13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2404,4</w:t>
                  </w:r>
                </w:p>
              </w:tc>
              <w:tc>
                <w:tcPr>
                  <w:tcW w:w="1417"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301"/>
              </w:trPr>
              <w:tc>
                <w:tcPr>
                  <w:tcW w:w="147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1771,0</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13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1771,0</w:t>
                  </w:r>
                </w:p>
              </w:tc>
              <w:tc>
                <w:tcPr>
                  <w:tcW w:w="1417"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301"/>
              </w:trPr>
              <w:tc>
                <w:tcPr>
                  <w:tcW w:w="147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1808,0</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13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1808,0</w:t>
                  </w:r>
                </w:p>
              </w:tc>
              <w:tc>
                <w:tcPr>
                  <w:tcW w:w="1417"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301"/>
              </w:trPr>
              <w:tc>
                <w:tcPr>
                  <w:tcW w:w="147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301"/>
              </w:trPr>
              <w:tc>
                <w:tcPr>
                  <w:tcW w:w="147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bl>
          <w:p w:rsidR="00F40F1B" w:rsidRPr="00F40F1B" w:rsidRDefault="00F40F1B" w:rsidP="00F40F1B">
            <w:pPr>
              <w:widowControl w:val="0"/>
              <w:autoSpaceDE w:val="0"/>
              <w:autoSpaceDN w:val="0"/>
              <w:adjustRightInd w:val="0"/>
              <w:ind w:right="0"/>
              <w:rPr>
                <w:sz w:val="16"/>
                <w:szCs w:val="16"/>
              </w:rPr>
            </w:pPr>
            <w:r w:rsidRPr="00F40F1B">
              <w:rPr>
                <w:sz w:val="16"/>
                <w:szCs w:val="16"/>
              </w:rPr>
              <w:sym w:font="Symbol" w:char="F02A"/>
            </w:r>
            <w:r w:rsidRPr="00F40F1B">
              <w:rPr>
                <w:sz w:val="16"/>
                <w:szCs w:val="16"/>
              </w:rPr>
              <w:t xml:space="preserve"> Принятые сокращения: ФБ – средства федерального бюджета, ОБ – средства областного бюджета, МБ – средства местного бюджета</w:t>
            </w:r>
          </w:p>
          <w:p w:rsidR="00F40F1B" w:rsidRPr="00F40F1B" w:rsidRDefault="00F40F1B" w:rsidP="00F40F1B">
            <w:pPr>
              <w:ind w:right="0"/>
              <w:rPr>
                <w:sz w:val="16"/>
                <w:szCs w:val="16"/>
              </w:rPr>
            </w:pPr>
            <w:r w:rsidRPr="00F40F1B">
              <w:rPr>
                <w:sz w:val="16"/>
                <w:szCs w:val="16"/>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bl>
    <w:p w:rsidR="00F40F1B" w:rsidRPr="00F40F1B" w:rsidRDefault="00F40F1B" w:rsidP="00F40F1B">
      <w:pPr>
        <w:ind w:right="0" w:firstLine="709"/>
        <w:contextualSpacing/>
        <w:rPr>
          <w:sz w:val="16"/>
          <w:szCs w:val="16"/>
        </w:rPr>
      </w:pPr>
    </w:p>
    <w:p w:rsidR="00F40F1B" w:rsidRPr="00F40F1B" w:rsidRDefault="00F40F1B" w:rsidP="00F40F1B">
      <w:pPr>
        <w:ind w:right="0" w:firstLine="709"/>
        <w:contextualSpacing/>
        <w:rPr>
          <w:sz w:val="16"/>
          <w:szCs w:val="16"/>
        </w:rPr>
      </w:pPr>
      <w:r w:rsidRPr="00F40F1B">
        <w:rPr>
          <w:sz w:val="16"/>
          <w:szCs w:val="16"/>
        </w:rPr>
        <w:t>2) раздел V «Ресурсное обеспечение программы» изложить в следующей редакции:</w:t>
      </w:r>
    </w:p>
    <w:p w:rsidR="00F40F1B" w:rsidRPr="00F40F1B" w:rsidRDefault="00F40F1B" w:rsidP="00F40F1B">
      <w:pPr>
        <w:ind w:right="0" w:firstLine="709"/>
        <w:rPr>
          <w:rFonts w:eastAsia="Times New Roman"/>
          <w:kern w:val="28"/>
          <w:sz w:val="16"/>
          <w:szCs w:val="16"/>
          <w:lang w:eastAsia="ru-RU"/>
        </w:rPr>
      </w:pPr>
      <w:r w:rsidRPr="00F40F1B">
        <w:rPr>
          <w:rFonts w:eastAsia="Times New Roman"/>
          <w:sz w:val="16"/>
          <w:szCs w:val="16"/>
          <w:lang w:eastAsia="ru-RU"/>
        </w:rPr>
        <w:t>«</w:t>
      </w:r>
      <w:r w:rsidRPr="00F40F1B">
        <w:rPr>
          <w:rFonts w:eastAsia="Times New Roman"/>
          <w:kern w:val="28"/>
          <w:sz w:val="16"/>
          <w:szCs w:val="16"/>
          <w:lang w:eastAsia="ru-RU"/>
        </w:rPr>
        <w:t>Общий объем расходов на реализацию Программы за счет всех источников составляет 9339,4 тыс. руб., в том числе по годам и источникам финансирования:</w:t>
      </w:r>
    </w:p>
    <w:p w:rsidR="00F40F1B" w:rsidRPr="00F40F1B" w:rsidRDefault="00F40F1B" w:rsidP="00F40F1B">
      <w:pPr>
        <w:ind w:right="0" w:firstLine="709"/>
        <w:rPr>
          <w:rFonts w:eastAsia="Times New Roman"/>
          <w:kern w:val="28"/>
          <w:sz w:val="16"/>
          <w:szCs w:val="16"/>
          <w:lang w:eastAsia="ru-RU"/>
        </w:rPr>
      </w:pPr>
    </w:p>
    <w:tbl>
      <w:tblPr>
        <w:tblW w:w="9276" w:type="dxa"/>
        <w:tblCellSpacing w:w="5" w:type="nil"/>
        <w:tblInd w:w="75" w:type="dxa"/>
        <w:tblLayout w:type="fixed"/>
        <w:tblCellMar>
          <w:left w:w="75" w:type="dxa"/>
          <w:right w:w="75" w:type="dxa"/>
        </w:tblCellMar>
        <w:tblLook w:val="0000"/>
      </w:tblPr>
      <w:tblGrid>
        <w:gridCol w:w="2120"/>
        <w:gridCol w:w="1985"/>
        <w:gridCol w:w="1134"/>
        <w:gridCol w:w="992"/>
        <w:gridCol w:w="1849"/>
        <w:gridCol w:w="1196"/>
      </w:tblGrid>
      <w:tr w:rsidR="00F40F1B" w:rsidRPr="00F40F1B" w:rsidTr="00F40F1B">
        <w:trPr>
          <w:tblCellSpacing w:w="5" w:type="nil"/>
        </w:trPr>
        <w:tc>
          <w:tcPr>
            <w:tcW w:w="2120" w:type="dxa"/>
            <w:vMerge w:val="restart"/>
            <w:tcBorders>
              <w:top w:val="single" w:sz="4" w:space="0" w:color="auto"/>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Период реализации программы</w:t>
            </w:r>
          </w:p>
        </w:tc>
        <w:tc>
          <w:tcPr>
            <w:tcW w:w="7156" w:type="dxa"/>
            <w:gridSpan w:val="5"/>
            <w:tcBorders>
              <w:top w:val="single" w:sz="4" w:space="0" w:color="auto"/>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Объем финансирования, тыс. руб.</w:t>
            </w:r>
          </w:p>
        </w:tc>
      </w:tr>
      <w:tr w:rsidR="00F40F1B" w:rsidRPr="00F40F1B" w:rsidTr="00F40F1B">
        <w:trPr>
          <w:tblCellSpacing w:w="5" w:type="nil"/>
        </w:trPr>
        <w:tc>
          <w:tcPr>
            <w:tcW w:w="2120"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p>
        </w:tc>
        <w:tc>
          <w:tcPr>
            <w:tcW w:w="1985" w:type="dxa"/>
            <w:vMerge w:val="restart"/>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Финансовые средства, всего</w:t>
            </w:r>
          </w:p>
        </w:tc>
        <w:tc>
          <w:tcPr>
            <w:tcW w:w="5171" w:type="dxa"/>
            <w:gridSpan w:val="4"/>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в том числе</w:t>
            </w:r>
          </w:p>
        </w:tc>
      </w:tr>
      <w:tr w:rsidR="00F40F1B" w:rsidRPr="00F40F1B" w:rsidTr="00F40F1B">
        <w:trPr>
          <w:tblCellSpacing w:w="5" w:type="nil"/>
        </w:trPr>
        <w:tc>
          <w:tcPr>
            <w:tcW w:w="2120"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p>
        </w:tc>
        <w:tc>
          <w:tcPr>
            <w:tcW w:w="1985"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p>
        </w:tc>
        <w:tc>
          <w:tcPr>
            <w:tcW w:w="1134" w:type="dxa"/>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ФБ</w:t>
            </w:r>
          </w:p>
        </w:tc>
        <w:tc>
          <w:tcPr>
            <w:tcW w:w="992" w:type="dxa"/>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ОБ</w:t>
            </w:r>
          </w:p>
        </w:tc>
        <w:tc>
          <w:tcPr>
            <w:tcW w:w="1849" w:type="dxa"/>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МБ</w:t>
            </w:r>
          </w:p>
        </w:tc>
        <w:tc>
          <w:tcPr>
            <w:tcW w:w="1196" w:type="dxa"/>
            <w:tcBorders>
              <w:left w:val="single" w:sz="4" w:space="0" w:color="auto"/>
              <w:bottom w:val="single" w:sz="4" w:space="0" w:color="auto"/>
              <w:right w:val="single" w:sz="4" w:space="0" w:color="auto"/>
            </w:tcBorders>
            <w:vAlign w:val="center"/>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Внебюджетные средства</w:t>
            </w:r>
          </w:p>
        </w:tc>
      </w:tr>
      <w:tr w:rsidR="00F40F1B" w:rsidRPr="00F40F1B" w:rsidTr="00F40F1B">
        <w:trPr>
          <w:tblCellSpacing w:w="5" w:type="nil"/>
        </w:trPr>
        <w:tc>
          <w:tcPr>
            <w:tcW w:w="9276" w:type="dxa"/>
            <w:gridSpan w:val="6"/>
            <w:tcBorders>
              <w:left w:val="single" w:sz="4" w:space="0" w:color="auto"/>
              <w:bottom w:val="single" w:sz="4" w:space="0" w:color="auto"/>
              <w:right w:val="single" w:sz="4" w:space="0" w:color="auto"/>
            </w:tcBorders>
          </w:tcPr>
          <w:p w:rsidR="00F40F1B" w:rsidRPr="00F40F1B" w:rsidRDefault="00F40F1B" w:rsidP="00F40F1B">
            <w:pPr>
              <w:ind w:right="0" w:firstLine="567"/>
              <w:jc w:val="center"/>
              <w:rPr>
                <w:sz w:val="16"/>
                <w:szCs w:val="16"/>
              </w:rPr>
            </w:pPr>
            <w:r w:rsidRPr="00F40F1B">
              <w:rPr>
                <w:sz w:val="16"/>
                <w:szCs w:val="16"/>
              </w:rPr>
              <w:t>Подпрограмма 1. «Профилактика наркомании»</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2366,3</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2366,3</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550,0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550,0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550,3</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550,3</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422,0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422,0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422,0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422,0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422,0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422,0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9276" w:type="dxa"/>
            <w:gridSpan w:val="6"/>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Подпрограмма 2. «Профилактика правонарушений»</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2627,9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2627,9</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1022,9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1022,9</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470,0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465,0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465,0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lastRenderedPageBreak/>
              <w:t>2025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9276" w:type="dxa"/>
            <w:gridSpan w:val="6"/>
            <w:tcBorders>
              <w:left w:val="single" w:sz="4" w:space="0" w:color="auto"/>
              <w:bottom w:val="single" w:sz="4" w:space="0" w:color="auto"/>
              <w:right w:val="single" w:sz="4" w:space="0" w:color="auto"/>
            </w:tcBorders>
          </w:tcPr>
          <w:p w:rsidR="00F40F1B" w:rsidRPr="00F40F1B" w:rsidRDefault="00F40F1B" w:rsidP="00F40F1B">
            <w:pPr>
              <w:ind w:right="0"/>
              <w:jc w:val="center"/>
              <w:rPr>
                <w:sz w:val="16"/>
                <w:szCs w:val="16"/>
              </w:rPr>
            </w:pPr>
            <w:r w:rsidRPr="00F40F1B">
              <w:rPr>
                <w:sz w:val="16"/>
                <w:szCs w:val="16"/>
              </w:rPr>
              <w:t>Подпрограмма 3. «Профилактика ВИЧ-инфекции»</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322,4</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322,4</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42,4</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42,4</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70,0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val="350"/>
          <w:tblCellSpacing w:w="5" w:type="nil"/>
        </w:trPr>
        <w:tc>
          <w:tcPr>
            <w:tcW w:w="9276" w:type="dxa"/>
            <w:gridSpan w:val="6"/>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Подпрограмма 4. «Профилактика социального сиротства, беспризорности, безнадзорности и правонарушений несовершеннолетних»</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1049,2</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1049,2</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199,2</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199,2</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250,0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250,0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w:t>
            </w:r>
            <w:r w:rsidRPr="00F40F1B">
              <w:rPr>
                <w:sz w:val="16"/>
                <w:szCs w:val="16"/>
                <w:lang w:val="en-US"/>
              </w:rPr>
              <w:t>0</w:t>
            </w:r>
            <w:r w:rsidRPr="00F40F1B">
              <w:rPr>
                <w:sz w:val="16"/>
                <w:szCs w:val="16"/>
              </w:rPr>
              <w:t>0,0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w:t>
            </w:r>
            <w:r w:rsidRPr="00F40F1B">
              <w:rPr>
                <w:sz w:val="16"/>
                <w:szCs w:val="16"/>
                <w:lang w:val="en-US"/>
              </w:rPr>
              <w:t>0</w:t>
            </w:r>
            <w:r w:rsidRPr="00F40F1B">
              <w:rPr>
                <w:sz w:val="16"/>
                <w:szCs w:val="16"/>
              </w:rPr>
              <w:t>0,0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w:t>
            </w:r>
            <w:r w:rsidRPr="00F40F1B">
              <w:rPr>
                <w:sz w:val="16"/>
                <w:szCs w:val="16"/>
                <w:lang w:val="en-US"/>
              </w:rPr>
              <w:t>0</w:t>
            </w:r>
            <w:r w:rsidRPr="00F40F1B">
              <w:rPr>
                <w:sz w:val="16"/>
                <w:szCs w:val="16"/>
              </w:rPr>
              <w:t>0,0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w:t>
            </w:r>
            <w:r w:rsidRPr="00F40F1B">
              <w:rPr>
                <w:sz w:val="16"/>
                <w:szCs w:val="16"/>
                <w:lang w:val="en-US"/>
              </w:rPr>
              <w:t>0</w:t>
            </w:r>
            <w:r w:rsidRPr="00F40F1B">
              <w:rPr>
                <w:sz w:val="16"/>
                <w:szCs w:val="16"/>
              </w:rPr>
              <w:t>0,0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w:t>
            </w:r>
            <w:r w:rsidRPr="00F40F1B">
              <w:rPr>
                <w:sz w:val="16"/>
                <w:szCs w:val="16"/>
                <w:lang w:val="en-US"/>
              </w:rPr>
              <w:t>0</w:t>
            </w:r>
            <w:r w:rsidRPr="00F40F1B">
              <w:rPr>
                <w:sz w:val="16"/>
                <w:szCs w:val="16"/>
              </w:rPr>
              <w:t>0,0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2</w:t>
            </w:r>
            <w:r w:rsidRPr="00F40F1B">
              <w:rPr>
                <w:sz w:val="16"/>
                <w:szCs w:val="16"/>
                <w:lang w:val="en-US"/>
              </w:rPr>
              <w:t>0</w:t>
            </w:r>
            <w:r w:rsidRPr="00F40F1B">
              <w:rPr>
                <w:sz w:val="16"/>
                <w:szCs w:val="16"/>
              </w:rPr>
              <w:t>0,0</w:t>
            </w:r>
          </w:p>
        </w:tc>
        <w:tc>
          <w:tcPr>
            <w:tcW w:w="1196"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9276" w:type="dxa"/>
            <w:gridSpan w:val="6"/>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Подпрограмма 5. «Профилактика клещевого энцефалита»</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2159,7</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2159,7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449,0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449,0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255,7</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255,7</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485,0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485,0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485,0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485,0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485,0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485,0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blCellSpacing w:w="5" w:type="nil"/>
        </w:trPr>
        <w:tc>
          <w:tcPr>
            <w:tcW w:w="9276" w:type="dxa"/>
            <w:gridSpan w:val="6"/>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Подпрограмма 6. «Профилактика туберкулеза»</w:t>
            </w:r>
          </w:p>
        </w:tc>
      </w:tr>
      <w:tr w:rsidR="00F40F1B" w:rsidRPr="00F40F1B" w:rsidTr="00F40F1B">
        <w:trPr>
          <w:trHeight w:hRule="exact" w:val="255"/>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lang w:val="en-US"/>
              </w:rPr>
            </w:pPr>
            <w:r w:rsidRPr="00F40F1B">
              <w:rPr>
                <w:sz w:val="16"/>
                <w:szCs w:val="16"/>
              </w:rPr>
              <w:t>539,</w:t>
            </w:r>
            <w:r w:rsidRPr="00F40F1B">
              <w:rPr>
                <w:sz w:val="16"/>
                <w:szCs w:val="16"/>
                <w:lang w:val="en-US"/>
              </w:rPr>
              <w:t>4</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lang w:val="en-US"/>
              </w:rPr>
            </w:pPr>
            <w:r w:rsidRPr="00F40F1B">
              <w:rPr>
                <w:sz w:val="16"/>
                <w:szCs w:val="16"/>
              </w:rPr>
              <w:t>539,</w:t>
            </w:r>
            <w:r w:rsidRPr="00F40F1B">
              <w:rPr>
                <w:sz w:val="16"/>
                <w:szCs w:val="16"/>
                <w:lang w:val="en-US"/>
              </w:rPr>
              <w:t>4</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lang w:val="en-US"/>
              </w:rPr>
            </w:pPr>
            <w:r w:rsidRPr="00F40F1B">
              <w:rPr>
                <w:sz w:val="16"/>
                <w:szCs w:val="16"/>
              </w:rPr>
              <w:t>9</w:t>
            </w:r>
            <w:r w:rsidRPr="00F40F1B">
              <w:rPr>
                <w:sz w:val="16"/>
                <w:szCs w:val="16"/>
                <w:lang w:val="en-US"/>
              </w:rPr>
              <w:t>7</w:t>
            </w:r>
            <w:r w:rsidRPr="00F40F1B">
              <w:rPr>
                <w:sz w:val="16"/>
                <w:szCs w:val="16"/>
              </w:rPr>
              <w:t>,</w:t>
            </w:r>
            <w:r w:rsidRPr="00F40F1B">
              <w:rPr>
                <w:sz w:val="16"/>
                <w:szCs w:val="16"/>
                <w:lang w:val="en-US"/>
              </w:rPr>
              <w:t>4</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lang w:val="en-US"/>
              </w:rPr>
            </w:pPr>
            <w:r w:rsidRPr="00F40F1B">
              <w:rPr>
                <w:sz w:val="16"/>
                <w:szCs w:val="16"/>
              </w:rPr>
              <w:t>97,</w:t>
            </w:r>
            <w:r w:rsidRPr="00F40F1B">
              <w:rPr>
                <w:sz w:val="16"/>
                <w:szCs w:val="16"/>
                <w:lang w:val="en-US"/>
              </w:rPr>
              <w:t>4</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112,0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112,0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r>
      <w:tr w:rsidR="00F40F1B" w:rsidRPr="00F40F1B" w:rsidTr="00F40F1B">
        <w:trPr>
          <w:trHeight w:hRule="exact" w:val="255"/>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110,0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110,0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r>
      <w:tr w:rsidR="00F40F1B" w:rsidRPr="00F40F1B" w:rsidTr="00F40F1B">
        <w:trPr>
          <w:tblCellSpacing w:w="5" w:type="nil"/>
        </w:trPr>
        <w:tc>
          <w:tcPr>
            <w:tcW w:w="9276" w:type="dxa"/>
            <w:gridSpan w:val="6"/>
            <w:tcBorders>
              <w:left w:val="single" w:sz="4" w:space="0" w:color="auto"/>
              <w:bottom w:val="single" w:sz="4" w:space="0" w:color="auto"/>
              <w:right w:val="single" w:sz="4" w:space="0" w:color="auto"/>
            </w:tcBorders>
          </w:tcPr>
          <w:p w:rsidR="00F40F1B" w:rsidRPr="00F40F1B" w:rsidRDefault="00F40F1B" w:rsidP="00F40F1B">
            <w:pPr>
              <w:ind w:right="0"/>
              <w:jc w:val="center"/>
              <w:rPr>
                <w:sz w:val="16"/>
                <w:szCs w:val="16"/>
              </w:rPr>
            </w:pPr>
            <w:r w:rsidRPr="00F40F1B">
              <w:rPr>
                <w:sz w:val="16"/>
                <w:szCs w:val="16"/>
              </w:rPr>
              <w:t>Подпрограмма 7. «Профилактика алкоголизма и табакокурения»</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274,5</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274,5</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43,5</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43,5</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63,0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63,0</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56,0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56,0</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56,0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56,0</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56,0</w:t>
            </w:r>
          </w:p>
        </w:tc>
        <w:tc>
          <w:tcPr>
            <w:tcW w:w="1134"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0,0</w:t>
            </w:r>
          </w:p>
        </w:tc>
        <w:tc>
          <w:tcPr>
            <w:tcW w:w="992"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849" w:type="dxa"/>
            <w:tcBorders>
              <w:left w:val="single" w:sz="4" w:space="0" w:color="auto"/>
              <w:bottom w:val="single" w:sz="4" w:space="0" w:color="auto"/>
              <w:right w:val="single" w:sz="4" w:space="0" w:color="auto"/>
            </w:tcBorders>
          </w:tcPr>
          <w:p w:rsidR="00F40F1B" w:rsidRPr="00F40F1B" w:rsidRDefault="00F40F1B" w:rsidP="00F40F1B">
            <w:pPr>
              <w:ind w:right="0"/>
              <w:jc w:val="right"/>
              <w:rPr>
                <w:sz w:val="16"/>
                <w:szCs w:val="16"/>
              </w:rPr>
            </w:pPr>
            <w:r w:rsidRPr="00F40F1B">
              <w:rPr>
                <w:sz w:val="16"/>
                <w:szCs w:val="16"/>
              </w:rPr>
              <w:t>56,0</w:t>
            </w:r>
          </w:p>
        </w:tc>
        <w:tc>
          <w:tcPr>
            <w:tcW w:w="1196" w:type="dxa"/>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blCellSpacing w:w="5" w:type="nil"/>
        </w:trPr>
        <w:tc>
          <w:tcPr>
            <w:tcW w:w="9276" w:type="dxa"/>
            <w:gridSpan w:val="6"/>
            <w:tcBorders>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center"/>
              <w:rPr>
                <w:rFonts w:eastAsia="Times New Roman"/>
                <w:sz w:val="16"/>
                <w:szCs w:val="16"/>
                <w:lang w:eastAsia="ru-RU"/>
              </w:rPr>
            </w:pPr>
            <w:r w:rsidRPr="00F40F1B">
              <w:rPr>
                <w:rFonts w:eastAsia="Times New Roman"/>
                <w:sz w:val="16"/>
                <w:szCs w:val="16"/>
                <w:lang w:eastAsia="ru-RU"/>
              </w:rPr>
              <w:t xml:space="preserve">ИТОГО по Программе </w:t>
            </w:r>
          </w:p>
        </w:tc>
      </w:tr>
      <w:tr w:rsidR="00F40F1B" w:rsidRPr="00F40F1B" w:rsidTr="00F40F1B">
        <w:trPr>
          <w:trHeight w:hRule="exact" w:val="278"/>
          <w:tblCellSpacing w:w="5" w:type="nil"/>
        </w:trPr>
        <w:tc>
          <w:tcPr>
            <w:tcW w:w="2120"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9339,4</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9339,4</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2404,4</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2404,4</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2023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1771,0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1771,0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2024 г.</w:t>
            </w:r>
          </w:p>
        </w:tc>
        <w:tc>
          <w:tcPr>
            <w:tcW w:w="1985"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1808,0</w:t>
            </w:r>
          </w:p>
        </w:tc>
        <w:tc>
          <w:tcPr>
            <w:tcW w:w="1134"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1808,0</w:t>
            </w:r>
          </w:p>
        </w:tc>
        <w:tc>
          <w:tcPr>
            <w:tcW w:w="1196" w:type="dxa"/>
            <w:tcBorders>
              <w:top w:val="single" w:sz="4" w:space="0" w:color="auto"/>
              <w:left w:val="single" w:sz="4" w:space="0" w:color="auto"/>
              <w:bottom w:val="single" w:sz="4" w:space="0" w:color="auto"/>
              <w:right w:val="single" w:sz="4" w:space="0" w:color="auto"/>
            </w:tcBorders>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2025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blCellSpacing w:w="5" w:type="nil"/>
        </w:trPr>
        <w:tc>
          <w:tcPr>
            <w:tcW w:w="2120" w:type="dxa"/>
            <w:tcBorders>
              <w:left w:val="single" w:sz="4" w:space="0" w:color="auto"/>
              <w:bottom w:val="single" w:sz="4" w:space="0" w:color="auto"/>
              <w:right w:val="single" w:sz="4" w:space="0" w:color="auto"/>
            </w:tcBorders>
          </w:tcPr>
          <w:p w:rsidR="00F40F1B" w:rsidRPr="00F40F1B" w:rsidRDefault="00F40F1B" w:rsidP="00F40F1B">
            <w:pPr>
              <w:ind w:right="0"/>
              <w:jc w:val="left"/>
              <w:rPr>
                <w:sz w:val="16"/>
                <w:szCs w:val="16"/>
              </w:rPr>
            </w:pPr>
            <w:r w:rsidRPr="00F40F1B">
              <w:rPr>
                <w:sz w:val="16"/>
                <w:szCs w:val="16"/>
              </w:rPr>
              <w:t>2026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1678,0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bl>
    <w:p w:rsidR="00F40F1B" w:rsidRPr="00F40F1B" w:rsidRDefault="00F40F1B" w:rsidP="00F40F1B">
      <w:pPr>
        <w:ind w:right="0" w:firstLine="709"/>
        <w:rPr>
          <w:sz w:val="16"/>
          <w:szCs w:val="16"/>
        </w:rPr>
      </w:pPr>
    </w:p>
    <w:p w:rsidR="00F40F1B" w:rsidRPr="00F40F1B" w:rsidRDefault="00F40F1B" w:rsidP="00F40F1B">
      <w:pPr>
        <w:ind w:right="0" w:firstLine="709"/>
        <w:rPr>
          <w:sz w:val="16"/>
          <w:szCs w:val="16"/>
        </w:rPr>
      </w:pPr>
      <w:r w:rsidRPr="00F40F1B">
        <w:rPr>
          <w:sz w:val="16"/>
          <w:szCs w:val="16"/>
        </w:rPr>
        <w:t>Объемы финансирования уточняются при формировании бюджета на соответствующий финансовый год, исходя из возможностей бюджета и затрат, необходимых на реализацию Программы.»;</w:t>
      </w:r>
    </w:p>
    <w:p w:rsidR="00F40F1B" w:rsidRPr="00F40F1B" w:rsidRDefault="00F40F1B" w:rsidP="00F40F1B">
      <w:pPr>
        <w:ind w:right="0" w:firstLine="709"/>
        <w:contextualSpacing/>
        <w:rPr>
          <w:sz w:val="16"/>
          <w:szCs w:val="16"/>
        </w:rPr>
      </w:pPr>
      <w:r w:rsidRPr="00F40F1B">
        <w:rPr>
          <w:sz w:val="16"/>
          <w:szCs w:val="16"/>
        </w:rPr>
        <w:t xml:space="preserve">3)в раздел </w:t>
      </w:r>
      <w:r w:rsidRPr="00F40F1B">
        <w:rPr>
          <w:sz w:val="16"/>
          <w:szCs w:val="16"/>
          <w:lang w:val="en-US"/>
        </w:rPr>
        <w:t>IX</w:t>
      </w:r>
      <w:r w:rsidRPr="00F40F1B">
        <w:rPr>
          <w:sz w:val="16"/>
          <w:szCs w:val="16"/>
        </w:rPr>
        <w:t>«Подпрограмма 2 «Профилактика правонарушений» внести следующие изменения:</w:t>
      </w:r>
    </w:p>
    <w:p w:rsidR="00F40F1B" w:rsidRPr="00F40F1B" w:rsidRDefault="00F40F1B" w:rsidP="00F40F1B">
      <w:pPr>
        <w:ind w:right="0" w:firstLine="709"/>
        <w:contextualSpacing/>
        <w:rPr>
          <w:sz w:val="16"/>
          <w:szCs w:val="16"/>
        </w:rPr>
      </w:pPr>
      <w:r w:rsidRPr="00F40F1B">
        <w:rPr>
          <w:sz w:val="16"/>
          <w:szCs w:val="16"/>
        </w:rPr>
        <w:t>а) строку 6 «Ресурсное обеспечение подпрограммы» главы 1 «Паспорт подпрограммы» изложить в следующей редакции:</w:t>
      </w:r>
    </w:p>
    <w:p w:rsidR="00F40F1B" w:rsidRPr="00F40F1B" w:rsidRDefault="00F40F1B" w:rsidP="00F40F1B">
      <w:pPr>
        <w:ind w:right="0" w:firstLine="709"/>
        <w:contextualSpacing/>
        <w:rPr>
          <w:sz w:val="16"/>
          <w:szCs w:val="16"/>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30"/>
        <w:gridCol w:w="6946"/>
      </w:tblGrid>
      <w:tr w:rsidR="00F40F1B" w:rsidRPr="00F40F1B" w:rsidTr="00F40F1B">
        <w:trPr>
          <w:trHeight w:val="275"/>
          <w:tblCellSpacing w:w="5" w:type="nil"/>
        </w:trPr>
        <w:tc>
          <w:tcPr>
            <w:tcW w:w="2330" w:type="dxa"/>
          </w:tcPr>
          <w:p w:rsidR="00F40F1B" w:rsidRPr="00F40F1B" w:rsidRDefault="00F40F1B" w:rsidP="00F40F1B">
            <w:pPr>
              <w:ind w:right="0"/>
              <w:jc w:val="left"/>
              <w:rPr>
                <w:sz w:val="16"/>
                <w:szCs w:val="16"/>
              </w:rPr>
            </w:pPr>
            <w:r w:rsidRPr="00F40F1B">
              <w:rPr>
                <w:sz w:val="16"/>
                <w:szCs w:val="16"/>
              </w:rPr>
              <w:t>Ресурсное обеспечение подпрограммы</w:t>
            </w:r>
          </w:p>
        </w:tc>
        <w:tc>
          <w:tcPr>
            <w:tcW w:w="6946" w:type="dxa"/>
          </w:tcPr>
          <w:tbl>
            <w:tblPr>
              <w:tblW w:w="6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337"/>
              <w:gridCol w:w="709"/>
              <w:gridCol w:w="708"/>
              <w:gridCol w:w="1276"/>
              <w:gridCol w:w="1418"/>
            </w:tblGrid>
            <w:tr w:rsidR="00F40F1B" w:rsidRPr="00F40F1B" w:rsidTr="00F40F1B">
              <w:tc>
                <w:tcPr>
                  <w:tcW w:w="1276" w:type="dxa"/>
                  <w:vMerge w:val="restart"/>
                  <w:tcBorders>
                    <w:top w:val="single" w:sz="4" w:space="0" w:color="auto"/>
                    <w:left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Годы</w:t>
                  </w:r>
                </w:p>
              </w:tc>
              <w:tc>
                <w:tcPr>
                  <w:tcW w:w="5448" w:type="dxa"/>
                  <w:gridSpan w:val="5"/>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Объем финансирования, тыс. руб.</w:t>
                  </w:r>
                </w:p>
              </w:tc>
            </w:tr>
            <w:tr w:rsidR="00F40F1B" w:rsidRPr="00F40F1B" w:rsidTr="00F40F1B">
              <w:tc>
                <w:tcPr>
                  <w:tcW w:w="1276" w:type="dxa"/>
                  <w:vMerge/>
                  <w:tcBorders>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Финансирование,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МБ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center"/>
                    <w:rPr>
                      <w:sz w:val="16"/>
                      <w:szCs w:val="16"/>
                    </w:rPr>
                  </w:pPr>
                  <w:r w:rsidRPr="00F40F1B">
                    <w:rPr>
                      <w:sz w:val="16"/>
                      <w:szCs w:val="16"/>
                    </w:rPr>
                    <w:t>Внебюджетные средства</w:t>
                  </w:r>
                </w:p>
              </w:tc>
            </w:tr>
            <w:tr w:rsidR="00F40F1B" w:rsidRPr="00F40F1B" w:rsidTr="00F40F1B">
              <w:tc>
                <w:tcPr>
                  <w:tcW w:w="6724" w:type="dxa"/>
                  <w:gridSpan w:val="6"/>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Всего по подпрограмме 2 «Профилактика правонарушений»</w:t>
                  </w:r>
                </w:p>
              </w:tc>
            </w:tr>
            <w:tr w:rsidR="00F40F1B" w:rsidRPr="00F40F1B" w:rsidTr="00F40F1B">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2627,9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2627,9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r>
            <w:tr w:rsidR="00F40F1B" w:rsidRPr="00F40F1B" w:rsidTr="00F40F1B">
              <w:trPr>
                <w:trHeight w:hRule="exact" w:val="27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1022,9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1022,9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465,0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r w:rsidR="00F40F1B" w:rsidRPr="00F40F1B" w:rsidTr="00F40F1B">
              <w:trPr>
                <w:trHeight w:hRule="exact" w:val="278"/>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r>
          </w:tbl>
          <w:p w:rsidR="00F40F1B" w:rsidRPr="00F40F1B" w:rsidRDefault="00F40F1B" w:rsidP="00F40F1B">
            <w:pPr>
              <w:widowControl w:val="0"/>
              <w:autoSpaceDE w:val="0"/>
              <w:autoSpaceDN w:val="0"/>
              <w:adjustRightInd w:val="0"/>
              <w:ind w:right="0"/>
              <w:rPr>
                <w:rFonts w:eastAsia="Times New Roman"/>
                <w:sz w:val="16"/>
                <w:szCs w:val="16"/>
                <w:lang w:eastAsia="ru-RU"/>
              </w:rPr>
            </w:pPr>
          </w:p>
        </w:tc>
      </w:tr>
    </w:tbl>
    <w:p w:rsidR="00F40F1B" w:rsidRPr="00F40F1B" w:rsidRDefault="00F40F1B" w:rsidP="00F40F1B">
      <w:pPr>
        <w:ind w:right="0" w:firstLine="709"/>
        <w:contextualSpacing/>
        <w:rPr>
          <w:sz w:val="16"/>
          <w:szCs w:val="16"/>
        </w:rPr>
      </w:pPr>
    </w:p>
    <w:p w:rsidR="00F40F1B" w:rsidRDefault="00F40F1B" w:rsidP="00F40F1B">
      <w:pPr>
        <w:ind w:right="0" w:firstLine="709"/>
        <w:contextualSpacing/>
        <w:rPr>
          <w:sz w:val="16"/>
          <w:szCs w:val="16"/>
        </w:rPr>
      </w:pPr>
      <w:r w:rsidRPr="00F40F1B">
        <w:rPr>
          <w:sz w:val="16"/>
          <w:szCs w:val="16"/>
        </w:rPr>
        <w:t>б) главу 4 «Перечень мероприятий подпрограммы» изложить в следующей редакции:</w:t>
      </w:r>
    </w:p>
    <w:p w:rsidR="00F40F1B" w:rsidRPr="00F40F1B" w:rsidRDefault="00F40F1B" w:rsidP="00F40F1B">
      <w:pPr>
        <w:ind w:right="0" w:firstLine="709"/>
        <w:contextualSpacing/>
        <w:rPr>
          <w:sz w:val="16"/>
          <w:szCs w:val="16"/>
        </w:rPr>
      </w:pPr>
    </w:p>
    <w:p w:rsidR="00F40F1B" w:rsidRPr="00F40F1B" w:rsidRDefault="00F40F1B" w:rsidP="00F40F1B">
      <w:pPr>
        <w:ind w:right="0" w:firstLine="709"/>
        <w:rPr>
          <w:rFonts w:eastAsia="Times New Roman"/>
          <w:sz w:val="16"/>
          <w:szCs w:val="16"/>
          <w:lang w:eastAsia="ru-RU"/>
        </w:rPr>
      </w:pPr>
    </w:p>
    <w:tbl>
      <w:tblPr>
        <w:tblW w:w="10133" w:type="dxa"/>
        <w:tblInd w:w="108" w:type="dxa"/>
        <w:tblLayout w:type="fixed"/>
        <w:tblLook w:val="04A0"/>
      </w:tblPr>
      <w:tblGrid>
        <w:gridCol w:w="638"/>
        <w:gridCol w:w="1259"/>
        <w:gridCol w:w="1553"/>
        <w:gridCol w:w="280"/>
        <w:gridCol w:w="904"/>
        <w:gridCol w:w="339"/>
        <w:gridCol w:w="777"/>
        <w:gridCol w:w="777"/>
        <w:gridCol w:w="1243"/>
        <w:gridCol w:w="932"/>
        <w:gridCol w:w="1431"/>
      </w:tblGrid>
      <w:tr w:rsidR="00F40F1B" w:rsidRPr="00F40F1B" w:rsidTr="00F40F1B">
        <w:trPr>
          <w:trHeight w:val="301"/>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lastRenderedPageBreak/>
              <w:t>№</w:t>
            </w:r>
          </w:p>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строки</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Задачи, мероприятия подпрограммы</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Срок реалии-зации мероприятий подпрограммы</w:t>
            </w:r>
          </w:p>
        </w:tc>
        <w:tc>
          <w:tcPr>
            <w:tcW w:w="5252" w:type="dxa"/>
            <w:gridSpan w:val="7"/>
            <w:tcBorders>
              <w:top w:val="single" w:sz="4" w:space="0" w:color="auto"/>
              <w:left w:val="nil"/>
              <w:bottom w:val="single" w:sz="4" w:space="0" w:color="auto"/>
              <w:right w:val="single" w:sz="4" w:space="0" w:color="auto"/>
            </w:tcBorders>
            <w:shd w:val="clear" w:color="auto" w:fill="auto"/>
            <w:noWrap/>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Объем финансирования, тыс. руб.</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Исполнитель мероприятия подпрограммы</w:t>
            </w:r>
          </w:p>
        </w:tc>
      </w:tr>
      <w:tr w:rsidR="00F40F1B" w:rsidRPr="00F40F1B" w:rsidTr="00F40F1B">
        <w:trPr>
          <w:trHeight w:val="301"/>
        </w:trPr>
        <w:tc>
          <w:tcPr>
            <w:tcW w:w="638"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center"/>
              <w:rPr>
                <w:rFonts w:eastAsia="Times New Roman"/>
                <w:sz w:val="16"/>
                <w:szCs w:val="16"/>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18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Финансовые средства, всего</w:t>
            </w:r>
          </w:p>
        </w:tc>
        <w:tc>
          <w:tcPr>
            <w:tcW w:w="4068" w:type="dxa"/>
            <w:gridSpan w:val="5"/>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В том числе</w:t>
            </w: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67"/>
        </w:trPr>
        <w:tc>
          <w:tcPr>
            <w:tcW w:w="638"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center"/>
              <w:rPr>
                <w:rFonts w:eastAsia="Times New Roman"/>
                <w:sz w:val="16"/>
                <w:szCs w:val="16"/>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116"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ФБ</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ОБ</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МБ</w:t>
            </w:r>
          </w:p>
        </w:tc>
        <w:tc>
          <w:tcPr>
            <w:tcW w:w="932"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 xml:space="preserve">Внебюджетные средства </w:t>
            </w: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01"/>
        </w:trPr>
        <w:tc>
          <w:tcPr>
            <w:tcW w:w="638" w:type="dxa"/>
            <w:tcBorders>
              <w:top w:val="nil"/>
              <w:left w:val="single" w:sz="4" w:space="0" w:color="auto"/>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1</w:t>
            </w:r>
          </w:p>
        </w:tc>
        <w:tc>
          <w:tcPr>
            <w:tcW w:w="1259" w:type="dxa"/>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2</w:t>
            </w:r>
          </w:p>
        </w:tc>
        <w:tc>
          <w:tcPr>
            <w:tcW w:w="1553" w:type="dxa"/>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3</w:t>
            </w:r>
          </w:p>
        </w:tc>
        <w:tc>
          <w:tcPr>
            <w:tcW w:w="1184" w:type="dxa"/>
            <w:gridSpan w:val="2"/>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4</w:t>
            </w:r>
          </w:p>
        </w:tc>
        <w:tc>
          <w:tcPr>
            <w:tcW w:w="1116" w:type="dxa"/>
            <w:gridSpan w:val="2"/>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5</w:t>
            </w:r>
          </w:p>
        </w:tc>
        <w:tc>
          <w:tcPr>
            <w:tcW w:w="777" w:type="dxa"/>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6</w:t>
            </w:r>
          </w:p>
        </w:tc>
        <w:tc>
          <w:tcPr>
            <w:tcW w:w="1243" w:type="dxa"/>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7</w:t>
            </w:r>
          </w:p>
        </w:tc>
        <w:tc>
          <w:tcPr>
            <w:tcW w:w="932" w:type="dxa"/>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8</w:t>
            </w:r>
          </w:p>
        </w:tc>
        <w:tc>
          <w:tcPr>
            <w:tcW w:w="1431" w:type="dxa"/>
            <w:tcBorders>
              <w:top w:val="nil"/>
              <w:left w:val="nil"/>
              <w:bottom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9</w:t>
            </w:r>
          </w:p>
        </w:tc>
      </w:tr>
      <w:tr w:rsidR="00F40F1B" w:rsidRPr="00F40F1B" w:rsidTr="00F40F1B">
        <w:trPr>
          <w:trHeight w:val="270"/>
        </w:trPr>
        <w:tc>
          <w:tcPr>
            <w:tcW w:w="638" w:type="dxa"/>
            <w:tcBorders>
              <w:top w:val="nil"/>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1</w:t>
            </w:r>
          </w:p>
        </w:tc>
        <w:tc>
          <w:tcPr>
            <w:tcW w:w="9495" w:type="dxa"/>
            <w:gridSpan w:val="10"/>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rPr>
                <w:rFonts w:eastAsia="Times New Roman"/>
                <w:sz w:val="16"/>
                <w:szCs w:val="16"/>
                <w:lang w:eastAsia="ru-RU"/>
              </w:rPr>
            </w:pPr>
            <w:r w:rsidRPr="00F40F1B">
              <w:rPr>
                <w:rFonts w:eastAsia="Times New Roman"/>
                <w:sz w:val="16"/>
                <w:szCs w:val="16"/>
                <w:lang w:eastAsia="ru-RU"/>
              </w:rPr>
              <w:t xml:space="preserve">Задача 1. </w:t>
            </w:r>
            <w:r w:rsidRPr="00F40F1B">
              <w:rPr>
                <w:sz w:val="16"/>
                <w:szCs w:val="16"/>
              </w:rPr>
              <w:t>Создание предпосылок для обеспечения безопасной среды проживания жителей муниципального образования "Нижнеудинский район"</w:t>
            </w:r>
          </w:p>
        </w:tc>
      </w:tr>
      <w:tr w:rsidR="00F40F1B" w:rsidRPr="00F40F1B" w:rsidTr="00F40F1B">
        <w:trPr>
          <w:trHeight w:val="767"/>
        </w:trPr>
        <w:tc>
          <w:tcPr>
            <w:tcW w:w="638"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2</w:t>
            </w:r>
          </w:p>
        </w:tc>
        <w:tc>
          <w:tcPr>
            <w:tcW w:w="1259"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Всего по задаче 1</w:t>
            </w:r>
          </w:p>
        </w:tc>
        <w:tc>
          <w:tcPr>
            <w:tcW w:w="183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2077,9</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2077,9</w:t>
            </w:r>
          </w:p>
        </w:tc>
        <w:tc>
          <w:tcPr>
            <w:tcW w:w="932"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952,9</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952,9</w:t>
            </w:r>
          </w:p>
        </w:tc>
        <w:tc>
          <w:tcPr>
            <w:tcW w:w="932"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350,0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350,0</w:t>
            </w:r>
          </w:p>
        </w:tc>
        <w:tc>
          <w:tcPr>
            <w:tcW w:w="932"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345,0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345,0</w:t>
            </w:r>
          </w:p>
        </w:tc>
        <w:tc>
          <w:tcPr>
            <w:tcW w:w="932"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215,0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215,0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bottom w:val="nil"/>
              <w:right w:val="single" w:sz="4" w:space="0" w:color="auto"/>
            </w:tcBorders>
            <w:vAlign w:val="center"/>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215,0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215,0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67"/>
        </w:trPr>
        <w:tc>
          <w:tcPr>
            <w:tcW w:w="638" w:type="dxa"/>
            <w:vMerge w:val="restart"/>
            <w:tcBorders>
              <w:top w:val="single" w:sz="4" w:space="0" w:color="auto"/>
              <w:left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3</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ind w:right="0"/>
              <w:jc w:val="left"/>
              <w:rPr>
                <w:sz w:val="16"/>
                <w:szCs w:val="16"/>
              </w:rPr>
            </w:pPr>
            <w:r w:rsidRPr="00F40F1B">
              <w:rPr>
                <w:sz w:val="16"/>
                <w:szCs w:val="16"/>
              </w:rPr>
              <w:t>Приобретение, установка и обслуживание оборудования систем видеонаблюдения, в том числе:</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406,4</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406,4</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hRule="exact" w:val="285"/>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top w:val="single" w:sz="4" w:space="0" w:color="auto"/>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268,4</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268,4</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top w:val="single" w:sz="4" w:space="0" w:color="auto"/>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85"/>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138,0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138,0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85"/>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85"/>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541"/>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541"/>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val="restart"/>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406,4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406,4</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left w:val="single" w:sz="4" w:space="0" w:color="auto"/>
              <w:right w:val="single" w:sz="4" w:space="0" w:color="auto"/>
            </w:tcBorders>
          </w:tcPr>
          <w:p w:rsidR="00F40F1B" w:rsidRPr="00F40F1B" w:rsidRDefault="00F40F1B" w:rsidP="00F40F1B">
            <w:pPr>
              <w:spacing w:after="160" w:line="259" w:lineRule="auto"/>
              <w:ind w:right="0"/>
              <w:jc w:val="left"/>
              <w:rPr>
                <w:sz w:val="16"/>
                <w:szCs w:val="16"/>
              </w:rPr>
            </w:pPr>
            <w:r w:rsidRPr="00F40F1B">
              <w:rPr>
                <w:sz w:val="16"/>
                <w:szCs w:val="16"/>
              </w:rPr>
              <w:t>Управление по культуре, спорту и молодежной политике</w:t>
            </w:r>
          </w:p>
        </w:tc>
      </w:tr>
      <w:tr w:rsidR="00F40F1B" w:rsidRPr="00F40F1B" w:rsidTr="00F40F1B">
        <w:trPr>
          <w:trHeight w:hRule="exact" w:val="285"/>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268,4</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268,4</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spacing w:after="160" w:line="259" w:lineRule="auto"/>
              <w:ind w:right="0"/>
              <w:jc w:val="left"/>
              <w:rPr>
                <w:sz w:val="16"/>
                <w:szCs w:val="16"/>
              </w:rPr>
            </w:pPr>
          </w:p>
        </w:tc>
      </w:tr>
      <w:tr w:rsidR="00F40F1B" w:rsidRPr="00F40F1B" w:rsidTr="00F40F1B">
        <w:trPr>
          <w:trHeight w:hRule="exact" w:val="285"/>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138,0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138,0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spacing w:after="160" w:line="259" w:lineRule="auto"/>
              <w:ind w:right="0"/>
              <w:jc w:val="left"/>
              <w:rPr>
                <w:sz w:val="16"/>
                <w:szCs w:val="16"/>
              </w:rPr>
            </w:pPr>
          </w:p>
        </w:tc>
      </w:tr>
      <w:tr w:rsidR="00F40F1B" w:rsidRPr="00F40F1B" w:rsidTr="00F40F1B">
        <w:trPr>
          <w:trHeight w:hRule="exact" w:val="285"/>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spacing w:after="160" w:line="259" w:lineRule="auto"/>
              <w:ind w:right="0"/>
              <w:jc w:val="left"/>
              <w:rPr>
                <w:sz w:val="16"/>
                <w:szCs w:val="16"/>
              </w:rPr>
            </w:pPr>
          </w:p>
        </w:tc>
      </w:tr>
      <w:tr w:rsidR="00F40F1B" w:rsidRPr="00F40F1B" w:rsidTr="00F40F1B">
        <w:trPr>
          <w:trHeight w:hRule="exact" w:val="285"/>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spacing w:after="160" w:line="259" w:lineRule="auto"/>
              <w:ind w:right="0"/>
              <w:jc w:val="left"/>
              <w:rPr>
                <w:sz w:val="16"/>
                <w:szCs w:val="16"/>
              </w:rPr>
            </w:pPr>
          </w:p>
        </w:tc>
      </w:tr>
      <w:tr w:rsidR="00F40F1B" w:rsidRPr="00F40F1B" w:rsidTr="00F40F1B">
        <w:trPr>
          <w:trHeight w:val="541"/>
        </w:trPr>
        <w:tc>
          <w:tcPr>
            <w:tcW w:w="638" w:type="dxa"/>
            <w:vMerge/>
            <w:tcBorders>
              <w:left w:val="single" w:sz="4" w:space="0" w:color="auto"/>
              <w:bottom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67"/>
        </w:trPr>
        <w:tc>
          <w:tcPr>
            <w:tcW w:w="638" w:type="dxa"/>
            <w:vMerge w:val="restart"/>
            <w:tcBorders>
              <w:top w:val="single" w:sz="4" w:space="0" w:color="auto"/>
              <w:left w:val="single" w:sz="4" w:space="0" w:color="auto"/>
              <w:right w:val="single" w:sz="4" w:space="0" w:color="auto"/>
            </w:tcBorders>
            <w:vAlign w:val="center"/>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4</w:t>
            </w:r>
          </w:p>
        </w:tc>
        <w:tc>
          <w:tcPr>
            <w:tcW w:w="1259" w:type="dxa"/>
            <w:vMerge w:val="restart"/>
            <w:tcBorders>
              <w:top w:val="single" w:sz="4" w:space="0" w:color="auto"/>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r w:rsidRPr="00F40F1B">
              <w:rPr>
                <w:sz w:val="16"/>
                <w:szCs w:val="16"/>
              </w:rPr>
              <w:t>Мероприятия по обеспечению противодействия терроризму, в том числе:</w:t>
            </w: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1171,5</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1171,5</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top w:val="single" w:sz="4" w:space="0" w:color="auto"/>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584,5</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584,5</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112,0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112,0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rPr>
                <w:sz w:val="16"/>
                <w:szCs w:val="16"/>
              </w:rPr>
            </w:pPr>
            <w:r w:rsidRPr="00F40F1B">
              <w:rPr>
                <w:sz w:val="16"/>
                <w:szCs w:val="16"/>
              </w:rPr>
              <w:t>2024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245,0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245,0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31"/>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31"/>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val="restart"/>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r w:rsidRPr="00F40F1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w:t>
            </w:r>
            <w:r w:rsidRPr="00F40F1B">
              <w:rPr>
                <w:rFonts w:eastAsia="Times New Roman"/>
                <w:sz w:val="16"/>
                <w:szCs w:val="16"/>
                <w:lang w:eastAsia="ru-RU"/>
              </w:rPr>
              <w:lastRenderedPageBreak/>
              <w:t>х направлений расходов органов местного самоуправления</w:t>
            </w: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lastRenderedPageBreak/>
              <w:t>2022-2026 годы, в том числе:</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1171,5</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1171,5</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584,5</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584,5</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112,0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112,0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rPr>
                <w:sz w:val="16"/>
                <w:szCs w:val="16"/>
              </w:rPr>
            </w:pPr>
            <w:r w:rsidRPr="00F40F1B">
              <w:rPr>
                <w:sz w:val="16"/>
                <w:szCs w:val="16"/>
              </w:rPr>
              <w:t>2024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245,0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245,0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31"/>
        </w:trPr>
        <w:tc>
          <w:tcPr>
            <w:tcW w:w="638" w:type="dxa"/>
            <w:vMerge/>
            <w:tcBorders>
              <w:left w:val="single" w:sz="4" w:space="0" w:color="auto"/>
              <w:bottom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spacing w:after="160"/>
              <w:ind w:right="0"/>
              <w:jc w:val="right"/>
              <w:rPr>
                <w:rFonts w:eastAsia="Times New Roman"/>
                <w:sz w:val="16"/>
                <w:szCs w:val="16"/>
                <w:lang w:eastAsia="ru-RU"/>
              </w:rPr>
            </w:pPr>
            <w:r w:rsidRPr="00F40F1B">
              <w:rPr>
                <w:rFonts w:eastAsia="Times New Roman"/>
                <w:sz w:val="16"/>
                <w:szCs w:val="16"/>
                <w:lang w:eastAsia="ru-RU"/>
              </w:rPr>
              <w:t>115,0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val="restart"/>
            <w:tcBorders>
              <w:left w:val="single" w:sz="4" w:space="0" w:color="auto"/>
              <w:right w:val="single" w:sz="4" w:space="0" w:color="auto"/>
            </w:tcBorders>
            <w:vAlign w:val="center"/>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lastRenderedPageBreak/>
              <w:t>5</w:t>
            </w:r>
          </w:p>
        </w:tc>
        <w:tc>
          <w:tcPr>
            <w:tcW w:w="1259" w:type="dxa"/>
            <w:vMerge w:val="restart"/>
            <w:tcBorders>
              <w:left w:val="single" w:sz="4" w:space="0" w:color="auto"/>
              <w:right w:val="single" w:sz="4" w:space="0" w:color="auto"/>
            </w:tcBorders>
          </w:tcPr>
          <w:p w:rsidR="00F40F1B" w:rsidRPr="00F40F1B" w:rsidRDefault="00F40F1B" w:rsidP="00F40F1B">
            <w:pPr>
              <w:widowControl w:val="0"/>
              <w:ind w:right="0"/>
              <w:jc w:val="left"/>
              <w:rPr>
                <w:rFonts w:eastAsia="Times New Roman"/>
                <w:sz w:val="16"/>
                <w:szCs w:val="16"/>
                <w:lang w:eastAsia="ru-RU"/>
              </w:rPr>
            </w:pPr>
            <w:r w:rsidRPr="00F40F1B">
              <w:rPr>
                <w:rFonts w:eastAsia="Times New Roman"/>
                <w:sz w:val="16"/>
                <w:szCs w:val="16"/>
                <w:lang w:eastAsia="ru-RU"/>
              </w:rPr>
              <w:t>Поддержка народных дружин, в том числе:</w:t>
            </w: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500,0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500,0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val="13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68"/>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val="restart"/>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r w:rsidRPr="00F40F1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500,0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500,0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0"/>
        </w:trPr>
        <w:tc>
          <w:tcPr>
            <w:tcW w:w="638" w:type="dxa"/>
            <w:vMerge/>
            <w:tcBorders>
              <w:left w:val="single" w:sz="4" w:space="0" w:color="auto"/>
              <w:bottom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widowControl w:val="0"/>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100,0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6</w:t>
            </w:r>
          </w:p>
        </w:tc>
        <w:tc>
          <w:tcPr>
            <w:tcW w:w="9495" w:type="dxa"/>
            <w:gridSpan w:val="10"/>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rPr>
                <w:rFonts w:eastAsia="Times New Roman"/>
                <w:sz w:val="16"/>
                <w:szCs w:val="16"/>
                <w:lang w:eastAsia="ru-RU"/>
              </w:rPr>
            </w:pPr>
            <w:r w:rsidRPr="00F40F1B">
              <w:rPr>
                <w:rFonts w:eastAsia="Times New Roman"/>
                <w:sz w:val="16"/>
                <w:szCs w:val="16"/>
                <w:lang w:eastAsia="ru-RU"/>
              </w:rPr>
              <w:t xml:space="preserve">Задача 2. </w:t>
            </w:r>
            <w:r w:rsidRPr="00F40F1B">
              <w:rPr>
                <w:sz w:val="16"/>
                <w:szCs w:val="16"/>
              </w:rPr>
              <w:t>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F40F1B" w:rsidRPr="00F40F1B" w:rsidTr="00F40F1B">
        <w:trPr>
          <w:trHeight w:val="767"/>
        </w:trPr>
        <w:tc>
          <w:tcPr>
            <w:tcW w:w="638"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7</w:t>
            </w:r>
          </w:p>
        </w:tc>
        <w:tc>
          <w:tcPr>
            <w:tcW w:w="1259"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Всего по задаче 2</w:t>
            </w:r>
          </w:p>
        </w:tc>
        <w:tc>
          <w:tcPr>
            <w:tcW w:w="183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550,0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550,0</w:t>
            </w:r>
          </w:p>
        </w:tc>
        <w:tc>
          <w:tcPr>
            <w:tcW w:w="932"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 </w:t>
            </w:r>
          </w:p>
        </w:tc>
      </w:tr>
      <w:tr w:rsidR="00F40F1B" w:rsidRPr="00F40F1B" w:rsidTr="00F40F1B">
        <w:trPr>
          <w:trHeight w:val="207"/>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70,0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70,0</w:t>
            </w:r>
          </w:p>
        </w:tc>
        <w:tc>
          <w:tcPr>
            <w:tcW w:w="932"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97"/>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129"/>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129"/>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129"/>
        </w:trPr>
        <w:tc>
          <w:tcPr>
            <w:tcW w:w="638" w:type="dxa"/>
            <w:vMerge/>
            <w:tcBorders>
              <w:left w:val="single" w:sz="4" w:space="0" w:color="auto"/>
              <w:bottom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67"/>
        </w:trPr>
        <w:tc>
          <w:tcPr>
            <w:tcW w:w="638" w:type="dxa"/>
            <w:vMerge w:val="restart"/>
            <w:tcBorders>
              <w:top w:val="single" w:sz="2" w:space="0" w:color="auto"/>
              <w:left w:val="single" w:sz="4" w:space="0" w:color="auto"/>
              <w:right w:val="single" w:sz="4" w:space="0" w:color="auto"/>
            </w:tcBorders>
            <w:shd w:val="clear" w:color="auto" w:fill="auto"/>
            <w:vAlign w:val="center"/>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8</w:t>
            </w:r>
          </w:p>
        </w:tc>
        <w:tc>
          <w:tcPr>
            <w:tcW w:w="1259" w:type="dxa"/>
            <w:vMerge w:val="restart"/>
            <w:tcBorders>
              <w:top w:val="single" w:sz="2" w:space="0" w:color="auto"/>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Информационно-профилактические мероприятия, в том числе:</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550,0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550,0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top w:val="single" w:sz="2" w:space="0" w:color="auto"/>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val="230"/>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70,0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70,0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47"/>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right w:val="single" w:sz="4" w:space="0" w:color="auto"/>
            </w:tcBorders>
            <w:hideMark/>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2"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nil"/>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2"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3541"/>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val="restart"/>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Реализация направлений расходов ведомственной целевой программы, подпрограммы муниципальной программы, задач, направлений, а также непрограммных направлений расходов органов местного самоуправления</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550,0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550,0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val="restart"/>
            <w:tcBorders>
              <w:left w:val="single" w:sz="4" w:space="0" w:color="auto"/>
              <w:right w:val="single" w:sz="4" w:space="0" w:color="auto"/>
            </w:tcBorders>
          </w:tcPr>
          <w:p w:rsidR="00F40F1B" w:rsidRPr="00F40F1B" w:rsidRDefault="00F40F1B" w:rsidP="00F40F1B">
            <w:pPr>
              <w:ind w:right="0"/>
              <w:jc w:val="left"/>
              <w:rPr>
                <w:rFonts w:eastAsia="Times New Roman"/>
                <w:sz w:val="16"/>
                <w:szCs w:val="16"/>
                <w:lang w:eastAsia="ru-RU"/>
              </w:rPr>
            </w:pPr>
            <w:r w:rsidRPr="00F40F1B">
              <w:rPr>
                <w:sz w:val="16"/>
                <w:szCs w:val="16"/>
              </w:rPr>
              <w:t>Управление по культуре, спорту и молодежной политике</w:t>
            </w:r>
          </w:p>
        </w:tc>
      </w:tr>
      <w:tr w:rsidR="00F40F1B" w:rsidRPr="00F40F1B" w:rsidTr="00F40F1B">
        <w:trPr>
          <w:trHeight w:val="25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70,0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70,0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250"/>
        </w:trPr>
        <w:tc>
          <w:tcPr>
            <w:tcW w:w="638" w:type="dxa"/>
            <w:vMerge/>
            <w:tcBorders>
              <w:left w:val="single" w:sz="4" w:space="0" w:color="auto"/>
              <w:bottom w:val="single" w:sz="4" w:space="0" w:color="auto"/>
              <w:right w:val="single" w:sz="4" w:space="0" w:color="auto"/>
            </w:tcBorders>
          </w:tcPr>
          <w:p w:rsidR="00F40F1B" w:rsidRPr="00F40F1B" w:rsidRDefault="00F40F1B" w:rsidP="00F40F1B">
            <w:pPr>
              <w:ind w:right="0"/>
              <w:jc w:val="center"/>
              <w:rPr>
                <w:rFonts w:eastAsia="Times New Roman"/>
                <w:sz w:val="16"/>
                <w:szCs w:val="16"/>
                <w:lang w:eastAsia="ru-RU"/>
              </w:rPr>
            </w:pPr>
          </w:p>
        </w:tc>
        <w:tc>
          <w:tcPr>
            <w:tcW w:w="1259" w:type="dxa"/>
            <w:vMerge/>
            <w:tcBorders>
              <w:left w:val="single" w:sz="4" w:space="0" w:color="auto"/>
              <w:bottom w:val="single" w:sz="2"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777"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243" w:type="dxa"/>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120,0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rFonts w:eastAsia="Times New Roman"/>
                <w:sz w:val="16"/>
                <w:szCs w:val="16"/>
                <w:lang w:eastAsia="ru-RU"/>
              </w:rPr>
            </w:pPr>
            <w:r w:rsidRPr="00F40F1B">
              <w:rPr>
                <w:rFonts w:eastAsia="Times New Roman"/>
                <w:sz w:val="16"/>
                <w:szCs w:val="16"/>
                <w:lang w:eastAsia="ru-RU"/>
              </w:rPr>
              <w:t>0,0</w:t>
            </w:r>
          </w:p>
        </w:tc>
        <w:tc>
          <w:tcPr>
            <w:tcW w:w="1431" w:type="dxa"/>
            <w:vMerge/>
            <w:tcBorders>
              <w:left w:val="single" w:sz="4" w:space="0" w:color="auto"/>
              <w:bottom w:val="single" w:sz="2"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val="767"/>
        </w:trPr>
        <w:tc>
          <w:tcPr>
            <w:tcW w:w="638"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center"/>
              <w:rPr>
                <w:rFonts w:eastAsia="Times New Roman"/>
                <w:sz w:val="16"/>
                <w:szCs w:val="16"/>
                <w:lang w:eastAsia="ru-RU"/>
              </w:rPr>
            </w:pPr>
            <w:r w:rsidRPr="00F40F1B">
              <w:rPr>
                <w:rFonts w:eastAsia="Times New Roman"/>
                <w:sz w:val="16"/>
                <w:szCs w:val="16"/>
                <w:lang w:eastAsia="ru-RU"/>
              </w:rPr>
              <w:t>9</w:t>
            </w:r>
          </w:p>
        </w:tc>
        <w:tc>
          <w:tcPr>
            <w:tcW w:w="1259"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r w:rsidRPr="00F40F1B">
              <w:rPr>
                <w:rFonts w:eastAsia="Times New Roman"/>
                <w:sz w:val="16"/>
                <w:szCs w:val="16"/>
                <w:lang w:eastAsia="ru-RU"/>
              </w:rPr>
              <w:t>Всего по подпрограмме</w:t>
            </w: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2022-2026 годы, в том числе:</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2627,9</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spacing w:after="160"/>
              <w:ind w:right="0"/>
              <w:jc w:val="right"/>
              <w:rPr>
                <w:sz w:val="16"/>
                <w:szCs w:val="16"/>
              </w:rPr>
            </w:pPr>
            <w:r w:rsidRPr="00F40F1B">
              <w:rPr>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2627,9</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right"/>
              <w:rPr>
                <w:sz w:val="16"/>
                <w:szCs w:val="16"/>
              </w:rPr>
            </w:pPr>
            <w:r w:rsidRPr="00F40F1B">
              <w:rPr>
                <w:sz w:val="16"/>
                <w:szCs w:val="16"/>
              </w:rPr>
              <w:t>0,0</w:t>
            </w:r>
          </w:p>
        </w:tc>
        <w:tc>
          <w:tcPr>
            <w:tcW w:w="1431" w:type="dxa"/>
            <w:vMerge w:val="restart"/>
            <w:tcBorders>
              <w:top w:val="nil"/>
              <w:left w:val="single" w:sz="4" w:space="0" w:color="auto"/>
              <w:right w:val="single" w:sz="4" w:space="0" w:color="auto"/>
            </w:tcBorders>
            <w:shd w:val="clear" w:color="auto" w:fill="auto"/>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2022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1022,9</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spacing w:after="160"/>
              <w:ind w:right="0"/>
              <w:jc w:val="right"/>
              <w:rPr>
                <w:sz w:val="16"/>
                <w:szCs w:val="16"/>
              </w:rPr>
            </w:pPr>
            <w:r w:rsidRPr="00F40F1B">
              <w:rPr>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1022,9</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2023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470,0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spacing w:after="160"/>
              <w:ind w:right="0"/>
              <w:jc w:val="right"/>
              <w:rPr>
                <w:sz w:val="16"/>
                <w:szCs w:val="16"/>
              </w:rPr>
            </w:pPr>
            <w:r w:rsidRPr="00F40F1B">
              <w:rPr>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470,0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259"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2024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465,0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spacing w:after="160"/>
              <w:ind w:right="0"/>
              <w:jc w:val="right"/>
              <w:rPr>
                <w:sz w:val="16"/>
                <w:szCs w:val="16"/>
              </w:rPr>
            </w:pPr>
            <w:r w:rsidRPr="00F40F1B">
              <w:rPr>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43"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465,0</w:t>
            </w:r>
          </w:p>
        </w:tc>
        <w:tc>
          <w:tcPr>
            <w:tcW w:w="932" w:type="dxa"/>
            <w:tcBorders>
              <w:top w:val="single" w:sz="4" w:space="0" w:color="auto"/>
              <w:left w:val="single" w:sz="4" w:space="0" w:color="auto"/>
              <w:bottom w:val="single" w:sz="4" w:space="0" w:color="auto"/>
              <w:right w:val="single" w:sz="4" w:space="0" w:color="auto"/>
            </w:tcBorders>
            <w:shd w:val="clear" w:color="auto" w:fill="auto"/>
            <w:hideMark/>
          </w:tcPr>
          <w:p w:rsidR="00F40F1B" w:rsidRPr="00F40F1B" w:rsidRDefault="00F40F1B" w:rsidP="00F40F1B">
            <w:pPr>
              <w:ind w:right="0"/>
              <w:jc w:val="right"/>
              <w:rPr>
                <w:sz w:val="16"/>
                <w:szCs w:val="16"/>
              </w:rPr>
            </w:pPr>
            <w:r w:rsidRPr="00F40F1B">
              <w:rPr>
                <w:sz w:val="16"/>
                <w:szCs w:val="16"/>
              </w:rPr>
              <w:t>0,0</w:t>
            </w:r>
          </w:p>
        </w:tc>
        <w:tc>
          <w:tcPr>
            <w:tcW w:w="1431" w:type="dxa"/>
            <w:vMerge/>
            <w:tcBorders>
              <w:left w:val="single" w:sz="4" w:space="0" w:color="auto"/>
              <w:right w:val="single" w:sz="4" w:space="0" w:color="auto"/>
            </w:tcBorders>
            <w:vAlign w:val="center"/>
            <w:hideMark/>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259"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2025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c>
          <w:tcPr>
            <w:tcW w:w="1431" w:type="dxa"/>
            <w:vMerge/>
            <w:tcBorders>
              <w:left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r w:rsidR="00F40F1B" w:rsidRPr="00F40F1B" w:rsidTr="00F40F1B">
        <w:trPr>
          <w:trHeight w:hRule="exact" w:val="279"/>
        </w:trPr>
        <w:tc>
          <w:tcPr>
            <w:tcW w:w="638"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259"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c>
          <w:tcPr>
            <w:tcW w:w="1833" w:type="dxa"/>
            <w:gridSpan w:val="2"/>
            <w:tcBorders>
              <w:top w:val="single" w:sz="4" w:space="0" w:color="auto"/>
              <w:left w:val="nil"/>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ind w:right="0"/>
              <w:jc w:val="left"/>
              <w:rPr>
                <w:sz w:val="16"/>
                <w:szCs w:val="16"/>
              </w:rPr>
            </w:pPr>
            <w:r w:rsidRPr="00F40F1B">
              <w:rPr>
                <w:sz w:val="16"/>
                <w:szCs w:val="16"/>
              </w:rPr>
              <w:t>2026 г.</w:t>
            </w:r>
          </w:p>
        </w:tc>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spacing w:after="160"/>
              <w:ind w:right="0"/>
              <w:jc w:val="right"/>
              <w:rPr>
                <w:sz w:val="16"/>
                <w:szCs w:val="16"/>
              </w:rPr>
            </w:pPr>
            <w:r w:rsidRPr="00F40F1B">
              <w:rPr>
                <w:sz w:val="16"/>
                <w:szCs w:val="16"/>
              </w:rPr>
              <w:t>0,0</w:t>
            </w:r>
          </w:p>
        </w:tc>
        <w:tc>
          <w:tcPr>
            <w:tcW w:w="777"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0,0</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widowControl w:val="0"/>
              <w:autoSpaceDE w:val="0"/>
              <w:autoSpaceDN w:val="0"/>
              <w:adjustRightInd w:val="0"/>
              <w:spacing w:after="160"/>
              <w:ind w:right="0"/>
              <w:jc w:val="right"/>
              <w:rPr>
                <w:sz w:val="16"/>
                <w:szCs w:val="16"/>
              </w:rPr>
            </w:pPr>
            <w:r w:rsidRPr="00F40F1B">
              <w:rPr>
                <w:sz w:val="16"/>
                <w:szCs w:val="16"/>
              </w:rPr>
              <w:t>335,0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F40F1B" w:rsidRPr="00F40F1B" w:rsidRDefault="00F40F1B" w:rsidP="00F40F1B">
            <w:pPr>
              <w:ind w:right="0"/>
              <w:jc w:val="right"/>
              <w:rPr>
                <w:sz w:val="16"/>
                <w:szCs w:val="16"/>
              </w:rPr>
            </w:pPr>
            <w:r w:rsidRPr="00F40F1B">
              <w:rPr>
                <w:sz w:val="16"/>
                <w:szCs w:val="16"/>
              </w:rPr>
              <w:t>0,0</w:t>
            </w:r>
          </w:p>
        </w:tc>
        <w:tc>
          <w:tcPr>
            <w:tcW w:w="1431" w:type="dxa"/>
            <w:vMerge/>
            <w:tcBorders>
              <w:left w:val="single" w:sz="4" w:space="0" w:color="auto"/>
              <w:bottom w:val="single" w:sz="4" w:space="0" w:color="auto"/>
              <w:right w:val="single" w:sz="4" w:space="0" w:color="auto"/>
            </w:tcBorders>
            <w:vAlign w:val="center"/>
          </w:tcPr>
          <w:p w:rsidR="00F40F1B" w:rsidRPr="00F40F1B" w:rsidRDefault="00F40F1B" w:rsidP="00F40F1B">
            <w:pPr>
              <w:ind w:right="0"/>
              <w:jc w:val="left"/>
              <w:rPr>
                <w:rFonts w:eastAsia="Times New Roman"/>
                <w:sz w:val="16"/>
                <w:szCs w:val="16"/>
                <w:lang w:eastAsia="ru-RU"/>
              </w:rPr>
            </w:pPr>
          </w:p>
        </w:tc>
      </w:tr>
    </w:tbl>
    <w:p w:rsidR="00F40F1B" w:rsidRPr="00F40F1B" w:rsidRDefault="00F40F1B" w:rsidP="00F40F1B">
      <w:pPr>
        <w:ind w:right="0" w:firstLine="709"/>
        <w:contextualSpacing/>
        <w:rPr>
          <w:sz w:val="16"/>
          <w:szCs w:val="16"/>
        </w:rPr>
      </w:pPr>
    </w:p>
    <w:p w:rsidR="00F40F1B" w:rsidRPr="00F40F1B" w:rsidRDefault="00F40F1B" w:rsidP="00F40F1B">
      <w:pPr>
        <w:ind w:right="0" w:firstLine="709"/>
        <w:rPr>
          <w:sz w:val="16"/>
          <w:szCs w:val="16"/>
        </w:rPr>
      </w:pPr>
      <w:r w:rsidRPr="00F40F1B">
        <w:rPr>
          <w:sz w:val="16"/>
          <w:szCs w:val="16"/>
          <w:vertAlign w:val="superscript"/>
        </w:rPr>
        <w:t>1</w:t>
      </w:r>
      <w:r w:rsidRPr="00F40F1B">
        <w:rPr>
          <w:sz w:val="16"/>
          <w:szCs w:val="16"/>
        </w:rPr>
        <w:t>Оснащение муниципальных учреждений средствами наглядной агитации и специализированным оборудованием. Обучение должностных лиц, специалистов гражданской обороны и единой государственной системы предупреждения и ликвидации чрезвычайных ситуаций.</w:t>
      </w:r>
    </w:p>
    <w:p w:rsidR="00F40F1B" w:rsidRPr="00F40F1B" w:rsidRDefault="00F40F1B" w:rsidP="00F40F1B">
      <w:pPr>
        <w:ind w:right="0" w:firstLine="709"/>
        <w:contextualSpacing/>
        <w:rPr>
          <w:sz w:val="16"/>
          <w:szCs w:val="16"/>
        </w:rPr>
      </w:pPr>
      <w:r w:rsidRPr="00F40F1B">
        <w:rPr>
          <w:sz w:val="16"/>
          <w:szCs w:val="16"/>
          <w:vertAlign w:val="superscript"/>
        </w:rPr>
        <w:t>2</w:t>
      </w:r>
      <w:r w:rsidRPr="00F40F1B">
        <w:rPr>
          <w:sz w:val="16"/>
          <w:szCs w:val="16"/>
        </w:rPr>
        <w:t>Мероприятия, организуемые исполнителями подпрограммы для различных групп населения, в том числе с привлечением студенческих общественных объединений, действующих на территории муниципального образования «Нижнеудинский район».»;</w:t>
      </w:r>
    </w:p>
    <w:p w:rsidR="00F40F1B" w:rsidRPr="00F40F1B" w:rsidRDefault="00F40F1B" w:rsidP="00F40F1B">
      <w:pPr>
        <w:ind w:right="0" w:firstLine="709"/>
        <w:contextualSpacing/>
        <w:rPr>
          <w:sz w:val="16"/>
          <w:szCs w:val="16"/>
        </w:rPr>
      </w:pPr>
      <w:r w:rsidRPr="00F40F1B">
        <w:rPr>
          <w:sz w:val="16"/>
          <w:szCs w:val="16"/>
        </w:rPr>
        <w:t>2. Опубликовать настоящее постановление в печатном средстве массовой информации «Вестник Нижнеудинского района».</w:t>
      </w:r>
    </w:p>
    <w:p w:rsidR="00F40F1B" w:rsidRPr="00F40F1B" w:rsidRDefault="00F40F1B" w:rsidP="00F40F1B">
      <w:pPr>
        <w:shd w:val="clear" w:color="auto" w:fill="FFFFFF"/>
        <w:tabs>
          <w:tab w:val="left" w:pos="210"/>
        </w:tabs>
        <w:autoSpaceDE w:val="0"/>
        <w:autoSpaceDN w:val="0"/>
        <w:adjustRightInd w:val="0"/>
        <w:ind w:right="0" w:firstLine="709"/>
        <w:jc w:val="left"/>
        <w:rPr>
          <w:sz w:val="16"/>
          <w:szCs w:val="16"/>
        </w:rPr>
      </w:pPr>
      <w:bookmarkStart w:id="0" w:name="_GoBack"/>
      <w:bookmarkEnd w:id="0"/>
    </w:p>
    <w:p w:rsidR="00F40F1B" w:rsidRPr="00F40F1B" w:rsidRDefault="00F40F1B" w:rsidP="00F40F1B">
      <w:pPr>
        <w:shd w:val="clear" w:color="auto" w:fill="FFFFFF"/>
        <w:tabs>
          <w:tab w:val="left" w:pos="210"/>
        </w:tabs>
        <w:autoSpaceDE w:val="0"/>
        <w:autoSpaceDN w:val="0"/>
        <w:adjustRightInd w:val="0"/>
        <w:ind w:right="0"/>
        <w:jc w:val="left"/>
        <w:rPr>
          <w:sz w:val="16"/>
          <w:szCs w:val="16"/>
        </w:rPr>
      </w:pPr>
      <w:r w:rsidRPr="00F40F1B">
        <w:rPr>
          <w:sz w:val="16"/>
          <w:szCs w:val="16"/>
        </w:rPr>
        <w:t>И.о. мэра муниципального</w:t>
      </w:r>
    </w:p>
    <w:p w:rsidR="00F40F1B" w:rsidRPr="00F40F1B" w:rsidRDefault="00F40F1B" w:rsidP="00F40F1B">
      <w:pPr>
        <w:shd w:val="clear" w:color="auto" w:fill="FFFFFF"/>
        <w:tabs>
          <w:tab w:val="left" w:pos="210"/>
        </w:tabs>
        <w:autoSpaceDE w:val="0"/>
        <w:autoSpaceDN w:val="0"/>
        <w:adjustRightInd w:val="0"/>
        <w:ind w:right="0"/>
        <w:jc w:val="left"/>
        <w:rPr>
          <w:sz w:val="16"/>
          <w:szCs w:val="16"/>
        </w:rPr>
      </w:pPr>
      <w:r w:rsidRPr="00F40F1B">
        <w:rPr>
          <w:sz w:val="16"/>
          <w:szCs w:val="16"/>
        </w:rPr>
        <w:t xml:space="preserve">образования «Нижнеудинский район» – </w:t>
      </w:r>
    </w:p>
    <w:p w:rsidR="00F40F1B" w:rsidRDefault="00F40F1B" w:rsidP="00F40F1B">
      <w:pPr>
        <w:rPr>
          <w:sz w:val="16"/>
          <w:szCs w:val="16"/>
        </w:rPr>
      </w:pPr>
      <w:r w:rsidRPr="00F40F1B">
        <w:rPr>
          <w:sz w:val="16"/>
          <w:szCs w:val="16"/>
        </w:rPr>
        <w:t xml:space="preserve">первый заместитель мэра                                                                          </w:t>
      </w:r>
    </w:p>
    <w:p w:rsidR="00637B7C" w:rsidRDefault="00F40F1B" w:rsidP="00DC7A34">
      <w:pPr>
        <w:rPr>
          <w:spacing w:val="-6"/>
          <w:sz w:val="16"/>
          <w:szCs w:val="16"/>
        </w:rPr>
      </w:pPr>
      <w:r w:rsidRPr="00F40F1B">
        <w:rPr>
          <w:sz w:val="16"/>
          <w:szCs w:val="16"/>
        </w:rPr>
        <w:t xml:space="preserve">  Е.В. Бровко</w:t>
      </w:r>
    </w:p>
    <w:p w:rsidR="00F40F1B" w:rsidRPr="00A30BF3" w:rsidRDefault="00F40F1B" w:rsidP="00F40F1B">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29» февраля</w:t>
      </w:r>
      <w:r w:rsidRPr="00A30BF3">
        <w:rPr>
          <w:rFonts w:ascii="Times New Roman" w:hAnsi="Times New Roman"/>
          <w:sz w:val="16"/>
          <w:szCs w:val="16"/>
        </w:rPr>
        <w:t xml:space="preserve"> 2024 г.№ </w:t>
      </w:r>
      <w:r>
        <w:rPr>
          <w:rFonts w:ascii="Times New Roman" w:hAnsi="Times New Roman"/>
          <w:sz w:val="16"/>
          <w:szCs w:val="16"/>
        </w:rPr>
        <w:t>6</w:t>
      </w:r>
    </w:p>
    <w:p w:rsidR="00F40F1B" w:rsidRPr="00A30BF3" w:rsidRDefault="00F40F1B" w:rsidP="00F40F1B">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F40F1B" w:rsidRPr="00A30BF3" w:rsidRDefault="00F40F1B" w:rsidP="00F40F1B">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F40F1B" w:rsidRPr="008B37FD" w:rsidRDefault="00F40F1B" w:rsidP="00F40F1B">
      <w:pPr>
        <w:jc w:val="center"/>
        <w:rPr>
          <w:b/>
          <w:sz w:val="16"/>
          <w:szCs w:val="16"/>
        </w:rPr>
      </w:pPr>
      <w:r w:rsidRPr="008B37FD">
        <w:rPr>
          <w:b/>
          <w:sz w:val="16"/>
          <w:szCs w:val="16"/>
        </w:rPr>
        <w:t>РЕШЕНИЕ</w:t>
      </w:r>
    </w:p>
    <w:p w:rsidR="00F40F1B" w:rsidRDefault="00F40F1B" w:rsidP="00F40F1B">
      <w:pPr>
        <w:ind w:right="-1"/>
        <w:jc w:val="center"/>
        <w:rPr>
          <w:rFonts w:eastAsia="Times New Roman"/>
          <w:b/>
          <w:sz w:val="16"/>
          <w:szCs w:val="16"/>
          <w:lang w:eastAsia="ru-RU"/>
        </w:rPr>
      </w:pPr>
    </w:p>
    <w:p w:rsidR="00F40F1B" w:rsidRPr="00F40F1B" w:rsidRDefault="00F40F1B" w:rsidP="00F40F1B">
      <w:pPr>
        <w:ind w:right="-1"/>
        <w:jc w:val="center"/>
        <w:rPr>
          <w:rFonts w:eastAsia="Times New Roman"/>
          <w:b/>
          <w:sz w:val="16"/>
          <w:szCs w:val="16"/>
          <w:lang w:eastAsia="ru-RU"/>
        </w:rPr>
      </w:pPr>
      <w:r w:rsidRPr="00F40F1B">
        <w:rPr>
          <w:rFonts w:eastAsia="Times New Roman"/>
          <w:b/>
          <w:sz w:val="16"/>
          <w:szCs w:val="16"/>
          <w:lang w:eastAsia="ru-RU"/>
        </w:rPr>
        <w:t>О рассмотрении депутатского запроса депутатов</w:t>
      </w:r>
      <w:r>
        <w:rPr>
          <w:rFonts w:eastAsia="Times New Roman"/>
          <w:b/>
          <w:sz w:val="16"/>
          <w:szCs w:val="16"/>
          <w:lang w:eastAsia="ru-RU"/>
        </w:rPr>
        <w:t xml:space="preserve"> </w:t>
      </w:r>
      <w:r w:rsidRPr="00F40F1B">
        <w:rPr>
          <w:rFonts w:eastAsia="Times New Roman"/>
          <w:b/>
          <w:sz w:val="16"/>
          <w:szCs w:val="16"/>
          <w:lang w:eastAsia="ru-RU"/>
        </w:rPr>
        <w:t>Думы Нижнеудинского муниципального образования</w:t>
      </w:r>
    </w:p>
    <w:p w:rsidR="00F40F1B" w:rsidRPr="00F40F1B" w:rsidRDefault="00F40F1B" w:rsidP="00F40F1B">
      <w:pPr>
        <w:ind w:right="-1"/>
        <w:jc w:val="left"/>
        <w:rPr>
          <w:rFonts w:eastAsia="Times New Roman"/>
          <w:sz w:val="16"/>
          <w:szCs w:val="16"/>
          <w:lang w:eastAsia="ru-RU"/>
        </w:rPr>
      </w:pPr>
    </w:p>
    <w:p w:rsidR="00F40F1B" w:rsidRDefault="00F40F1B" w:rsidP="00F40F1B">
      <w:pPr>
        <w:autoSpaceDE w:val="0"/>
        <w:autoSpaceDN w:val="0"/>
        <w:adjustRightInd w:val="0"/>
        <w:ind w:right="0" w:firstLine="720"/>
        <w:rPr>
          <w:rFonts w:eastAsia="Times New Roman"/>
          <w:sz w:val="16"/>
          <w:szCs w:val="16"/>
          <w:lang w:eastAsia="ru-RU"/>
        </w:rPr>
      </w:pPr>
      <w:r w:rsidRPr="00F40F1B">
        <w:rPr>
          <w:rFonts w:eastAsia="Times New Roman"/>
          <w:sz w:val="16"/>
          <w:szCs w:val="16"/>
          <w:lang w:eastAsia="ru-RU"/>
        </w:rPr>
        <w:t>Рассмотрев депутатский запрос депутатов Думы Нижнеудинского муниципального образования о выдвижении инициативы изменения статуса Нижнеудинского муниципального образования в связи с наделением его статусом городского округа и выделением его из состава Нижнеудинского района Иркутской области,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 руководствуясь статьями 29, 34, 46 Устава муниципального образования «Нижнеудинский район», Дума муниципального района муниципального образования "Нижнеудинский район"</w:t>
      </w:r>
    </w:p>
    <w:p w:rsidR="00F40F1B" w:rsidRPr="00F40F1B" w:rsidRDefault="00F40F1B" w:rsidP="00F40F1B">
      <w:pPr>
        <w:autoSpaceDE w:val="0"/>
        <w:autoSpaceDN w:val="0"/>
        <w:adjustRightInd w:val="0"/>
        <w:ind w:right="0" w:firstLine="720"/>
        <w:rPr>
          <w:rFonts w:eastAsia="Times New Roman"/>
          <w:sz w:val="16"/>
          <w:szCs w:val="16"/>
          <w:lang w:eastAsia="ru-RU"/>
        </w:rPr>
      </w:pPr>
    </w:p>
    <w:p w:rsidR="00F40F1B" w:rsidRPr="00F40F1B" w:rsidRDefault="00F40F1B" w:rsidP="00F40F1B">
      <w:pPr>
        <w:tabs>
          <w:tab w:val="left" w:pos="0"/>
        </w:tabs>
        <w:ind w:right="0"/>
        <w:jc w:val="center"/>
        <w:rPr>
          <w:rFonts w:eastAsia="Times New Roman"/>
          <w:b/>
          <w:sz w:val="16"/>
          <w:szCs w:val="16"/>
          <w:lang w:eastAsia="ru-RU"/>
        </w:rPr>
      </w:pPr>
      <w:r w:rsidRPr="00F40F1B">
        <w:rPr>
          <w:rFonts w:eastAsia="Times New Roman"/>
          <w:b/>
          <w:sz w:val="16"/>
          <w:szCs w:val="16"/>
          <w:lang w:eastAsia="ru-RU"/>
        </w:rPr>
        <w:t>РЕШИЛА:</w:t>
      </w:r>
    </w:p>
    <w:p w:rsidR="00F40F1B" w:rsidRPr="00F40F1B" w:rsidRDefault="00F40F1B" w:rsidP="00F40F1B">
      <w:pPr>
        <w:ind w:right="0" w:firstLine="720"/>
        <w:rPr>
          <w:rFonts w:eastAsia="Times New Roman"/>
          <w:sz w:val="16"/>
          <w:szCs w:val="16"/>
          <w:lang w:eastAsia="ru-RU"/>
        </w:rPr>
      </w:pPr>
    </w:p>
    <w:p w:rsidR="00F40F1B" w:rsidRPr="00F40F1B" w:rsidRDefault="00F40F1B" w:rsidP="00D71140">
      <w:pPr>
        <w:numPr>
          <w:ilvl w:val="0"/>
          <w:numId w:val="5"/>
        </w:numPr>
        <w:ind w:left="0" w:right="0" w:firstLine="720"/>
        <w:jc w:val="left"/>
        <w:rPr>
          <w:rFonts w:eastAsia="Times New Roman"/>
          <w:sz w:val="16"/>
          <w:szCs w:val="16"/>
          <w:lang w:eastAsia="ru-RU"/>
        </w:rPr>
      </w:pPr>
      <w:r w:rsidRPr="00F40F1B">
        <w:rPr>
          <w:rFonts w:eastAsia="Times New Roman"/>
          <w:sz w:val="16"/>
          <w:szCs w:val="16"/>
          <w:lang w:eastAsia="ru-RU"/>
        </w:rPr>
        <w:t>Рекомендовать Нижнеудинскому муниципальному образованию, являющемуся городским поселением, провести публичные слушания по вопросу изменения статуса Нижнеудинского муниципального образования с наделением его статусом городского округа и выделением из состава муниципального образования "Нижнеудинский район".</w:t>
      </w:r>
    </w:p>
    <w:p w:rsidR="00F40F1B" w:rsidRPr="00F40F1B" w:rsidRDefault="00F40F1B" w:rsidP="00D71140">
      <w:pPr>
        <w:numPr>
          <w:ilvl w:val="0"/>
          <w:numId w:val="5"/>
        </w:numPr>
        <w:ind w:left="0" w:right="0" w:firstLine="720"/>
        <w:jc w:val="left"/>
        <w:rPr>
          <w:rFonts w:eastAsia="Times New Roman"/>
          <w:sz w:val="16"/>
          <w:szCs w:val="16"/>
          <w:lang w:eastAsia="ru-RU"/>
        </w:rPr>
      </w:pPr>
      <w:r w:rsidRPr="00F40F1B">
        <w:rPr>
          <w:rFonts w:eastAsia="Times New Roman"/>
          <w:sz w:val="16"/>
          <w:szCs w:val="16"/>
          <w:lang w:eastAsia="ru-RU"/>
        </w:rPr>
        <w:t>Рекомендовать Думе Нижнеудинского муниципального образования по результатам проведенных публичных слушаний представить в Думу муниципального района муниципального образования «Нижнеудинский район» решение о согласии на преобразование Нижнеудинского муниципального образования в городской округ.</w:t>
      </w:r>
    </w:p>
    <w:p w:rsidR="00F40F1B" w:rsidRPr="00F40F1B" w:rsidRDefault="00F40F1B" w:rsidP="00D71140">
      <w:pPr>
        <w:numPr>
          <w:ilvl w:val="0"/>
          <w:numId w:val="5"/>
        </w:numPr>
        <w:ind w:left="0" w:right="0" w:firstLine="720"/>
        <w:jc w:val="left"/>
        <w:rPr>
          <w:rFonts w:eastAsia="Times New Roman"/>
          <w:sz w:val="16"/>
          <w:szCs w:val="16"/>
          <w:lang w:eastAsia="ru-RU"/>
        </w:rPr>
      </w:pPr>
      <w:r w:rsidRPr="00F40F1B">
        <w:rPr>
          <w:rFonts w:eastAsia="Times New Roman"/>
          <w:sz w:val="16"/>
          <w:szCs w:val="16"/>
          <w:lang w:eastAsia="ru-RU"/>
        </w:rPr>
        <w:t>Дату проведения публичных слушаний муниципальным образованием «Нижнеудинский район» по вопросу изменения статуса Нижнеудинского муниципального образования в связи с наделением его статусом городского округа и выделением из состава муниципального образования "Нижнеудинский район" определить после поступления в Думу муниципального района муниципального образования "Нижнеудинский район" решения Думы Нижнеудинского муниципального образования о согласии на преобразование Нижнеудинского муниципального образования в городской округ.</w:t>
      </w:r>
    </w:p>
    <w:p w:rsidR="00F40F1B" w:rsidRPr="00F40F1B" w:rsidRDefault="00F40F1B" w:rsidP="00D71140">
      <w:pPr>
        <w:numPr>
          <w:ilvl w:val="0"/>
          <w:numId w:val="5"/>
        </w:numPr>
        <w:ind w:left="0" w:right="0" w:firstLine="720"/>
        <w:jc w:val="left"/>
        <w:rPr>
          <w:rFonts w:eastAsia="Times New Roman"/>
          <w:sz w:val="16"/>
          <w:szCs w:val="16"/>
          <w:lang w:eastAsia="ru-RU"/>
        </w:rPr>
      </w:pPr>
      <w:r w:rsidRPr="00F40F1B">
        <w:rPr>
          <w:rFonts w:eastAsia="Times New Roman"/>
          <w:sz w:val="16"/>
          <w:szCs w:val="16"/>
          <w:lang w:eastAsia="ru-RU"/>
        </w:rPr>
        <w:t>Опубликовать настоящее решение на официальном сайте администрации муниципального района муниципального образования «Нижнеудинский район» и в печатном средстве массовой информации «Вестник Нижнеудинского района».</w:t>
      </w:r>
    </w:p>
    <w:p w:rsidR="00F40F1B" w:rsidRPr="00F40F1B" w:rsidRDefault="00F40F1B" w:rsidP="00D71140">
      <w:pPr>
        <w:numPr>
          <w:ilvl w:val="0"/>
          <w:numId w:val="5"/>
        </w:numPr>
        <w:ind w:left="0" w:right="0" w:firstLine="720"/>
        <w:jc w:val="left"/>
        <w:rPr>
          <w:rFonts w:eastAsia="Times New Roman"/>
          <w:sz w:val="16"/>
          <w:szCs w:val="16"/>
          <w:lang w:eastAsia="ru-RU"/>
        </w:rPr>
      </w:pPr>
      <w:r w:rsidRPr="00F40F1B">
        <w:rPr>
          <w:rFonts w:eastAsia="Times New Roman"/>
          <w:sz w:val="16"/>
          <w:szCs w:val="16"/>
          <w:lang w:eastAsia="ru-RU"/>
        </w:rPr>
        <w:t>Настоящее решение вступает в силу после его подписания.</w:t>
      </w:r>
    </w:p>
    <w:p w:rsidR="00F40F1B" w:rsidRPr="00F40F1B" w:rsidRDefault="00F40F1B" w:rsidP="00F40F1B">
      <w:pPr>
        <w:ind w:right="-1" w:firstLine="708"/>
        <w:rPr>
          <w:rFonts w:eastAsia="Times New Roman"/>
          <w:sz w:val="16"/>
          <w:szCs w:val="16"/>
          <w:lang w:eastAsia="ru-RU"/>
        </w:rPr>
      </w:pPr>
    </w:p>
    <w:p w:rsidR="00F40F1B" w:rsidRPr="00F40F1B" w:rsidRDefault="00F40F1B" w:rsidP="00F40F1B">
      <w:pPr>
        <w:ind w:right="0"/>
        <w:outlineLvl w:val="0"/>
        <w:rPr>
          <w:rFonts w:eastAsia="Times New Roman"/>
          <w:sz w:val="16"/>
          <w:szCs w:val="16"/>
          <w:lang w:eastAsia="ru-RU"/>
        </w:rPr>
      </w:pPr>
      <w:r w:rsidRPr="00F40F1B">
        <w:rPr>
          <w:rFonts w:eastAsia="Times New Roman"/>
          <w:sz w:val="16"/>
          <w:szCs w:val="16"/>
          <w:lang w:eastAsia="ru-RU"/>
        </w:rPr>
        <w:t>Председатель Думы муниципального</w:t>
      </w:r>
    </w:p>
    <w:p w:rsidR="00F40F1B" w:rsidRPr="00F40F1B" w:rsidRDefault="00F40F1B" w:rsidP="00F40F1B">
      <w:pPr>
        <w:ind w:right="0"/>
        <w:outlineLvl w:val="0"/>
        <w:rPr>
          <w:rFonts w:eastAsia="Times New Roman"/>
          <w:sz w:val="16"/>
          <w:szCs w:val="16"/>
          <w:lang w:eastAsia="ru-RU"/>
        </w:rPr>
      </w:pPr>
      <w:r w:rsidRPr="00F40F1B">
        <w:rPr>
          <w:rFonts w:eastAsia="Times New Roman"/>
          <w:sz w:val="16"/>
          <w:szCs w:val="16"/>
          <w:lang w:eastAsia="ru-RU"/>
        </w:rPr>
        <w:t>района муниципального образовании</w:t>
      </w:r>
    </w:p>
    <w:p w:rsidR="00F40F1B" w:rsidRPr="00F40F1B" w:rsidRDefault="00F40F1B" w:rsidP="00F40F1B">
      <w:pPr>
        <w:ind w:right="0"/>
        <w:outlineLvl w:val="0"/>
        <w:rPr>
          <w:rFonts w:eastAsia="Times New Roman"/>
          <w:sz w:val="16"/>
          <w:szCs w:val="16"/>
          <w:lang w:eastAsia="ru-RU"/>
        </w:rPr>
      </w:pPr>
      <w:r w:rsidRPr="00F40F1B">
        <w:rPr>
          <w:rFonts w:eastAsia="Times New Roman"/>
          <w:sz w:val="16"/>
          <w:szCs w:val="16"/>
          <w:lang w:eastAsia="ru-RU"/>
        </w:rPr>
        <w:t xml:space="preserve">«Нижнеудинский район»                                                                      </w:t>
      </w:r>
    </w:p>
    <w:p w:rsidR="00637B7C" w:rsidRPr="00022B59" w:rsidRDefault="00F40F1B" w:rsidP="00022B59">
      <w:pPr>
        <w:ind w:right="0"/>
        <w:outlineLvl w:val="0"/>
        <w:rPr>
          <w:rFonts w:eastAsia="Times New Roman"/>
          <w:sz w:val="16"/>
          <w:szCs w:val="16"/>
          <w:lang w:eastAsia="ru-RU"/>
        </w:rPr>
      </w:pPr>
      <w:r w:rsidRPr="00F40F1B">
        <w:rPr>
          <w:rFonts w:eastAsia="Times New Roman"/>
          <w:sz w:val="16"/>
          <w:szCs w:val="16"/>
          <w:lang w:eastAsia="ru-RU"/>
        </w:rPr>
        <w:t xml:space="preserve"> О.В. Конушкина</w:t>
      </w:r>
    </w:p>
    <w:p w:rsidR="00022B59" w:rsidRPr="00A30BF3" w:rsidRDefault="00022B59" w:rsidP="00022B59">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29» февраля</w:t>
      </w:r>
      <w:r w:rsidRPr="00A30BF3">
        <w:rPr>
          <w:rFonts w:ascii="Times New Roman" w:hAnsi="Times New Roman"/>
          <w:sz w:val="16"/>
          <w:szCs w:val="16"/>
        </w:rPr>
        <w:t xml:space="preserve"> 2024 г.№ </w:t>
      </w:r>
      <w:r>
        <w:rPr>
          <w:rFonts w:ascii="Times New Roman" w:hAnsi="Times New Roman"/>
          <w:sz w:val="16"/>
          <w:szCs w:val="16"/>
        </w:rPr>
        <w:t>7</w:t>
      </w:r>
    </w:p>
    <w:p w:rsidR="00022B59" w:rsidRPr="00A30BF3" w:rsidRDefault="00022B59" w:rsidP="00022B59">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022B59" w:rsidRPr="008B37FD" w:rsidRDefault="00022B59" w:rsidP="00022B59">
      <w:pPr>
        <w:jc w:val="center"/>
        <w:rPr>
          <w:b/>
          <w:sz w:val="16"/>
          <w:szCs w:val="16"/>
        </w:rPr>
      </w:pPr>
      <w:r w:rsidRPr="008B37FD">
        <w:rPr>
          <w:b/>
          <w:sz w:val="16"/>
          <w:szCs w:val="16"/>
        </w:rPr>
        <w:t>РЕШЕНИЕ</w:t>
      </w:r>
    </w:p>
    <w:p w:rsidR="00637B7C" w:rsidRDefault="00637B7C" w:rsidP="00DC7A34">
      <w:pPr>
        <w:rPr>
          <w:spacing w:val="-6"/>
          <w:sz w:val="16"/>
          <w:szCs w:val="16"/>
        </w:rPr>
      </w:pPr>
    </w:p>
    <w:p w:rsidR="00637B7C" w:rsidRDefault="00637B7C" w:rsidP="00DC7A34">
      <w:pPr>
        <w:rPr>
          <w:spacing w:val="-6"/>
          <w:sz w:val="16"/>
          <w:szCs w:val="16"/>
        </w:rPr>
      </w:pPr>
    </w:p>
    <w:p w:rsidR="00022B59" w:rsidRPr="00022B59" w:rsidRDefault="00022B59" w:rsidP="00022B59">
      <w:pPr>
        <w:tabs>
          <w:tab w:val="left" w:pos="0"/>
        </w:tabs>
        <w:ind w:right="-9"/>
        <w:jc w:val="center"/>
        <w:rPr>
          <w:rFonts w:eastAsia="Times New Roman"/>
          <w:b/>
          <w:sz w:val="16"/>
          <w:szCs w:val="16"/>
          <w:lang w:eastAsia="ru-RU"/>
        </w:rPr>
      </w:pPr>
      <w:r w:rsidRPr="00022B59">
        <w:rPr>
          <w:rFonts w:eastAsia="Times New Roman"/>
          <w:b/>
          <w:sz w:val="16"/>
          <w:szCs w:val="16"/>
          <w:lang w:eastAsia="ru-RU"/>
        </w:rPr>
        <w:t>Об утверждении Порядка предоставления иных межбюджетных</w:t>
      </w:r>
      <w:r>
        <w:rPr>
          <w:rFonts w:eastAsia="Times New Roman"/>
          <w:b/>
          <w:sz w:val="16"/>
          <w:szCs w:val="16"/>
          <w:lang w:eastAsia="ru-RU"/>
        </w:rPr>
        <w:t xml:space="preserve"> </w:t>
      </w:r>
      <w:r w:rsidRPr="00022B59">
        <w:rPr>
          <w:rFonts w:eastAsia="Times New Roman"/>
          <w:b/>
          <w:sz w:val="16"/>
          <w:szCs w:val="16"/>
          <w:lang w:eastAsia="ru-RU"/>
        </w:rPr>
        <w:t>трансфертов из бюджета муниципального образования «Нижнеудинский</w:t>
      </w:r>
    </w:p>
    <w:p w:rsidR="00022B59" w:rsidRPr="00022B59" w:rsidRDefault="00022B59" w:rsidP="00022B59">
      <w:pPr>
        <w:tabs>
          <w:tab w:val="left" w:pos="0"/>
        </w:tabs>
        <w:ind w:right="-9"/>
        <w:jc w:val="center"/>
        <w:rPr>
          <w:rFonts w:eastAsia="Times New Roman"/>
          <w:b/>
          <w:sz w:val="16"/>
          <w:szCs w:val="16"/>
          <w:lang w:eastAsia="ru-RU"/>
        </w:rPr>
      </w:pPr>
      <w:r w:rsidRPr="00022B59">
        <w:rPr>
          <w:rFonts w:eastAsia="Times New Roman"/>
          <w:b/>
          <w:sz w:val="16"/>
          <w:szCs w:val="16"/>
          <w:lang w:eastAsia="ru-RU"/>
        </w:rPr>
        <w:t>район» на реализацию мероприятий, направленных на сохранение и</w:t>
      </w:r>
      <w:r>
        <w:rPr>
          <w:rFonts w:eastAsia="Times New Roman"/>
          <w:b/>
          <w:sz w:val="16"/>
          <w:szCs w:val="16"/>
          <w:lang w:eastAsia="ru-RU"/>
        </w:rPr>
        <w:t xml:space="preserve"> </w:t>
      </w:r>
      <w:r w:rsidRPr="00022B59">
        <w:rPr>
          <w:rFonts w:eastAsia="Times New Roman"/>
          <w:b/>
          <w:sz w:val="16"/>
          <w:szCs w:val="16"/>
          <w:lang w:eastAsia="ru-RU"/>
        </w:rPr>
        <w:t>пропаганду традиционных культуры и образа жизни проживающих на</w:t>
      </w:r>
      <w:r>
        <w:rPr>
          <w:rFonts w:eastAsia="Times New Roman"/>
          <w:b/>
          <w:sz w:val="16"/>
          <w:szCs w:val="16"/>
          <w:lang w:eastAsia="ru-RU"/>
        </w:rPr>
        <w:t xml:space="preserve"> </w:t>
      </w:r>
      <w:r w:rsidRPr="00022B59">
        <w:rPr>
          <w:rFonts w:eastAsia="Times New Roman"/>
          <w:b/>
          <w:sz w:val="16"/>
          <w:szCs w:val="16"/>
          <w:lang w:eastAsia="ru-RU"/>
        </w:rPr>
        <w:t>территории Нижнеудинского района коренных малочисленных народов Российской Федерации</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lastRenderedPageBreak/>
        <w:t xml:space="preserve">В соответствии со </w:t>
      </w:r>
      <w:hyperlink r:id="rId9" w:history="1">
        <w:r w:rsidRPr="00022B59">
          <w:rPr>
            <w:rFonts w:eastAsia="Times New Roman"/>
            <w:sz w:val="16"/>
            <w:lang w:eastAsia="ru-RU"/>
          </w:rPr>
          <w:t>статьей 1</w:t>
        </w:r>
      </w:hyperlink>
      <w:r w:rsidRPr="00022B59">
        <w:rPr>
          <w:rFonts w:eastAsia="Times New Roman"/>
          <w:sz w:val="16"/>
          <w:szCs w:val="16"/>
          <w:lang w:eastAsia="ru-RU"/>
        </w:rPr>
        <w:t>42.4 Бюджетного кодекса Российской Федерации, руководствуясь статьей 15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29.06.2021г. №446-пп «О предоставлении иных межбюджетных трансфертов на реализацию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 статьей 46 Устава муниципального образования «Нижнеудинский район»,</w:t>
      </w:r>
      <w:r w:rsidRPr="00022B59">
        <w:rPr>
          <w:rFonts w:eastAsia="Times New Roman"/>
          <w:sz w:val="16"/>
          <w:szCs w:val="16"/>
        </w:rPr>
        <w:t xml:space="preserve"> </w:t>
      </w:r>
      <w:r w:rsidRPr="00022B59">
        <w:rPr>
          <w:rFonts w:eastAsia="Times New Roman"/>
          <w:sz w:val="16"/>
          <w:szCs w:val="16"/>
          <w:lang w:eastAsia="ru-RU"/>
        </w:rPr>
        <w:t>Дума муниципального района муниципального образования «Нижнеудинский район»</w:t>
      </w:r>
    </w:p>
    <w:p w:rsidR="00022B59" w:rsidRPr="00022B59" w:rsidRDefault="00022B59" w:rsidP="00022B59">
      <w:pPr>
        <w:widowControl w:val="0"/>
        <w:autoSpaceDE w:val="0"/>
        <w:autoSpaceDN w:val="0"/>
        <w:adjustRightInd w:val="0"/>
        <w:ind w:right="0"/>
        <w:jc w:val="center"/>
        <w:rPr>
          <w:rFonts w:eastAsia="Times New Roman"/>
          <w:b/>
          <w:sz w:val="16"/>
          <w:szCs w:val="16"/>
          <w:lang w:eastAsia="ru-RU"/>
        </w:rPr>
      </w:pPr>
      <w:r w:rsidRPr="00022B59">
        <w:rPr>
          <w:rFonts w:eastAsia="Times New Roman"/>
          <w:b/>
          <w:sz w:val="16"/>
          <w:szCs w:val="16"/>
          <w:lang w:eastAsia="ru-RU"/>
        </w:rPr>
        <w:t>РЕШИЛА: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 Утвердить прилагаемый Порядок предоставления иных межбюджетных трансфертов из бюджета муниципального образования «Нижнеудинский район» на реализацию мероприятий, направленных на сохранение и пропаганду традиционных культуры и образа жизни проживающих на территории Нижнеудинского района коренных малочисленных народов Российской Федерации.</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2. Решение Думы муниципального района муниципального образования «Нижнеудинский район» «Об утверждении Порядка предоставления иных межбюджетных трансфертов из бюджета муниципального образования «Нижнеудинский район» на реализацию мероприятий, направленных на сохранение и пропаганду традиционных культуры и образа жизни проживающих на территории Нижнеудинского района коренных малочисленных народов Российской Федерации» от 08.12.2022г. №66, признать утратившим силу.</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bookmarkStart w:id="1" w:name="sub_3"/>
      <w:r w:rsidRPr="00022B59">
        <w:rPr>
          <w:rFonts w:eastAsia="Times New Roman"/>
          <w:sz w:val="16"/>
          <w:szCs w:val="16"/>
          <w:lang w:eastAsia="ru-RU"/>
        </w:rPr>
        <w:t xml:space="preserve">3. Настоящее решение Думы подлежит </w:t>
      </w:r>
      <w:hyperlink r:id="rId10" w:history="1">
        <w:r w:rsidRPr="00022B59">
          <w:rPr>
            <w:rFonts w:eastAsia="Times New Roman"/>
            <w:sz w:val="16"/>
            <w:lang w:eastAsia="ru-RU"/>
          </w:rPr>
          <w:t>официальному опубликованию</w:t>
        </w:r>
      </w:hyperlink>
      <w:r w:rsidRPr="00022B59">
        <w:rPr>
          <w:rFonts w:eastAsia="Times New Roman"/>
          <w:sz w:val="16"/>
          <w:szCs w:val="16"/>
          <w:lang w:eastAsia="ru-RU"/>
        </w:rPr>
        <w:t xml:space="preserve"> в печатном средстве массовой информации «Вестник Нижнеудинского района».</w:t>
      </w:r>
    </w:p>
    <w:bookmarkEnd w:id="1"/>
    <w:p w:rsidR="00022B59" w:rsidRPr="00022B59" w:rsidRDefault="00022B59" w:rsidP="00022B59">
      <w:pPr>
        <w:ind w:right="0" w:firstLine="720"/>
        <w:rPr>
          <w:rFonts w:eastAsia="Times New Roman"/>
          <w:color w:val="000000"/>
          <w:sz w:val="16"/>
          <w:szCs w:val="16"/>
        </w:rPr>
      </w:pPr>
    </w:p>
    <w:p w:rsidR="00022B59" w:rsidRPr="00022B59" w:rsidRDefault="00022B59" w:rsidP="00022B59">
      <w:pPr>
        <w:shd w:val="clear" w:color="auto" w:fill="FFFFFF"/>
        <w:tabs>
          <w:tab w:val="left" w:pos="210"/>
        </w:tabs>
        <w:autoSpaceDE w:val="0"/>
        <w:autoSpaceDN w:val="0"/>
        <w:adjustRightInd w:val="0"/>
        <w:ind w:right="0"/>
        <w:jc w:val="left"/>
        <w:rPr>
          <w:rFonts w:eastAsia="Times New Roman"/>
          <w:sz w:val="16"/>
          <w:szCs w:val="16"/>
        </w:rPr>
      </w:pPr>
      <w:r w:rsidRPr="00022B59">
        <w:rPr>
          <w:rFonts w:eastAsia="Times New Roman"/>
          <w:sz w:val="16"/>
          <w:szCs w:val="16"/>
        </w:rPr>
        <w:t>И.о. мэра муниципального</w:t>
      </w:r>
    </w:p>
    <w:p w:rsidR="00022B59" w:rsidRPr="00022B59" w:rsidRDefault="00022B59" w:rsidP="00022B59">
      <w:pPr>
        <w:shd w:val="clear" w:color="auto" w:fill="FFFFFF"/>
        <w:tabs>
          <w:tab w:val="left" w:pos="210"/>
        </w:tabs>
        <w:autoSpaceDE w:val="0"/>
        <w:autoSpaceDN w:val="0"/>
        <w:adjustRightInd w:val="0"/>
        <w:ind w:right="0"/>
        <w:jc w:val="left"/>
        <w:rPr>
          <w:rFonts w:eastAsia="Times New Roman"/>
          <w:sz w:val="16"/>
          <w:szCs w:val="16"/>
        </w:rPr>
      </w:pPr>
      <w:r w:rsidRPr="00022B59">
        <w:rPr>
          <w:rFonts w:eastAsia="Times New Roman"/>
          <w:sz w:val="16"/>
          <w:szCs w:val="16"/>
        </w:rPr>
        <w:t xml:space="preserve">образования «Нижнеудинский район» – </w:t>
      </w:r>
    </w:p>
    <w:p w:rsidR="00022B59" w:rsidRPr="00022B59" w:rsidRDefault="00022B59" w:rsidP="00022B59">
      <w:pPr>
        <w:shd w:val="clear" w:color="auto" w:fill="FFFFFF"/>
        <w:tabs>
          <w:tab w:val="left" w:pos="210"/>
        </w:tabs>
        <w:autoSpaceDE w:val="0"/>
        <w:autoSpaceDN w:val="0"/>
        <w:adjustRightInd w:val="0"/>
        <w:ind w:right="0"/>
        <w:jc w:val="left"/>
        <w:rPr>
          <w:rFonts w:eastAsia="Times New Roman"/>
          <w:sz w:val="16"/>
          <w:szCs w:val="16"/>
        </w:rPr>
      </w:pPr>
      <w:r w:rsidRPr="00022B59">
        <w:rPr>
          <w:rFonts w:eastAsia="Times New Roman"/>
          <w:sz w:val="16"/>
          <w:szCs w:val="16"/>
        </w:rPr>
        <w:t xml:space="preserve">первый заместитель мэра                                                                          </w:t>
      </w:r>
    </w:p>
    <w:p w:rsidR="00022B59" w:rsidRPr="00022B59" w:rsidRDefault="00022B59" w:rsidP="00022B59">
      <w:pPr>
        <w:shd w:val="clear" w:color="auto" w:fill="FFFFFF"/>
        <w:tabs>
          <w:tab w:val="left" w:pos="210"/>
        </w:tabs>
        <w:autoSpaceDE w:val="0"/>
        <w:autoSpaceDN w:val="0"/>
        <w:adjustRightInd w:val="0"/>
        <w:ind w:right="0"/>
        <w:jc w:val="left"/>
        <w:rPr>
          <w:rFonts w:eastAsia="Times New Roman"/>
          <w:sz w:val="16"/>
          <w:szCs w:val="16"/>
        </w:rPr>
      </w:pPr>
      <w:r w:rsidRPr="00022B59">
        <w:rPr>
          <w:rFonts w:eastAsia="Times New Roman"/>
          <w:sz w:val="16"/>
          <w:szCs w:val="16"/>
        </w:rPr>
        <w:t xml:space="preserve">  Е.В. Бровко</w:t>
      </w:r>
    </w:p>
    <w:p w:rsidR="00022B59" w:rsidRPr="00022B59" w:rsidRDefault="00022B59" w:rsidP="00022B59">
      <w:pPr>
        <w:shd w:val="clear" w:color="auto" w:fill="FFFFFF"/>
        <w:tabs>
          <w:tab w:val="left" w:pos="210"/>
        </w:tabs>
        <w:autoSpaceDE w:val="0"/>
        <w:autoSpaceDN w:val="0"/>
        <w:adjustRightInd w:val="0"/>
        <w:ind w:right="0" w:firstLine="709"/>
        <w:jc w:val="left"/>
        <w:rPr>
          <w:rFonts w:eastAsia="Times New Roman"/>
          <w:sz w:val="16"/>
          <w:szCs w:val="16"/>
        </w:rPr>
      </w:pPr>
    </w:p>
    <w:p w:rsidR="00022B59" w:rsidRPr="00022B59" w:rsidRDefault="00022B59" w:rsidP="00022B59">
      <w:pPr>
        <w:ind w:right="0"/>
        <w:jc w:val="left"/>
        <w:rPr>
          <w:rFonts w:eastAsia="Times New Roman"/>
          <w:sz w:val="16"/>
          <w:szCs w:val="16"/>
        </w:rPr>
      </w:pPr>
      <w:r w:rsidRPr="00022B59">
        <w:rPr>
          <w:rFonts w:eastAsia="Times New Roman"/>
          <w:sz w:val="16"/>
          <w:szCs w:val="16"/>
        </w:rPr>
        <w:t xml:space="preserve">Председатель Думы муниципального </w:t>
      </w:r>
    </w:p>
    <w:p w:rsidR="00022B59" w:rsidRPr="00022B59" w:rsidRDefault="00022B59" w:rsidP="00022B59">
      <w:pPr>
        <w:ind w:right="0"/>
        <w:jc w:val="left"/>
        <w:rPr>
          <w:rFonts w:eastAsia="Times New Roman"/>
          <w:sz w:val="16"/>
          <w:szCs w:val="16"/>
        </w:rPr>
      </w:pPr>
      <w:r w:rsidRPr="00022B59">
        <w:rPr>
          <w:rFonts w:eastAsia="Times New Roman"/>
          <w:sz w:val="16"/>
          <w:szCs w:val="16"/>
        </w:rPr>
        <w:t xml:space="preserve">района муниципального образования </w:t>
      </w:r>
    </w:p>
    <w:p w:rsidR="00022B59" w:rsidRPr="00022B59" w:rsidRDefault="00022B59" w:rsidP="00022B59">
      <w:pPr>
        <w:ind w:right="0"/>
        <w:jc w:val="left"/>
        <w:rPr>
          <w:rFonts w:eastAsia="Times New Roman"/>
          <w:sz w:val="16"/>
          <w:szCs w:val="16"/>
        </w:rPr>
      </w:pPr>
      <w:r w:rsidRPr="00022B59">
        <w:rPr>
          <w:rFonts w:eastAsia="Times New Roman"/>
          <w:sz w:val="16"/>
          <w:szCs w:val="16"/>
        </w:rPr>
        <w:t xml:space="preserve">«Нижнеудинский район»                                                                        </w:t>
      </w:r>
    </w:p>
    <w:p w:rsidR="00022B59" w:rsidRPr="00022B59" w:rsidRDefault="00022B59" w:rsidP="00022B59">
      <w:pPr>
        <w:ind w:right="0"/>
        <w:jc w:val="left"/>
        <w:rPr>
          <w:rFonts w:eastAsia="Times New Roman"/>
          <w:sz w:val="16"/>
          <w:szCs w:val="16"/>
        </w:rPr>
      </w:pPr>
      <w:r w:rsidRPr="00022B59">
        <w:rPr>
          <w:rFonts w:eastAsia="Times New Roman"/>
          <w:sz w:val="16"/>
          <w:szCs w:val="16"/>
        </w:rPr>
        <w:t>О.В. Конушкина</w:t>
      </w:r>
    </w:p>
    <w:p w:rsidR="00022B59" w:rsidRPr="00022B59" w:rsidRDefault="00022B59" w:rsidP="00022B59">
      <w:pPr>
        <w:tabs>
          <w:tab w:val="left" w:pos="540"/>
          <w:tab w:val="left" w:pos="720"/>
        </w:tabs>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УТВЕРЖДЕН</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решением Думы</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муниципального района</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муниципального образования</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«Нижнеудинский район»</w:t>
      </w:r>
    </w:p>
    <w:p w:rsidR="00022B59" w:rsidRPr="00022B59" w:rsidRDefault="00022B59" w:rsidP="00022B59">
      <w:pPr>
        <w:tabs>
          <w:tab w:val="left" w:pos="540"/>
          <w:tab w:val="left" w:pos="720"/>
        </w:tabs>
        <w:autoSpaceDE w:val="0"/>
        <w:autoSpaceDN w:val="0"/>
        <w:adjustRightInd w:val="0"/>
        <w:spacing w:line="276" w:lineRule="auto"/>
        <w:ind w:right="0"/>
        <w:jc w:val="right"/>
        <w:rPr>
          <w:rFonts w:eastAsia="Times New Roman"/>
          <w:sz w:val="16"/>
          <w:szCs w:val="16"/>
        </w:rPr>
      </w:pPr>
      <w:r w:rsidRPr="00022B59">
        <w:rPr>
          <w:rFonts w:eastAsia="Times New Roman"/>
          <w:sz w:val="16"/>
          <w:szCs w:val="16"/>
        </w:rPr>
        <w:t>от «___» __________2024 года №____</w:t>
      </w:r>
    </w:p>
    <w:p w:rsidR="00022B59" w:rsidRPr="00022B59" w:rsidRDefault="00022B59" w:rsidP="00022B59">
      <w:pPr>
        <w:tabs>
          <w:tab w:val="left" w:pos="540"/>
          <w:tab w:val="left" w:pos="720"/>
        </w:tabs>
        <w:autoSpaceDE w:val="0"/>
        <w:autoSpaceDN w:val="0"/>
        <w:adjustRightInd w:val="0"/>
        <w:spacing w:line="276" w:lineRule="auto"/>
        <w:ind w:right="0" w:firstLine="709"/>
        <w:rPr>
          <w:rFonts w:eastAsia="Times New Roman"/>
          <w:b/>
          <w:bCs/>
          <w:sz w:val="16"/>
          <w:szCs w:val="16"/>
        </w:rPr>
      </w:pPr>
    </w:p>
    <w:p w:rsidR="00022B59" w:rsidRPr="00022B59" w:rsidRDefault="00022B59" w:rsidP="00022B59">
      <w:pPr>
        <w:widowControl w:val="0"/>
        <w:autoSpaceDE w:val="0"/>
        <w:autoSpaceDN w:val="0"/>
        <w:adjustRightInd w:val="0"/>
        <w:ind w:right="0"/>
        <w:jc w:val="center"/>
        <w:rPr>
          <w:rFonts w:eastAsia="Times New Roman"/>
          <w:b/>
          <w:bCs/>
          <w:color w:val="26282F"/>
          <w:sz w:val="16"/>
          <w:szCs w:val="16"/>
          <w:lang w:eastAsia="ru-RU"/>
        </w:rPr>
      </w:pPr>
      <w:r w:rsidRPr="00022B59">
        <w:rPr>
          <w:rFonts w:eastAsia="Times New Roman"/>
          <w:b/>
          <w:bCs/>
          <w:color w:val="26282F"/>
          <w:sz w:val="16"/>
          <w:szCs w:val="16"/>
          <w:lang w:eastAsia="ru-RU"/>
        </w:rPr>
        <w:t>ПОРЯДОК</w:t>
      </w:r>
    </w:p>
    <w:p w:rsidR="00022B59" w:rsidRPr="00022B59" w:rsidRDefault="00022B59" w:rsidP="00022B59">
      <w:pPr>
        <w:widowControl w:val="0"/>
        <w:autoSpaceDE w:val="0"/>
        <w:autoSpaceDN w:val="0"/>
        <w:adjustRightInd w:val="0"/>
        <w:ind w:right="0"/>
        <w:jc w:val="center"/>
        <w:rPr>
          <w:rFonts w:eastAsia="Times New Roman"/>
          <w:b/>
          <w:bCs/>
          <w:color w:val="26282F"/>
          <w:sz w:val="16"/>
          <w:szCs w:val="16"/>
          <w:lang w:eastAsia="ru-RU"/>
        </w:rPr>
      </w:pPr>
      <w:r w:rsidRPr="00022B59">
        <w:rPr>
          <w:rFonts w:eastAsia="Times New Roman"/>
          <w:b/>
          <w:bCs/>
          <w:color w:val="26282F"/>
          <w:sz w:val="16"/>
          <w:szCs w:val="16"/>
          <w:lang w:eastAsia="ru-RU"/>
        </w:rPr>
        <w:t>ПРЕДОСТАВЛЕНИЯ ИНЫХ МЕЖБЮДЖЕТНЫХ ТРАНСФЕРТОВ ИЗ БЮДЖЕТА МУНИЦИПАЛЬНОГО ОБРАЗОВАНИЯ «НИЖНЕУДИНСКИЙ РАЙОН» НА РЕАЛИЗАЦИЮ МЕРОПРИЯТИЙ, НАПРАВЛЕННЫХ НА СОХРАНЕНИЕ И ПРОПАГАНДУ ТРАДИЦИОННЫХ КУЛЬТУРЫ И ОБРАЗА ЖИЗНИ ПРОЖИВАЮЩИХ НА ТЕРРИТОРИИ НИЖНЕУДИНСКОГО РАЙОНА КОРЕННЫХ МАЛОЧИСЛЕННЫХ НАРОДОВ РОССИЙСКОЙ ФЕДЕРАЦИИ</w:t>
      </w:r>
    </w:p>
    <w:p w:rsidR="00022B59" w:rsidRPr="00022B59" w:rsidRDefault="00022B59" w:rsidP="00022B59">
      <w:pPr>
        <w:widowControl w:val="0"/>
        <w:autoSpaceDE w:val="0"/>
        <w:autoSpaceDN w:val="0"/>
        <w:adjustRightInd w:val="0"/>
        <w:ind w:right="0" w:firstLine="709"/>
        <w:rPr>
          <w:rFonts w:eastAsia="Times New Roman"/>
          <w:sz w:val="16"/>
          <w:szCs w:val="16"/>
          <w:lang w:eastAsia="ru-RU"/>
        </w:rPr>
      </w:pP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val="en-US" w:eastAsia="ru-RU"/>
        </w:rPr>
        <w:t>I</w:t>
      </w:r>
      <w:r w:rsidRPr="00022B59">
        <w:rPr>
          <w:rFonts w:eastAsia="Times New Roman"/>
          <w:sz w:val="16"/>
          <w:szCs w:val="16"/>
          <w:lang w:eastAsia="ru-RU"/>
        </w:rPr>
        <w:t>. ОБЩИЕ ПОЛОЖЕНИЯ</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 Настоящий Порядок устанавливает порядок распределения и предоставления иных межбюджетных трансфертов из бюджета муниципального образования «Нижнеудинский район» на реализацию мероприятий, направленных на сохранение и пропаганду традиционных культуры и образа жизни проживающих на территории муниципального образования «Нижнеудинский район» коренных малочисленных народов Российской Федерации (далее – иные межбюджетные трансферты), поселениям Нижнеудинского района и учреждениям, находящимся в ведении муниципального образования «Нижнеудинский район»,  при которых действуют клубные формирования (далее – Получатели).</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2. Условием предоставления иных межбюджетных трансфертов является включение поселений Нижнеудинского района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08.05.2009г №631-р.</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3. Иные межбюджетные трансферты должны быть использованы на реализацию мероприятий, указанных в Правилах предоставления иных межбюджетных трансфертов на реализацию мероприятий, направленных на сохранение и пропаганду традиционных культуры и образа жизни проживающих на территории Иркутской области коренных малочисленных народов Российской Федерации, утвержденных постановлением Правительства Иркутской области от 29.06.2021г. №446-пп.</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bookmarkStart w:id="2" w:name="sub_92"/>
      <w:r w:rsidRPr="00022B59">
        <w:rPr>
          <w:rFonts w:eastAsia="Times New Roman"/>
          <w:sz w:val="16"/>
          <w:szCs w:val="16"/>
          <w:lang w:eastAsia="ru-RU"/>
        </w:rPr>
        <w:t>4. Предоставление иных межбюджетных трансфертов Получателям осуществляется Управлением по культуре, спорту и молодежной политике администрации муниципального района муниципального образования «Нижнеудинский район» (далее – Управление) в пределах лимитов бюджетных обязательств, доведенных до Управления на соответствующий финансовый год в соответствии со сводной бюджетной росписью бюджета муниципального образования «Нижнеудинский район».</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val="en-US" w:eastAsia="ru-RU"/>
        </w:rPr>
        <w:t>II</w:t>
      </w:r>
      <w:r w:rsidRPr="00022B59">
        <w:rPr>
          <w:rFonts w:eastAsia="Times New Roman"/>
          <w:sz w:val="16"/>
          <w:szCs w:val="16"/>
          <w:lang w:eastAsia="ru-RU"/>
        </w:rPr>
        <w:t>. РАСПРЕДЕЛЕНИЕ ИНЫХ МЕЖБЮДЖЕТНЫХ ТРАНСФЕРТОВ</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5. Для получения иных межбюджетных трансфертов Получатели в срок до 12 декабря текущего года представляют в Управление:</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 заявку на предоставление иных межбюджетных трансфертов, составленную в произвольной форме, содержащую информацию о муниципальном учреждении культуры (описывается деятельность муниципального учреждения культуры в части организации клубных формирований, количество участников клубных формирований и деятельность клубных формирований в области традиционного народного художественного творчества) с указанием планируемых к реализации мероприятий, направленных на сохранение и пропаганду традиционных культуры и образа жизни (далее – заявка);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2) копию устава муниципального учреждения культуры;</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3) документы (сведения) о деятельности клубных формирований (положения о мероприятиях, фотографии изделий – результатов традиционного народного художественного творчества, сведения из средств массовой информации, информационно-телекоммуникационной сети «Интернет» и иные документы (сведения), подтверждающие деятельность клубного формирования).</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6. Управление в течение трех рабочих дней со дня окончания срока представления документов рассматривает документы, осуществляет их проверку и письменно уведомляет Получателя о принятом решении (с указанием причин в случае отказа).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7. Основаниями для отказа в предоставлении иных межбюджетных трансфертов являются:</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 несоответствие Получателя критериям, установленным пунктами 1 и 2 настоящего Порядка;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2) несоответствие планируемых к реализации мероприятий, направленных на сохранение и пропаганду традиционных культуры и образа жизни, указанных в заявке, целям предоставления иного межбюджетного трансферта, установленным пунктом 1 настоящего Порядка;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3) непредставление (представление не в полном объеме) документов, указанных в пункте 5 настоящего Порядка;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4) представление документов с нарушением срока, установленного в пункте 5 настоящего Порядка.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8. Распределение иных межбюджетных трансфертов Получателям производится по следующей формуле:</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ascii="Times New Roman CYR" w:eastAsia="Times New Roman" w:hAnsi="Times New Roman CYR" w:cs="Times New Roman CYR"/>
          <w:noProof/>
          <w:szCs w:val="24"/>
          <w:lang w:eastAsia="ru-RU"/>
        </w:rPr>
        <w:lastRenderedPageBreak/>
        <w:pict>
          <v:shape id="Надпись 2" o:spid="_x0000_s1340" type="#_x0000_t202" style="position:absolute;left:0;text-align:left;margin-left:68.6pt;margin-top:8.1pt;width:88.35pt;height:76.4pt;z-index:-251655168;visibility:visible;mso-wrap-distance-top:3.6pt;mso-wrap-distance-bottom:3.6pt;mso-width-relative:margin;mso-height-relative:margin" stroked="f">
            <v:textbox style="mso-next-textbox:#Надпись 2">
              <w:txbxContent>
                <w:p w:rsidR="00022B59" w:rsidRPr="0039023B" w:rsidRDefault="00022B59" w:rsidP="00022B59">
                  <w:pPr>
                    <w:ind w:left="284"/>
                  </w:pPr>
                  <w:r>
                    <w:t xml:space="preserve">    </w:t>
                  </w:r>
                  <w:r w:rsidRPr="0039023B">
                    <w:rPr>
                      <w:sz w:val="36"/>
                      <w:lang w:val="en-US"/>
                    </w:rPr>
                    <w:t>K</w:t>
                  </w:r>
                  <w:r w:rsidRPr="0039023B">
                    <w:rPr>
                      <w:sz w:val="16"/>
                    </w:rPr>
                    <w:t>общ</w:t>
                  </w:r>
                </w:p>
              </w:txbxContent>
            </v:textbox>
          </v:shape>
        </w:pic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tabs>
          <w:tab w:val="left" w:pos="2943"/>
        </w:tabs>
        <w:autoSpaceDE w:val="0"/>
        <w:autoSpaceDN w:val="0"/>
        <w:adjustRightInd w:val="0"/>
        <w:ind w:right="0" w:firstLine="720"/>
        <w:rPr>
          <w:rFonts w:eastAsia="Times New Roman"/>
          <w:sz w:val="16"/>
          <w:szCs w:val="16"/>
          <w:lang w:eastAsia="ru-RU"/>
        </w:rPr>
      </w:pPr>
      <w:r w:rsidRPr="00022B59">
        <w:rPr>
          <w:rFonts w:ascii="Times New Roman CYR" w:eastAsia="Times New Roman" w:hAnsi="Times New Roman CYR" w:cs="Times New Roman CYR"/>
          <w:noProof/>
          <w:szCs w:val="24"/>
          <w:lang w:eastAsia="ru-RU"/>
        </w:rPr>
        <w:pict>
          <v:shapetype id="_x0000_t32" coordsize="21600,21600" o:spt="32" o:oned="t" path="m,l21600,21600e" filled="f">
            <v:path arrowok="t" fillok="f" o:connecttype="none"/>
            <o:lock v:ext="edit" shapetype="t"/>
          </v:shapetype>
          <v:shape id="_x0000_s1341" type="#_x0000_t32" style="position:absolute;left:0;text-align:left;margin-left:82.45pt;margin-top:13.05pt;width:70.15pt;height:0;z-index:251662336" o:connectortype="straight" strokeweight="1pt">
            <v:shadow type="perspective" color="#7f7f7f" opacity=".5" offset="1pt" offset2="-1pt"/>
          </v:shape>
        </w:pict>
      </w:r>
      <w:r w:rsidRPr="00022B59">
        <w:rPr>
          <w:rFonts w:eastAsia="Times New Roman"/>
          <w:sz w:val="16"/>
          <w:szCs w:val="16"/>
          <w:lang w:val="en-US" w:eastAsia="ru-RU"/>
        </w:rPr>
        <w:t>Ri</w:t>
      </w:r>
      <w:r w:rsidRPr="00022B59">
        <w:rPr>
          <w:rFonts w:eastAsia="Times New Roman"/>
          <w:position w:val="-10"/>
          <w:sz w:val="16"/>
          <w:szCs w:val="16"/>
          <w:lang w:val="en-US"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85pt" o:ole="">
            <v:imagedata r:id="rId11" o:title=""/>
          </v:shape>
          <o:OLEObject Type="Embed" ProgID="Equation.3" ShapeID="_x0000_i1025" DrawAspect="Content" ObjectID="_1771918961" r:id="rId12"/>
        </w:object>
      </w:r>
      <w:r w:rsidRPr="00022B59">
        <w:rPr>
          <w:rFonts w:eastAsia="Times New Roman"/>
          <w:sz w:val="16"/>
          <w:szCs w:val="16"/>
          <w:lang w:eastAsia="ru-RU"/>
        </w:rPr>
        <w:t>=</w:t>
      </w:r>
      <w:r w:rsidRPr="00022B59">
        <w:rPr>
          <w:rFonts w:eastAsia="Times New Roman"/>
          <w:sz w:val="16"/>
          <w:szCs w:val="16"/>
          <w:lang w:eastAsia="ru-RU"/>
        </w:rPr>
        <w:tab/>
      </w:r>
    </w:p>
    <w:p w:rsidR="00022B59" w:rsidRPr="00022B59" w:rsidRDefault="00022B59" w:rsidP="00022B59">
      <w:pPr>
        <w:widowControl w:val="0"/>
        <w:tabs>
          <w:tab w:val="left" w:pos="2179"/>
        </w:tabs>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ab/>
      </w:r>
      <w:r w:rsidRPr="00022B59">
        <w:rPr>
          <w:rFonts w:eastAsia="Times New Roman"/>
          <w:sz w:val="16"/>
          <w:szCs w:val="16"/>
          <w:lang w:val="en-US" w:eastAsia="ru-RU"/>
        </w:rPr>
        <w:t>n</w:t>
      </w:r>
    </w:p>
    <w:p w:rsidR="00022B59" w:rsidRPr="00022B59" w:rsidRDefault="00022B59" w:rsidP="00022B59">
      <w:pPr>
        <w:widowControl w:val="0"/>
        <w:autoSpaceDE w:val="0"/>
        <w:autoSpaceDN w:val="0"/>
        <w:adjustRightInd w:val="0"/>
        <w:ind w:right="0" w:firstLine="709"/>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val="en-US" w:eastAsia="ru-RU"/>
        </w:rPr>
        <w:t>Ri</w:t>
      </w:r>
      <w:r w:rsidRPr="00022B59">
        <w:rPr>
          <w:rFonts w:eastAsia="Times New Roman"/>
          <w:sz w:val="16"/>
          <w:szCs w:val="16"/>
          <w:lang w:eastAsia="ru-RU"/>
        </w:rPr>
        <w:t xml:space="preserve"> – размер средств, предоставляемый Получателю;</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position w:val="-12"/>
          <w:sz w:val="16"/>
          <w:szCs w:val="16"/>
          <w:lang w:val="en-US" w:eastAsia="ru-RU"/>
        </w:rPr>
        <w:object w:dxaOrig="520" w:dyaOrig="360">
          <v:shape id="_x0000_i1026" type="#_x0000_t75" style="width:26.05pt;height:18.4pt" o:ole="">
            <v:imagedata r:id="rId13" o:title=""/>
          </v:shape>
          <o:OLEObject Type="Embed" ProgID="Equation.3" ShapeID="_x0000_i1026" DrawAspect="Content" ObjectID="_1771918962" r:id="rId14"/>
        </w:object>
      </w:r>
      <w:r w:rsidRPr="00022B59">
        <w:rPr>
          <w:rFonts w:eastAsia="Times New Roman"/>
          <w:sz w:val="16"/>
          <w:szCs w:val="16"/>
          <w:lang w:eastAsia="ru-RU"/>
        </w:rPr>
        <w:t>– общий размер средств, доведенный до Управления на соответствующий финансовый год в соответствии со сводной бюджетной росписью бюджета муниципального образования «Нижнеудинский район»;</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i/>
          <w:sz w:val="16"/>
          <w:szCs w:val="16"/>
          <w:lang w:val="en-US" w:eastAsia="ru-RU"/>
        </w:rPr>
        <w:t>n</w:t>
      </w:r>
      <w:r w:rsidRPr="00022B59">
        <w:rPr>
          <w:rFonts w:eastAsia="Times New Roman"/>
          <w:sz w:val="16"/>
          <w:szCs w:val="16"/>
          <w:lang w:eastAsia="ru-RU"/>
        </w:rPr>
        <w:t xml:space="preserve"> – общее количество муниципальных учреждений культуры, при которых действуют клубные формирования, деятельность которых направлена на сохранение и пропаганду традиционных культуры и образа жизни проживающих на территории Нижнеудинского района коренных малочисленных народов Российской Федерации, подавших заявку на участие в отборе на предоставление иных межбюджетных трансфертов.</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9. Перечень Получателей и распределение иных межбюджетных трансфертов утверждается постановлением администрации муниципального района муниципального образования «Нижнеудинский район».</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val="en-US" w:eastAsia="ru-RU"/>
        </w:rPr>
        <w:t>III</w:t>
      </w:r>
      <w:r w:rsidRPr="00022B59">
        <w:rPr>
          <w:rFonts w:eastAsia="Times New Roman"/>
          <w:sz w:val="16"/>
          <w:szCs w:val="16"/>
          <w:lang w:eastAsia="ru-RU"/>
        </w:rPr>
        <w:t>. ПРЕДОСТАВЛЕНИЕ ИНЫХ МЕЖБЮДЖЕТНЫХ ТРАНСФЕРТОВ</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bookmarkEnd w:id="2"/>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10.</w:t>
      </w:r>
      <w:bookmarkStart w:id="3" w:name="sub_9804"/>
      <w:r w:rsidRPr="00022B59">
        <w:rPr>
          <w:rFonts w:eastAsia="Times New Roman"/>
          <w:sz w:val="16"/>
          <w:szCs w:val="16"/>
          <w:lang w:eastAsia="ru-RU"/>
        </w:rPr>
        <w:t xml:space="preserve"> Предоставление иных межбюджетных трансфертов осуществляется на основании соглашения, заключаемого между администрацией муниципального района муниципального образования «Нижнеудинский район» и администрацией поселения (далее – соглашение), путем их перечисления в установленном законодательством порядке.</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Форма типового соглашения утверждается постановлением администрации муниципального района муниципального образования «Нижнеудинский район».</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В случае отказа Получателя от заключения соглашения иные межбюджетные трансферты не предоставляются. Сумма возникшей экономии распределяется между оставшимися Получателями.</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11. Предоставление иных межбюджетных трансфертов учреждениям, находящимся в ведении муниципального образования «Нижнеудинский район», осуществляется в соответствии с показателями бюджетной росписи, доведенной до учреждения главным распорядителем бюджетных средств в форме уведомления о бюджетных ассигнованиях и лимитах бюджетных обязательств.</w:t>
      </w:r>
    </w:p>
    <w:bookmarkEnd w:id="3"/>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12. Реализация мероприятий, направленных на сохранение и пропаганду традиционных культуры и образа жизни проживающих на территории Нижнеудинского района коренных малочисленных народов Российской Федерации, должна быть завершена до 18 декабря текущего года.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13. Получатели обязаны представить отчет об использовании иных межбюджетных трансфертов, а также документы, фото, подтверждающие реализацию мероприятий, направленных на сохранение и пропаганду традиционных культуры и образа жизни проживающих на территории Нижнеудинского района коренных малочисленных народов Российской Федерации.</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color w:val="000000"/>
          <w:sz w:val="16"/>
          <w:szCs w:val="16"/>
          <w:lang w:eastAsia="ru-RU"/>
        </w:rPr>
        <w:t xml:space="preserve">Отчет предоставляется в Управление по </w:t>
      </w:r>
      <w:r w:rsidRPr="00022B59">
        <w:rPr>
          <w:rFonts w:eastAsia="Times New Roman"/>
          <w:sz w:val="16"/>
          <w:szCs w:val="16"/>
          <w:lang w:eastAsia="ru-RU"/>
        </w:rPr>
        <w:t>установленной форме и в порядке, предусмотренном соглашением, в срок до 20 декабря текущего года.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ind w:right="0"/>
        <w:outlineLvl w:val="0"/>
        <w:rPr>
          <w:rFonts w:eastAsia="Times New Roman"/>
          <w:sz w:val="16"/>
          <w:szCs w:val="16"/>
        </w:rPr>
      </w:pPr>
      <w:r w:rsidRPr="00022B59">
        <w:rPr>
          <w:rFonts w:eastAsia="Times New Roman"/>
          <w:sz w:val="16"/>
          <w:szCs w:val="16"/>
        </w:rPr>
        <w:t xml:space="preserve">Заместитель мэра – </w:t>
      </w:r>
    </w:p>
    <w:p w:rsidR="00022B59" w:rsidRPr="00022B59" w:rsidRDefault="00022B59" w:rsidP="00022B59">
      <w:pPr>
        <w:ind w:right="0"/>
        <w:outlineLvl w:val="0"/>
        <w:rPr>
          <w:rFonts w:eastAsia="Times New Roman"/>
          <w:sz w:val="16"/>
          <w:szCs w:val="16"/>
        </w:rPr>
      </w:pPr>
      <w:r w:rsidRPr="00022B59">
        <w:rPr>
          <w:rFonts w:eastAsia="Times New Roman"/>
          <w:sz w:val="16"/>
          <w:szCs w:val="16"/>
        </w:rPr>
        <w:t xml:space="preserve">начальник управления по социальной сфере                                         </w:t>
      </w:r>
    </w:p>
    <w:p w:rsidR="00637B7C" w:rsidRPr="00022B59" w:rsidRDefault="00022B59" w:rsidP="00022B59">
      <w:pPr>
        <w:ind w:right="0"/>
        <w:outlineLvl w:val="0"/>
        <w:rPr>
          <w:rFonts w:eastAsia="Times New Roman"/>
          <w:sz w:val="16"/>
          <w:szCs w:val="16"/>
          <w:lang w:eastAsia="ru-RU"/>
        </w:rPr>
      </w:pPr>
      <w:r w:rsidRPr="00022B59">
        <w:rPr>
          <w:rFonts w:eastAsia="Times New Roman"/>
          <w:sz w:val="16"/>
          <w:szCs w:val="16"/>
        </w:rPr>
        <w:t>И.П. Иванова</w:t>
      </w:r>
    </w:p>
    <w:p w:rsidR="00022B59" w:rsidRPr="00A30BF3" w:rsidRDefault="00022B59" w:rsidP="00022B59">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29» февраля</w:t>
      </w:r>
      <w:r w:rsidRPr="00A30BF3">
        <w:rPr>
          <w:rFonts w:ascii="Times New Roman" w:hAnsi="Times New Roman"/>
          <w:sz w:val="16"/>
          <w:szCs w:val="16"/>
        </w:rPr>
        <w:t xml:space="preserve"> 2024 г.№ </w:t>
      </w:r>
      <w:r>
        <w:rPr>
          <w:rFonts w:ascii="Times New Roman" w:hAnsi="Times New Roman"/>
          <w:sz w:val="16"/>
          <w:szCs w:val="16"/>
        </w:rPr>
        <w:t>8</w:t>
      </w:r>
    </w:p>
    <w:p w:rsidR="00022B59" w:rsidRPr="00A30BF3" w:rsidRDefault="00022B59" w:rsidP="00022B59">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022B59" w:rsidRPr="008B37FD" w:rsidRDefault="00022B59" w:rsidP="00022B59">
      <w:pPr>
        <w:jc w:val="center"/>
        <w:rPr>
          <w:b/>
          <w:sz w:val="16"/>
          <w:szCs w:val="16"/>
        </w:rPr>
      </w:pPr>
      <w:r w:rsidRPr="008B37FD">
        <w:rPr>
          <w:b/>
          <w:sz w:val="16"/>
          <w:szCs w:val="16"/>
        </w:rPr>
        <w:t>РЕШЕНИЕ</w:t>
      </w:r>
    </w:p>
    <w:p w:rsidR="00637B7C" w:rsidRDefault="00637B7C" w:rsidP="00DC7A34">
      <w:pPr>
        <w:rPr>
          <w:spacing w:val="-6"/>
          <w:sz w:val="16"/>
          <w:szCs w:val="16"/>
        </w:rPr>
      </w:pPr>
    </w:p>
    <w:p w:rsidR="00022B59" w:rsidRPr="00022B59" w:rsidRDefault="00022B59" w:rsidP="00022B59">
      <w:pPr>
        <w:tabs>
          <w:tab w:val="left" w:pos="0"/>
        </w:tabs>
        <w:ind w:right="-9"/>
        <w:jc w:val="left"/>
        <w:rPr>
          <w:rFonts w:eastAsia="Times New Roman"/>
          <w:sz w:val="16"/>
          <w:szCs w:val="16"/>
          <w:lang w:eastAsia="ru-RU"/>
        </w:rPr>
      </w:pPr>
      <w:r w:rsidRPr="00022B59">
        <w:rPr>
          <w:rFonts w:eastAsia="Times New Roman"/>
          <w:sz w:val="16"/>
          <w:szCs w:val="16"/>
          <w:lang w:eastAsia="ru-RU"/>
        </w:rPr>
        <w:t xml:space="preserve">Об утверждении Порядка по отбору и предоставлению иных межбюджетных трансфертов из бюджета муниципального образования «Нижнеудинский район» </w:t>
      </w:r>
    </w:p>
    <w:p w:rsidR="00022B59" w:rsidRPr="00022B59" w:rsidRDefault="00022B59" w:rsidP="00022B59">
      <w:pPr>
        <w:tabs>
          <w:tab w:val="left" w:pos="0"/>
        </w:tabs>
        <w:ind w:right="-9"/>
        <w:jc w:val="left"/>
        <w:rPr>
          <w:rFonts w:eastAsia="Times New Roman"/>
          <w:sz w:val="16"/>
          <w:szCs w:val="16"/>
          <w:lang w:eastAsia="ru-RU"/>
        </w:rPr>
      </w:pPr>
      <w:r w:rsidRPr="00022B59">
        <w:rPr>
          <w:rFonts w:eastAsia="Times New Roman"/>
          <w:sz w:val="16"/>
          <w:szCs w:val="16"/>
          <w:lang w:eastAsia="ru-RU"/>
        </w:rPr>
        <w:t>поселениям муниципального образования «Нижнеудинский район» на восстановлениемемориальных сооружений и объектов, увековечивающих память погибших при защите Отечества в 2024 году</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 xml:space="preserve">В соответствии со </w:t>
      </w:r>
      <w:hyperlink r:id="rId15" w:history="1">
        <w:r w:rsidRPr="00022B59">
          <w:rPr>
            <w:rFonts w:eastAsia="Times New Roman"/>
            <w:sz w:val="16"/>
            <w:szCs w:val="16"/>
            <w:lang w:eastAsia="ru-RU"/>
          </w:rPr>
          <w:t>статьей 1</w:t>
        </w:r>
      </w:hyperlink>
      <w:r w:rsidRPr="00022B59">
        <w:rPr>
          <w:rFonts w:eastAsia="Times New Roman"/>
          <w:sz w:val="16"/>
          <w:szCs w:val="16"/>
          <w:lang w:eastAsia="ru-RU"/>
        </w:rPr>
        <w:t>42.4 Бюджетного кодекса Российской Федерации, руководствуясь статьей 15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23.01.2024г. №33-пп «О предоставлении иных межбюджетных трансфертов на восстановление мемориальных сооружений и объектов, увековечивающих память погибших при защите Отечества», статьей 46 Устава муниципального образования «Нижнеудинский район»,Дума муниципального района муниципального образования «Нижнеудинский район»</w:t>
      </w:r>
    </w:p>
    <w:p w:rsidR="00022B59" w:rsidRPr="00022B59" w:rsidRDefault="00022B59" w:rsidP="00022B59">
      <w:pPr>
        <w:widowControl w:val="0"/>
        <w:autoSpaceDE w:val="0"/>
        <w:autoSpaceDN w:val="0"/>
        <w:adjustRightInd w:val="0"/>
        <w:ind w:right="0"/>
        <w:jc w:val="center"/>
        <w:rPr>
          <w:rFonts w:eastAsia="Times New Roman"/>
          <w:b/>
          <w:sz w:val="16"/>
          <w:szCs w:val="16"/>
          <w:lang w:eastAsia="ru-RU"/>
        </w:rPr>
      </w:pPr>
      <w:r w:rsidRPr="00022B59">
        <w:rPr>
          <w:rFonts w:eastAsia="Times New Roman"/>
          <w:b/>
          <w:sz w:val="16"/>
          <w:szCs w:val="16"/>
          <w:lang w:eastAsia="ru-RU"/>
        </w:rPr>
        <w:t>РЕШИЛА:</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 Утвердить прилагаемый Порядок по отбору и предоставлению иных межбюджетных трансфертов из бюджета муниципального образования «Нижнеудинский район» поселениям муниципального образования «Нижнеудинский район» на восстановление мемориальных сооружений и объектов, увековечивающих память погибших при защите Отечествав 2024 году.</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2. Решение Думы муниципального района муниципального образования «Нижнеудинский район» «Об утверждении Порядка по отбору и предоставлению иных межбюджетных трансфертов из бюджета муниципального образования «Нижнеудинский район» городским и (или) сельским поселениям муниципального образования «Нижнеудинский район» на восстановление мемориальных сооружений и объектов, увековечивающих память погибших при защите Отечества» от 19.05.2020г. № 29, признать утратившим силу.</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 xml:space="preserve">3. Настоящее решение Думы подлежит </w:t>
      </w:r>
      <w:hyperlink r:id="rId16" w:history="1">
        <w:r w:rsidRPr="00022B59">
          <w:rPr>
            <w:rFonts w:eastAsia="Times New Roman"/>
            <w:sz w:val="16"/>
            <w:szCs w:val="16"/>
            <w:lang w:eastAsia="ru-RU"/>
          </w:rPr>
          <w:t>официальному опубликованию</w:t>
        </w:r>
      </w:hyperlink>
      <w:r w:rsidRPr="00022B59">
        <w:rPr>
          <w:rFonts w:eastAsia="Times New Roman"/>
          <w:sz w:val="16"/>
          <w:szCs w:val="16"/>
          <w:lang w:eastAsia="ru-RU"/>
        </w:rPr>
        <w:t xml:space="preserve"> в печатном средстве массовой информации «Вестник Нижнеудинского района».</w:t>
      </w:r>
    </w:p>
    <w:p w:rsidR="00022B59" w:rsidRPr="00022B59" w:rsidRDefault="00022B59" w:rsidP="00022B59">
      <w:pPr>
        <w:ind w:right="0" w:firstLine="720"/>
        <w:rPr>
          <w:rFonts w:eastAsia="Times New Roman"/>
          <w:sz w:val="16"/>
          <w:szCs w:val="16"/>
        </w:rPr>
      </w:pPr>
    </w:p>
    <w:p w:rsidR="00022B59" w:rsidRPr="00022B59" w:rsidRDefault="00022B59" w:rsidP="00022B59">
      <w:pPr>
        <w:shd w:val="clear" w:color="auto" w:fill="FFFFFF"/>
        <w:tabs>
          <w:tab w:val="left" w:pos="210"/>
        </w:tabs>
        <w:autoSpaceDE w:val="0"/>
        <w:autoSpaceDN w:val="0"/>
        <w:adjustRightInd w:val="0"/>
        <w:ind w:right="0"/>
        <w:jc w:val="left"/>
        <w:rPr>
          <w:sz w:val="16"/>
          <w:szCs w:val="16"/>
        </w:rPr>
      </w:pPr>
      <w:r w:rsidRPr="00022B59">
        <w:rPr>
          <w:sz w:val="16"/>
          <w:szCs w:val="16"/>
        </w:rPr>
        <w:t>И.о. мэра муниципального</w:t>
      </w:r>
    </w:p>
    <w:p w:rsidR="00022B59" w:rsidRPr="00022B59" w:rsidRDefault="00022B59" w:rsidP="00022B59">
      <w:pPr>
        <w:shd w:val="clear" w:color="auto" w:fill="FFFFFF"/>
        <w:tabs>
          <w:tab w:val="left" w:pos="210"/>
        </w:tabs>
        <w:autoSpaceDE w:val="0"/>
        <w:autoSpaceDN w:val="0"/>
        <w:adjustRightInd w:val="0"/>
        <w:ind w:right="0"/>
        <w:jc w:val="left"/>
        <w:rPr>
          <w:sz w:val="16"/>
          <w:szCs w:val="16"/>
        </w:rPr>
      </w:pPr>
      <w:r w:rsidRPr="00022B59">
        <w:rPr>
          <w:sz w:val="16"/>
          <w:szCs w:val="16"/>
        </w:rPr>
        <w:t xml:space="preserve">образования «Нижнеудинский район» – </w:t>
      </w:r>
    </w:p>
    <w:p w:rsidR="00022B59" w:rsidRPr="00022B59" w:rsidRDefault="00022B59" w:rsidP="00022B59">
      <w:pPr>
        <w:shd w:val="clear" w:color="auto" w:fill="FFFFFF"/>
        <w:tabs>
          <w:tab w:val="left" w:pos="210"/>
        </w:tabs>
        <w:autoSpaceDE w:val="0"/>
        <w:autoSpaceDN w:val="0"/>
        <w:adjustRightInd w:val="0"/>
        <w:ind w:right="0"/>
        <w:jc w:val="left"/>
        <w:rPr>
          <w:sz w:val="16"/>
          <w:szCs w:val="16"/>
        </w:rPr>
      </w:pPr>
      <w:r w:rsidRPr="00022B59">
        <w:rPr>
          <w:sz w:val="16"/>
          <w:szCs w:val="16"/>
        </w:rPr>
        <w:t>первый заместитель мэраЕ.В. Бровко</w:t>
      </w:r>
    </w:p>
    <w:p w:rsidR="00022B59" w:rsidRPr="00022B59" w:rsidRDefault="00022B59" w:rsidP="00022B59">
      <w:pPr>
        <w:shd w:val="clear" w:color="auto" w:fill="FFFFFF"/>
        <w:tabs>
          <w:tab w:val="left" w:pos="210"/>
        </w:tabs>
        <w:autoSpaceDE w:val="0"/>
        <w:autoSpaceDN w:val="0"/>
        <w:adjustRightInd w:val="0"/>
        <w:ind w:right="0" w:firstLine="709"/>
        <w:jc w:val="left"/>
        <w:rPr>
          <w:sz w:val="16"/>
          <w:szCs w:val="16"/>
        </w:rPr>
      </w:pPr>
    </w:p>
    <w:p w:rsidR="00022B59" w:rsidRPr="00022B59" w:rsidRDefault="00022B59" w:rsidP="00022B59">
      <w:pPr>
        <w:ind w:right="0"/>
        <w:jc w:val="left"/>
        <w:rPr>
          <w:sz w:val="16"/>
          <w:szCs w:val="16"/>
        </w:rPr>
      </w:pPr>
      <w:r w:rsidRPr="00022B59">
        <w:rPr>
          <w:sz w:val="16"/>
          <w:szCs w:val="16"/>
        </w:rPr>
        <w:t xml:space="preserve">Председатель Думы муниципального </w:t>
      </w:r>
    </w:p>
    <w:p w:rsidR="00022B59" w:rsidRPr="00022B59" w:rsidRDefault="00022B59" w:rsidP="00022B59">
      <w:pPr>
        <w:ind w:right="0"/>
        <w:jc w:val="left"/>
        <w:rPr>
          <w:sz w:val="16"/>
          <w:szCs w:val="16"/>
        </w:rPr>
      </w:pPr>
      <w:r w:rsidRPr="00022B59">
        <w:rPr>
          <w:sz w:val="16"/>
          <w:szCs w:val="16"/>
        </w:rPr>
        <w:t xml:space="preserve">района муниципального образования </w:t>
      </w:r>
    </w:p>
    <w:p w:rsidR="00022B59" w:rsidRPr="00022B59" w:rsidRDefault="00022B59" w:rsidP="00022B59">
      <w:pPr>
        <w:ind w:right="0"/>
        <w:jc w:val="left"/>
        <w:rPr>
          <w:sz w:val="16"/>
          <w:szCs w:val="16"/>
        </w:rPr>
      </w:pPr>
      <w:r w:rsidRPr="00022B59">
        <w:rPr>
          <w:sz w:val="16"/>
          <w:szCs w:val="16"/>
        </w:rPr>
        <w:t xml:space="preserve">«Нижнеудинскийрайон»                                                                      </w:t>
      </w:r>
    </w:p>
    <w:p w:rsidR="00022B59" w:rsidRPr="00022B59" w:rsidRDefault="00022B59" w:rsidP="00022B59">
      <w:pPr>
        <w:ind w:right="0"/>
        <w:jc w:val="left"/>
        <w:rPr>
          <w:rFonts w:eastAsia="BatangChe"/>
          <w:sz w:val="16"/>
          <w:szCs w:val="16"/>
        </w:rPr>
      </w:pPr>
      <w:r w:rsidRPr="00022B59">
        <w:rPr>
          <w:sz w:val="16"/>
          <w:szCs w:val="16"/>
        </w:rPr>
        <w:t xml:space="preserve">  О.В. Конушкина</w:t>
      </w:r>
    </w:p>
    <w:p w:rsidR="00022B59" w:rsidRPr="00022B59" w:rsidRDefault="00022B59" w:rsidP="00022B59">
      <w:pPr>
        <w:tabs>
          <w:tab w:val="left" w:pos="540"/>
          <w:tab w:val="left" w:pos="720"/>
        </w:tabs>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lastRenderedPageBreak/>
        <w:t>УТВЕРЖДЕН</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решением Думы</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муниципального района</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муниципального образования</w:t>
      </w:r>
    </w:p>
    <w:p w:rsidR="00022B59" w:rsidRPr="00022B59" w:rsidRDefault="00022B59" w:rsidP="00022B59">
      <w:pPr>
        <w:tabs>
          <w:tab w:val="left" w:pos="540"/>
          <w:tab w:val="left" w:pos="720"/>
        </w:tabs>
        <w:autoSpaceDE w:val="0"/>
        <w:autoSpaceDN w:val="0"/>
        <w:adjustRightInd w:val="0"/>
        <w:ind w:left="180" w:right="0"/>
        <w:jc w:val="right"/>
        <w:rPr>
          <w:rFonts w:eastAsia="Times New Roman"/>
          <w:sz w:val="16"/>
          <w:szCs w:val="16"/>
          <w:lang w:eastAsia="ru-RU"/>
        </w:rPr>
      </w:pPr>
      <w:r w:rsidRPr="00022B59">
        <w:rPr>
          <w:rFonts w:eastAsia="Times New Roman"/>
          <w:sz w:val="16"/>
          <w:szCs w:val="16"/>
          <w:lang w:eastAsia="ru-RU"/>
        </w:rPr>
        <w:t>«Нижнеудинский район»</w:t>
      </w:r>
    </w:p>
    <w:p w:rsidR="00022B59" w:rsidRPr="00022B59" w:rsidRDefault="00022B59" w:rsidP="00BB4484">
      <w:pPr>
        <w:widowControl w:val="0"/>
        <w:tabs>
          <w:tab w:val="left" w:pos="7316"/>
          <w:tab w:val="left" w:leader="underscore" w:pos="8348"/>
          <w:tab w:val="left" w:leader="underscore" w:pos="10076"/>
        </w:tabs>
        <w:spacing w:after="225"/>
        <w:ind w:right="0" w:firstLine="2140"/>
        <w:jc w:val="right"/>
        <w:rPr>
          <w:rFonts w:eastAsia="Times New Roman"/>
          <w:bCs/>
          <w:sz w:val="16"/>
          <w:szCs w:val="16"/>
        </w:rPr>
      </w:pPr>
      <w:r w:rsidRPr="00022B59">
        <w:rPr>
          <w:rFonts w:eastAsia="Times New Roman"/>
          <w:sz w:val="16"/>
          <w:szCs w:val="16"/>
        </w:rPr>
        <w:t>от «___» ________2024 года №____</w:t>
      </w:r>
      <w:bookmarkStart w:id="4" w:name="bookmark0"/>
    </w:p>
    <w:p w:rsidR="00022B59" w:rsidRPr="00022B59" w:rsidRDefault="00022B59" w:rsidP="00022B59">
      <w:pPr>
        <w:keepNext/>
        <w:keepLines/>
        <w:widowControl w:val="0"/>
        <w:ind w:right="20"/>
        <w:jc w:val="center"/>
        <w:outlineLvl w:val="0"/>
        <w:rPr>
          <w:rFonts w:eastAsia="Times New Roman"/>
          <w:b/>
          <w:bCs/>
          <w:sz w:val="16"/>
          <w:szCs w:val="16"/>
        </w:rPr>
      </w:pPr>
      <w:r w:rsidRPr="00022B59">
        <w:rPr>
          <w:rFonts w:eastAsia="Times New Roman"/>
          <w:b/>
          <w:bCs/>
          <w:sz w:val="16"/>
          <w:szCs w:val="16"/>
        </w:rPr>
        <w:t>ПОРЯДОК</w:t>
      </w:r>
      <w:bookmarkEnd w:id="4"/>
    </w:p>
    <w:p w:rsidR="00022B59" w:rsidRPr="00022B59" w:rsidRDefault="00022B59" w:rsidP="00022B59">
      <w:pPr>
        <w:keepNext/>
        <w:keepLines/>
        <w:widowControl w:val="0"/>
        <w:ind w:right="20"/>
        <w:jc w:val="center"/>
        <w:outlineLvl w:val="0"/>
        <w:rPr>
          <w:rFonts w:eastAsia="Times New Roman"/>
          <w:b/>
          <w:bCs/>
          <w:sz w:val="16"/>
          <w:szCs w:val="16"/>
        </w:rPr>
      </w:pPr>
      <w:bookmarkStart w:id="5" w:name="bookmark1"/>
      <w:r w:rsidRPr="00022B59">
        <w:rPr>
          <w:rFonts w:eastAsia="Times New Roman"/>
          <w:b/>
          <w:bCs/>
          <w:sz w:val="16"/>
          <w:szCs w:val="16"/>
        </w:rPr>
        <w:t xml:space="preserve">ПО ОТБОРУ И ПРЕДОСТАВЛЕНИЮ ИНЫХ МЕЖБЮДЖЕТНЫХ </w:t>
      </w:r>
    </w:p>
    <w:p w:rsidR="00022B59" w:rsidRPr="00022B59" w:rsidRDefault="00022B59" w:rsidP="00022B59">
      <w:pPr>
        <w:keepNext/>
        <w:keepLines/>
        <w:widowControl w:val="0"/>
        <w:ind w:right="20"/>
        <w:jc w:val="center"/>
        <w:outlineLvl w:val="0"/>
        <w:rPr>
          <w:rFonts w:eastAsia="Times New Roman"/>
          <w:b/>
          <w:bCs/>
          <w:sz w:val="16"/>
          <w:szCs w:val="16"/>
        </w:rPr>
      </w:pPr>
      <w:r w:rsidRPr="00022B59">
        <w:rPr>
          <w:rFonts w:eastAsia="Times New Roman"/>
          <w:b/>
          <w:bCs/>
          <w:sz w:val="16"/>
          <w:szCs w:val="16"/>
        </w:rPr>
        <w:t>ТРАНСФЕРТОВ ИЗ БЮДЖЕТА МУНИЦИПАЛЬНОГО ОБРАЗОВАНИЯ «НИЖНЕУДИНСКИЙ РАЙОН»</w:t>
      </w:r>
      <w:bookmarkEnd w:id="5"/>
    </w:p>
    <w:p w:rsidR="00022B59" w:rsidRPr="00022B59" w:rsidRDefault="00022B59" w:rsidP="00022B59">
      <w:pPr>
        <w:widowControl w:val="0"/>
        <w:ind w:right="20"/>
        <w:jc w:val="center"/>
        <w:rPr>
          <w:rFonts w:eastAsia="Times New Roman"/>
          <w:b/>
          <w:bCs/>
          <w:sz w:val="16"/>
          <w:szCs w:val="16"/>
        </w:rPr>
      </w:pPr>
      <w:r w:rsidRPr="00022B59">
        <w:rPr>
          <w:rFonts w:eastAsia="Times New Roman"/>
          <w:b/>
          <w:bCs/>
          <w:sz w:val="16"/>
          <w:szCs w:val="16"/>
        </w:rPr>
        <w:t xml:space="preserve">ПОСЕЛЕНИЯМ МУНИЦИПАЛЬНОГООБРАЗОВАНИЯ </w:t>
      </w:r>
    </w:p>
    <w:p w:rsidR="00022B59" w:rsidRPr="00022B59" w:rsidRDefault="00022B59" w:rsidP="00022B59">
      <w:pPr>
        <w:widowControl w:val="0"/>
        <w:ind w:right="20"/>
        <w:jc w:val="center"/>
        <w:rPr>
          <w:rFonts w:eastAsia="Times New Roman"/>
          <w:b/>
          <w:bCs/>
          <w:sz w:val="16"/>
          <w:szCs w:val="16"/>
        </w:rPr>
      </w:pPr>
      <w:r w:rsidRPr="00022B59">
        <w:rPr>
          <w:rFonts w:eastAsia="Times New Roman"/>
          <w:b/>
          <w:bCs/>
          <w:sz w:val="16"/>
          <w:szCs w:val="16"/>
        </w:rPr>
        <w:t>«НИЖНЕУДИНСКИЙ РАЙОН» НА ВОССТАНОВЛЕНИЕ</w:t>
      </w:r>
      <w:r w:rsidRPr="00022B59">
        <w:rPr>
          <w:rFonts w:eastAsia="Times New Roman"/>
          <w:b/>
          <w:bCs/>
          <w:sz w:val="16"/>
          <w:szCs w:val="16"/>
        </w:rPr>
        <w:br/>
        <w:t>МЕМОРИАЛЬНЫХ СООРУЖЕНИЙ И ОБЪЕКТОВ, УВЕКОВЕЧИВАЮЩИХ ПАМЯТЬ</w:t>
      </w:r>
      <w:bookmarkStart w:id="6" w:name="bookmark2"/>
      <w:r w:rsidRPr="00022B59">
        <w:rPr>
          <w:rFonts w:eastAsia="Times New Roman"/>
          <w:b/>
          <w:bCs/>
          <w:sz w:val="16"/>
          <w:szCs w:val="16"/>
        </w:rPr>
        <w:t>ПОГИБШИХ ПРИ ЗАЩИТЕ ОТЕЧЕСТВА</w:t>
      </w:r>
      <w:bookmarkEnd w:id="6"/>
      <w:r w:rsidRPr="00022B59">
        <w:rPr>
          <w:rFonts w:eastAsia="Times New Roman"/>
          <w:b/>
          <w:bCs/>
          <w:sz w:val="16"/>
          <w:szCs w:val="16"/>
        </w:rPr>
        <w:t xml:space="preserve"> В 2024 ГОДУ</w:t>
      </w:r>
    </w:p>
    <w:p w:rsidR="00022B59" w:rsidRPr="00022B59" w:rsidRDefault="00022B59" w:rsidP="00022B59">
      <w:pPr>
        <w:widowControl w:val="0"/>
        <w:ind w:right="20" w:firstLine="709"/>
        <w:rPr>
          <w:rFonts w:eastAsia="Times New Roman"/>
          <w:b/>
          <w:bCs/>
          <w:sz w:val="16"/>
          <w:szCs w:val="16"/>
        </w:rPr>
      </w:pPr>
    </w:p>
    <w:p w:rsidR="00022B59" w:rsidRPr="00022B59" w:rsidRDefault="00022B59" w:rsidP="00022B59">
      <w:pPr>
        <w:widowControl w:val="0"/>
        <w:tabs>
          <w:tab w:val="left" w:pos="3972"/>
        </w:tabs>
        <w:ind w:left="3720" w:right="0"/>
        <w:rPr>
          <w:rFonts w:eastAsia="Times New Roman"/>
          <w:sz w:val="16"/>
          <w:szCs w:val="16"/>
        </w:rPr>
      </w:pPr>
      <w:r w:rsidRPr="00022B59">
        <w:rPr>
          <w:rFonts w:eastAsia="Times New Roman"/>
          <w:sz w:val="16"/>
          <w:szCs w:val="16"/>
          <w:lang w:val="en-US"/>
        </w:rPr>
        <w:t>I</w:t>
      </w:r>
      <w:r w:rsidRPr="00022B59">
        <w:rPr>
          <w:rFonts w:eastAsia="Times New Roman"/>
          <w:sz w:val="16"/>
          <w:szCs w:val="16"/>
        </w:rPr>
        <w:t xml:space="preserve"> ОБЩИЕ ПОЛОЖЕНИЯ</w:t>
      </w:r>
    </w:p>
    <w:p w:rsidR="00022B59" w:rsidRPr="00022B59" w:rsidRDefault="00022B59" w:rsidP="00022B59">
      <w:pPr>
        <w:widowControl w:val="0"/>
        <w:tabs>
          <w:tab w:val="left" w:pos="3972"/>
        </w:tabs>
        <w:ind w:right="0" w:firstLine="709"/>
        <w:jc w:val="left"/>
        <w:rPr>
          <w:rFonts w:eastAsia="Times New Roman"/>
          <w:sz w:val="16"/>
          <w:szCs w:val="16"/>
        </w:rPr>
      </w:pPr>
    </w:p>
    <w:p w:rsidR="00022B59" w:rsidRPr="00022B59" w:rsidRDefault="00022B59" w:rsidP="00022B59">
      <w:pPr>
        <w:widowControl w:val="0"/>
        <w:tabs>
          <w:tab w:val="left" w:pos="1035"/>
        </w:tabs>
        <w:ind w:right="0" w:firstLine="709"/>
        <w:rPr>
          <w:rFonts w:eastAsia="Times New Roman"/>
          <w:sz w:val="16"/>
          <w:szCs w:val="16"/>
        </w:rPr>
      </w:pPr>
      <w:r w:rsidRPr="00022B59">
        <w:rPr>
          <w:rFonts w:eastAsia="Times New Roman"/>
          <w:sz w:val="16"/>
          <w:szCs w:val="16"/>
        </w:rPr>
        <w:t>1. Настоящий Порядок устанавливает порядок отбора поселений муниципального образования «Нижнеудинский район» (далее - поселения), распределения и предоставления им иных межбюджетных трансфертов из бюджета муниципального образования «Нижнеудинский район» на восстановление мемориальных сооружений и объектов, увековечивающих память погибших при защите Отечества (далее - межбюджетные трансферты).</w:t>
      </w:r>
    </w:p>
    <w:p w:rsidR="00022B59" w:rsidRPr="00022B59" w:rsidRDefault="00022B59" w:rsidP="00022B59">
      <w:pPr>
        <w:widowControl w:val="0"/>
        <w:tabs>
          <w:tab w:val="left" w:pos="1035"/>
        </w:tabs>
        <w:ind w:right="0" w:firstLine="709"/>
        <w:rPr>
          <w:rFonts w:eastAsia="Times New Roman"/>
          <w:sz w:val="16"/>
          <w:szCs w:val="16"/>
        </w:rPr>
      </w:pPr>
      <w:r w:rsidRPr="00022B59">
        <w:rPr>
          <w:rFonts w:eastAsia="Times New Roman"/>
          <w:sz w:val="16"/>
          <w:szCs w:val="16"/>
        </w:rPr>
        <w:t>2. Предоставление межбюджетных трансфертов поселениям осуществляется Управлением по культуре, спорту и молодежной политике администрации муниципального района муниципального образования «Нижнеудинский район» (далее - Управление) в пределах лимитов бюджетных обязательств, доведенных до Управления на соответствующий финансовый год.</w:t>
      </w:r>
    </w:p>
    <w:p w:rsidR="00022B59" w:rsidRPr="00022B59" w:rsidRDefault="00022B59" w:rsidP="00022B59">
      <w:pPr>
        <w:widowControl w:val="0"/>
        <w:tabs>
          <w:tab w:val="left" w:pos="1035"/>
        </w:tabs>
        <w:ind w:right="0" w:firstLine="709"/>
        <w:rPr>
          <w:rFonts w:eastAsia="Times New Roman"/>
          <w:sz w:val="16"/>
          <w:szCs w:val="16"/>
        </w:rPr>
      </w:pPr>
    </w:p>
    <w:p w:rsidR="00022B59" w:rsidRPr="00022B59" w:rsidRDefault="00022B59" w:rsidP="00022B59">
      <w:pPr>
        <w:widowControl w:val="0"/>
        <w:ind w:right="20"/>
        <w:jc w:val="center"/>
        <w:rPr>
          <w:rFonts w:eastAsia="Times New Roman"/>
          <w:sz w:val="16"/>
          <w:szCs w:val="16"/>
        </w:rPr>
      </w:pPr>
      <w:r w:rsidRPr="00022B59">
        <w:rPr>
          <w:rFonts w:eastAsia="Times New Roman"/>
          <w:sz w:val="16"/>
          <w:szCs w:val="16"/>
          <w:lang w:val="en-US"/>
        </w:rPr>
        <w:t>II</w:t>
      </w:r>
      <w:r w:rsidRPr="00022B59">
        <w:rPr>
          <w:rFonts w:eastAsia="Times New Roman"/>
          <w:sz w:val="16"/>
          <w:szCs w:val="16"/>
        </w:rPr>
        <w:t>. ОТБОР ПОСЕЛЕНИЙ И РАСПРЕДЕЛЕНИЕ МЕЖБЮДЖЕТНЫХ ТРАНСФЕРТОВ</w:t>
      </w:r>
    </w:p>
    <w:p w:rsidR="00022B59" w:rsidRPr="00022B59" w:rsidRDefault="00022B59" w:rsidP="00022B59">
      <w:pPr>
        <w:widowControl w:val="0"/>
        <w:ind w:right="20" w:firstLine="709"/>
        <w:rPr>
          <w:rFonts w:eastAsia="Times New Roman"/>
          <w:sz w:val="16"/>
          <w:szCs w:val="16"/>
        </w:rPr>
      </w:pPr>
    </w:p>
    <w:p w:rsidR="00022B59" w:rsidRPr="00022B59" w:rsidRDefault="00022B59" w:rsidP="00022B59">
      <w:pPr>
        <w:widowControl w:val="0"/>
        <w:tabs>
          <w:tab w:val="left" w:pos="1044"/>
        </w:tabs>
        <w:ind w:right="0" w:firstLine="709"/>
        <w:rPr>
          <w:rFonts w:eastAsia="Times New Roman"/>
          <w:sz w:val="16"/>
          <w:szCs w:val="16"/>
        </w:rPr>
      </w:pPr>
      <w:r w:rsidRPr="00022B59">
        <w:rPr>
          <w:rFonts w:eastAsia="Times New Roman"/>
          <w:sz w:val="16"/>
          <w:szCs w:val="16"/>
        </w:rPr>
        <w:t>3. В отборе могут принять участие все поселения, входящие в состав муниципального образования «Нижнеудинский район», имеющие потребность в восстановлении мемориальных сооружений и объектов, увековечивающих память погибших при защите Отечества.</w:t>
      </w:r>
    </w:p>
    <w:p w:rsidR="00022B59" w:rsidRPr="00022B59" w:rsidRDefault="00022B59" w:rsidP="00022B59">
      <w:pPr>
        <w:widowControl w:val="0"/>
        <w:tabs>
          <w:tab w:val="left" w:pos="1035"/>
        </w:tabs>
        <w:ind w:right="0" w:firstLine="709"/>
        <w:rPr>
          <w:rFonts w:eastAsia="Times New Roman"/>
          <w:sz w:val="16"/>
          <w:szCs w:val="16"/>
        </w:rPr>
      </w:pPr>
      <w:r w:rsidRPr="00022B59">
        <w:rPr>
          <w:rFonts w:eastAsia="Times New Roman"/>
          <w:sz w:val="16"/>
          <w:szCs w:val="16"/>
        </w:rPr>
        <w:t>4. Критерием отбора поселений для предоставления межбюджетных трансфертов является численность постоянного населения по состоянию на 1 января 2023 года.</w:t>
      </w:r>
    </w:p>
    <w:p w:rsidR="00022B59" w:rsidRPr="00022B59" w:rsidRDefault="00022B59" w:rsidP="00022B59">
      <w:pPr>
        <w:widowControl w:val="0"/>
        <w:tabs>
          <w:tab w:val="left" w:pos="1035"/>
        </w:tabs>
        <w:ind w:right="0" w:firstLine="709"/>
        <w:rPr>
          <w:rFonts w:eastAsia="Times New Roman"/>
          <w:sz w:val="16"/>
          <w:szCs w:val="16"/>
        </w:rPr>
      </w:pPr>
      <w:r w:rsidRPr="00022B59">
        <w:rPr>
          <w:rFonts w:eastAsia="Times New Roman"/>
          <w:sz w:val="16"/>
          <w:szCs w:val="16"/>
        </w:rPr>
        <w:t xml:space="preserve">5. Объем межбюджетных трансфертов на восстановление мемориальных сооружений и объектов, увековечивающих память погибших при защите Отечества, предоставляемых </w:t>
      </w:r>
      <w:r w:rsidRPr="00022B59">
        <w:rPr>
          <w:rFonts w:eastAsia="Times New Roman"/>
          <w:sz w:val="16"/>
          <w:szCs w:val="16"/>
          <w:lang w:val="en-US" w:bidi="en-US"/>
        </w:rPr>
        <w:t>i</w:t>
      </w:r>
      <w:r w:rsidRPr="00022B59">
        <w:rPr>
          <w:rFonts w:eastAsia="Times New Roman"/>
          <w:sz w:val="16"/>
          <w:szCs w:val="16"/>
          <w:lang w:bidi="en-US"/>
        </w:rPr>
        <w:t xml:space="preserve">-му </w:t>
      </w:r>
      <w:r w:rsidRPr="00022B59">
        <w:rPr>
          <w:rFonts w:eastAsia="Times New Roman"/>
          <w:sz w:val="16"/>
          <w:szCs w:val="16"/>
        </w:rPr>
        <w:t>поселению, численность постоянного населения которого по состоянию на 1 января 2024 года составляет менее 700 человек, принимается равным 50000 рублей. Оставшийся объеммежбюджетных трансфертов на восстановление мемориальных сооружений и объектов, увековечивающих память погибших при защите Отечества, распределяется между поселениями,численность постоянного населения которых по состоянию на 1 января 2024 года составляет более 700 человек,в соответствии с пунктом 6 настоящего Порядка.</w:t>
      </w:r>
    </w:p>
    <w:p w:rsidR="00022B59" w:rsidRPr="00022B59" w:rsidRDefault="00022B59" w:rsidP="00022B59">
      <w:pPr>
        <w:widowControl w:val="0"/>
        <w:tabs>
          <w:tab w:val="left" w:pos="1039"/>
        </w:tabs>
        <w:ind w:right="0" w:firstLine="709"/>
        <w:rPr>
          <w:rFonts w:eastAsia="Times New Roman"/>
          <w:sz w:val="16"/>
          <w:szCs w:val="16"/>
        </w:rPr>
      </w:pPr>
      <w:r w:rsidRPr="00022B59">
        <w:rPr>
          <w:rFonts w:eastAsia="Times New Roman"/>
          <w:sz w:val="16"/>
          <w:szCs w:val="16"/>
        </w:rPr>
        <w:t>6. Распределение межбюджетных трансфертов поселениям производится по следующей формуле:</w:t>
      </w:r>
    </w:p>
    <w:p w:rsidR="00022B59" w:rsidRPr="00022B59" w:rsidRDefault="00022B59" w:rsidP="00022B59">
      <w:pPr>
        <w:widowControl w:val="0"/>
        <w:ind w:right="20" w:firstLine="709"/>
        <w:rPr>
          <w:rFonts w:eastAsia="Times New Roman"/>
          <w:sz w:val="16"/>
          <w:szCs w:val="16"/>
        </w:rPr>
      </w:pPr>
      <w:r w:rsidRPr="00022B59">
        <w:rPr>
          <w:rFonts w:eastAsia="Times New Roman"/>
          <w:sz w:val="16"/>
          <w:szCs w:val="16"/>
        </w:rPr>
        <w:t>ОФМО</w:t>
      </w:r>
      <w:r w:rsidRPr="00022B59">
        <w:rPr>
          <w:rFonts w:eastAsia="Times New Roman"/>
          <w:sz w:val="16"/>
          <w:szCs w:val="16"/>
          <w:vertAlign w:val="superscript"/>
          <w:lang w:val="en-US"/>
        </w:rPr>
        <w:t>i</w:t>
      </w:r>
      <w:r w:rsidRPr="00022B59">
        <w:rPr>
          <w:rFonts w:eastAsia="Times New Roman"/>
          <w:sz w:val="16"/>
          <w:szCs w:val="16"/>
        </w:rPr>
        <w:t xml:space="preserve"> = ОБС / ОЧН * ЧНМ</w:t>
      </w:r>
      <w:r w:rsidRPr="00022B59">
        <w:rPr>
          <w:rFonts w:eastAsia="Times New Roman"/>
          <w:sz w:val="16"/>
          <w:szCs w:val="16"/>
          <w:vertAlign w:val="superscript"/>
        </w:rPr>
        <w:t>i</w:t>
      </w:r>
      <w:r w:rsidRPr="00022B59">
        <w:rPr>
          <w:rFonts w:eastAsia="Times New Roman"/>
          <w:sz w:val="16"/>
          <w:szCs w:val="16"/>
        </w:rPr>
        <w:t>, но не более суммы, указанной в заявке поселения, где:</w:t>
      </w:r>
    </w:p>
    <w:p w:rsidR="00022B59" w:rsidRPr="00022B59" w:rsidRDefault="00022B59" w:rsidP="00022B59">
      <w:pPr>
        <w:widowControl w:val="0"/>
        <w:ind w:right="0" w:firstLine="709"/>
        <w:rPr>
          <w:rFonts w:eastAsia="Times New Roman"/>
          <w:sz w:val="16"/>
          <w:szCs w:val="16"/>
        </w:rPr>
      </w:pPr>
      <w:r w:rsidRPr="00022B59">
        <w:rPr>
          <w:rFonts w:eastAsia="Times New Roman"/>
          <w:sz w:val="16"/>
          <w:szCs w:val="16"/>
        </w:rPr>
        <w:t>ОФМО</w:t>
      </w:r>
      <w:r w:rsidRPr="00022B59">
        <w:rPr>
          <w:rFonts w:eastAsia="Times New Roman"/>
          <w:sz w:val="16"/>
          <w:szCs w:val="16"/>
          <w:vertAlign w:val="superscript"/>
        </w:rPr>
        <w:t>i</w:t>
      </w:r>
      <w:r w:rsidRPr="00022B59">
        <w:rPr>
          <w:rFonts w:eastAsia="Times New Roman"/>
          <w:sz w:val="16"/>
          <w:szCs w:val="16"/>
        </w:rPr>
        <w:t xml:space="preserve"> - объем межбюджетных трансфертов на восстановление мемориальных сооружений и объектов, увековечивающих память погибших при защите Отечества, для </w:t>
      </w:r>
      <w:r w:rsidRPr="00022B59">
        <w:rPr>
          <w:rFonts w:eastAsia="Times New Roman"/>
          <w:sz w:val="16"/>
          <w:szCs w:val="16"/>
          <w:lang w:val="en-US" w:bidi="en-US"/>
        </w:rPr>
        <w:t>i</w:t>
      </w:r>
      <w:r w:rsidRPr="00022B59">
        <w:rPr>
          <w:rFonts w:eastAsia="Times New Roman"/>
          <w:sz w:val="16"/>
          <w:szCs w:val="16"/>
          <w:lang w:bidi="en-US"/>
        </w:rPr>
        <w:t>-г</w:t>
      </w:r>
      <w:r w:rsidRPr="00022B59">
        <w:rPr>
          <w:rFonts w:eastAsia="Times New Roman"/>
          <w:sz w:val="16"/>
          <w:szCs w:val="16"/>
          <w:lang w:val="en-US" w:bidi="en-US"/>
        </w:rPr>
        <w:t>o</w:t>
      </w:r>
      <w:r w:rsidRPr="00022B59">
        <w:rPr>
          <w:rFonts w:eastAsia="Times New Roman"/>
          <w:sz w:val="16"/>
          <w:szCs w:val="16"/>
        </w:rPr>
        <w:t>поселения;</w:t>
      </w:r>
    </w:p>
    <w:p w:rsidR="00022B59" w:rsidRPr="00022B59" w:rsidRDefault="00022B59" w:rsidP="00022B59">
      <w:pPr>
        <w:widowControl w:val="0"/>
        <w:ind w:right="0" w:firstLine="709"/>
        <w:rPr>
          <w:rFonts w:eastAsia="Times New Roman"/>
          <w:sz w:val="16"/>
          <w:szCs w:val="16"/>
        </w:rPr>
      </w:pPr>
      <w:r w:rsidRPr="00022B59">
        <w:rPr>
          <w:rFonts w:eastAsia="Times New Roman"/>
          <w:sz w:val="16"/>
          <w:szCs w:val="16"/>
        </w:rPr>
        <w:t>ОБС - объем межбюджетных трансфертов, предоставленных муниципальному образованию «Нижнеудинский район» министерством культуры и архивов Иркутской области;</w:t>
      </w:r>
    </w:p>
    <w:p w:rsidR="00022B59" w:rsidRPr="00022B59" w:rsidRDefault="00022B59" w:rsidP="00022B59">
      <w:pPr>
        <w:widowControl w:val="0"/>
        <w:ind w:right="0" w:firstLine="709"/>
        <w:rPr>
          <w:rFonts w:eastAsia="Times New Roman"/>
          <w:sz w:val="16"/>
          <w:szCs w:val="16"/>
        </w:rPr>
      </w:pPr>
      <w:r w:rsidRPr="00022B59">
        <w:rPr>
          <w:rFonts w:eastAsia="Times New Roman"/>
          <w:sz w:val="16"/>
          <w:szCs w:val="16"/>
        </w:rPr>
        <w:t>ОЧН - общая численность населения всех поселений, участвующих в отборе (от которых поступили заявки);</w:t>
      </w:r>
    </w:p>
    <w:p w:rsidR="00022B59" w:rsidRPr="00022B59" w:rsidRDefault="00022B59" w:rsidP="00022B59">
      <w:pPr>
        <w:widowControl w:val="0"/>
        <w:ind w:right="0" w:firstLine="709"/>
        <w:rPr>
          <w:rFonts w:eastAsia="Times New Roman"/>
          <w:sz w:val="16"/>
          <w:szCs w:val="16"/>
        </w:rPr>
      </w:pPr>
      <w:r w:rsidRPr="00022B59">
        <w:rPr>
          <w:rFonts w:eastAsia="Times New Roman"/>
          <w:sz w:val="16"/>
          <w:szCs w:val="16"/>
        </w:rPr>
        <w:t>ЧНМ</w:t>
      </w:r>
      <w:r w:rsidRPr="00022B59">
        <w:rPr>
          <w:rFonts w:eastAsia="Times New Roman"/>
          <w:sz w:val="16"/>
          <w:szCs w:val="16"/>
          <w:vertAlign w:val="superscript"/>
          <w:lang w:val="en-US"/>
        </w:rPr>
        <w:t>i</w:t>
      </w:r>
      <w:r w:rsidRPr="00022B59">
        <w:rPr>
          <w:rFonts w:eastAsia="Times New Roman"/>
          <w:sz w:val="16"/>
          <w:szCs w:val="16"/>
        </w:rPr>
        <w:t xml:space="preserve"> - численность населения </w:t>
      </w:r>
      <w:r w:rsidRPr="00022B59">
        <w:rPr>
          <w:rFonts w:eastAsia="Times New Roman"/>
          <w:sz w:val="16"/>
          <w:szCs w:val="16"/>
          <w:lang w:val="en-US" w:bidi="en-US"/>
        </w:rPr>
        <w:t>i</w:t>
      </w:r>
      <w:r w:rsidRPr="00022B59">
        <w:rPr>
          <w:rFonts w:eastAsia="Times New Roman"/>
          <w:sz w:val="16"/>
          <w:szCs w:val="16"/>
          <w:lang w:bidi="en-US"/>
        </w:rPr>
        <w:t>-г</w:t>
      </w:r>
      <w:r w:rsidRPr="00022B59">
        <w:rPr>
          <w:rFonts w:eastAsia="Times New Roman"/>
          <w:sz w:val="16"/>
          <w:szCs w:val="16"/>
          <w:lang w:val="en-US" w:bidi="en-US"/>
        </w:rPr>
        <w:t>o</w:t>
      </w:r>
      <w:r w:rsidRPr="00022B59">
        <w:rPr>
          <w:rFonts w:eastAsia="Times New Roman"/>
          <w:sz w:val="16"/>
          <w:szCs w:val="16"/>
        </w:rPr>
        <w:t>поселения.</w:t>
      </w:r>
    </w:p>
    <w:p w:rsidR="00022B59" w:rsidRPr="00022B59" w:rsidRDefault="00022B59" w:rsidP="00022B59">
      <w:pPr>
        <w:widowControl w:val="0"/>
        <w:tabs>
          <w:tab w:val="left" w:pos="1035"/>
        </w:tabs>
        <w:ind w:right="0" w:firstLine="709"/>
        <w:rPr>
          <w:rFonts w:eastAsia="Times New Roman"/>
          <w:sz w:val="16"/>
          <w:szCs w:val="16"/>
        </w:rPr>
      </w:pPr>
      <w:r w:rsidRPr="00022B59">
        <w:rPr>
          <w:rFonts w:eastAsia="Times New Roman"/>
          <w:sz w:val="16"/>
          <w:szCs w:val="16"/>
        </w:rPr>
        <w:t>6. Мемориальные сооружения и объекты, увековечивающие память погибших при защите Отечества, должны находиться в собственности поселения,принимающего участие в отборе.</w:t>
      </w:r>
    </w:p>
    <w:p w:rsidR="00022B59" w:rsidRPr="00022B59" w:rsidRDefault="00022B59" w:rsidP="00022B59">
      <w:pPr>
        <w:widowControl w:val="0"/>
        <w:tabs>
          <w:tab w:val="left" w:pos="1035"/>
        </w:tabs>
        <w:ind w:right="0" w:firstLine="709"/>
        <w:rPr>
          <w:rFonts w:eastAsia="Times New Roman"/>
          <w:sz w:val="16"/>
          <w:szCs w:val="16"/>
        </w:rPr>
      </w:pPr>
      <w:r w:rsidRPr="00022B59">
        <w:rPr>
          <w:rFonts w:eastAsia="Times New Roman"/>
          <w:sz w:val="16"/>
          <w:szCs w:val="16"/>
        </w:rPr>
        <w:t>7. Сумма возникшей экономии распределяется между поселениями в соответствии с пунктом 6 настоящего Порядка.</w:t>
      </w:r>
    </w:p>
    <w:p w:rsidR="00022B59" w:rsidRPr="00022B59" w:rsidRDefault="00022B59" w:rsidP="00022B59">
      <w:pPr>
        <w:widowControl w:val="0"/>
        <w:tabs>
          <w:tab w:val="left" w:pos="1039"/>
        </w:tabs>
        <w:ind w:right="0" w:firstLine="709"/>
        <w:rPr>
          <w:rFonts w:eastAsia="Times New Roman"/>
          <w:sz w:val="16"/>
          <w:szCs w:val="16"/>
        </w:rPr>
      </w:pPr>
      <w:r w:rsidRPr="00022B59">
        <w:rPr>
          <w:rFonts w:eastAsia="Times New Roman"/>
          <w:sz w:val="16"/>
          <w:szCs w:val="16"/>
        </w:rPr>
        <w:t>8. Администрации поселений в срок до 05.03.2024г. представляют в Управление следующие документы:</w:t>
      </w:r>
    </w:p>
    <w:p w:rsidR="00022B59" w:rsidRPr="00022B59" w:rsidRDefault="00022B59" w:rsidP="00022B59">
      <w:pPr>
        <w:widowControl w:val="0"/>
        <w:tabs>
          <w:tab w:val="left" w:pos="1063"/>
        </w:tabs>
        <w:ind w:right="0" w:firstLine="709"/>
        <w:rPr>
          <w:rFonts w:eastAsia="Times New Roman"/>
          <w:sz w:val="16"/>
          <w:szCs w:val="16"/>
        </w:rPr>
      </w:pPr>
      <w:r w:rsidRPr="00022B59">
        <w:rPr>
          <w:rFonts w:eastAsia="Times New Roman"/>
          <w:sz w:val="16"/>
          <w:szCs w:val="16"/>
        </w:rPr>
        <w:t>1) заявку на участие в отборе по предоставлению межбюджетных трансфертов на восстановление мемориальных сооружений и объектов, увековечивающих память погибших при защите Отечества, в свободной форме;</w:t>
      </w:r>
    </w:p>
    <w:p w:rsidR="00022B59" w:rsidRPr="00022B59" w:rsidRDefault="00022B59" w:rsidP="00022B59">
      <w:pPr>
        <w:widowControl w:val="0"/>
        <w:tabs>
          <w:tab w:val="left" w:pos="1063"/>
        </w:tabs>
        <w:ind w:right="0" w:firstLine="709"/>
        <w:rPr>
          <w:rFonts w:eastAsia="Times New Roman"/>
          <w:sz w:val="16"/>
          <w:szCs w:val="16"/>
        </w:rPr>
      </w:pPr>
      <w:r w:rsidRPr="00022B59">
        <w:rPr>
          <w:rFonts w:eastAsia="Times New Roman"/>
          <w:sz w:val="16"/>
          <w:szCs w:val="16"/>
        </w:rPr>
        <w:t>2) документы, подтверждающие право собственности у поселения намемориальные сооружения и объекты, увековечивающие память погибших при защите Отечества;</w:t>
      </w:r>
    </w:p>
    <w:p w:rsidR="00022B59" w:rsidRPr="00022B59" w:rsidRDefault="00022B59" w:rsidP="00022B59">
      <w:pPr>
        <w:widowControl w:val="0"/>
        <w:tabs>
          <w:tab w:val="left" w:pos="1093"/>
        </w:tabs>
        <w:ind w:right="0" w:firstLine="709"/>
        <w:rPr>
          <w:rFonts w:eastAsia="Times New Roman"/>
          <w:sz w:val="16"/>
          <w:szCs w:val="16"/>
        </w:rPr>
      </w:pPr>
      <w:r w:rsidRPr="00022B59">
        <w:rPr>
          <w:rFonts w:eastAsia="Times New Roman"/>
          <w:sz w:val="16"/>
          <w:szCs w:val="16"/>
        </w:rPr>
        <w:t>3) смету на выполнение работ по восстановлению мемориальных сооружений и объектов,</w:t>
      </w:r>
      <w:r w:rsidRPr="00022B59">
        <w:rPr>
          <w:rFonts w:eastAsia="Times New Roman"/>
          <w:sz w:val="16"/>
          <w:szCs w:val="16"/>
          <w:lang w:eastAsia="ru-RU" w:bidi="ru-RU"/>
        </w:rPr>
        <w:t>увековечивающих память погибших при защите Отечества;</w:t>
      </w:r>
    </w:p>
    <w:p w:rsidR="00022B59" w:rsidRPr="00022B59" w:rsidRDefault="00022B59" w:rsidP="00022B59">
      <w:pPr>
        <w:widowControl w:val="0"/>
        <w:ind w:right="0" w:firstLine="709"/>
        <w:rPr>
          <w:rFonts w:eastAsia="Times New Roman"/>
          <w:sz w:val="16"/>
          <w:szCs w:val="16"/>
          <w:lang w:eastAsia="ru-RU" w:bidi="ru-RU"/>
        </w:rPr>
      </w:pPr>
      <w:r w:rsidRPr="00022B59">
        <w:rPr>
          <w:rFonts w:eastAsia="Times New Roman"/>
          <w:sz w:val="16"/>
          <w:szCs w:val="16"/>
          <w:lang w:eastAsia="ru-RU" w:bidi="ru-RU"/>
        </w:rPr>
        <w:t>4) фото сооружений и объектов, в том числе частей (элементов), требующих ремонта либо восстановления.</w:t>
      </w:r>
    </w:p>
    <w:p w:rsidR="00022B59" w:rsidRPr="00022B59" w:rsidRDefault="00022B59" w:rsidP="00022B59">
      <w:pPr>
        <w:widowControl w:val="0"/>
        <w:tabs>
          <w:tab w:val="left" w:pos="1096"/>
        </w:tabs>
        <w:ind w:right="0" w:firstLine="709"/>
        <w:rPr>
          <w:rFonts w:eastAsia="Times New Roman"/>
          <w:sz w:val="16"/>
          <w:szCs w:val="16"/>
          <w:lang w:eastAsia="ru-RU" w:bidi="ru-RU"/>
        </w:rPr>
      </w:pPr>
      <w:r w:rsidRPr="00022B59">
        <w:rPr>
          <w:rFonts w:eastAsia="Times New Roman"/>
          <w:sz w:val="16"/>
          <w:szCs w:val="16"/>
          <w:lang w:eastAsia="ru-RU" w:bidi="ru-RU"/>
        </w:rPr>
        <w:t>9. Управление в срок не позднее 15.03.2024г. проводит распределение межбюджетных трансфертов, принимает решение о предоставлении либо об отказе.</w:t>
      </w:r>
    </w:p>
    <w:p w:rsidR="00022B59" w:rsidRPr="00022B59" w:rsidRDefault="00022B59" w:rsidP="00022B59">
      <w:pPr>
        <w:widowControl w:val="0"/>
        <w:tabs>
          <w:tab w:val="left" w:pos="1163"/>
        </w:tabs>
        <w:ind w:right="0" w:firstLine="709"/>
        <w:rPr>
          <w:rFonts w:eastAsia="Times New Roman"/>
          <w:sz w:val="16"/>
          <w:szCs w:val="16"/>
          <w:lang w:eastAsia="ru-RU" w:bidi="ru-RU"/>
        </w:rPr>
      </w:pPr>
      <w:r w:rsidRPr="00022B59">
        <w:rPr>
          <w:rFonts w:eastAsia="Times New Roman"/>
          <w:sz w:val="16"/>
          <w:szCs w:val="16"/>
          <w:lang w:eastAsia="ru-RU" w:bidi="ru-RU"/>
        </w:rPr>
        <w:t>10. Основаниями для отказа в предоставлении межбюджетных трансфертов являются:</w:t>
      </w:r>
    </w:p>
    <w:p w:rsidR="00022B59" w:rsidRPr="00022B59" w:rsidRDefault="00022B59" w:rsidP="00022B59">
      <w:pPr>
        <w:widowControl w:val="0"/>
        <w:tabs>
          <w:tab w:val="left" w:pos="1096"/>
        </w:tabs>
        <w:ind w:right="0" w:firstLine="709"/>
        <w:rPr>
          <w:rFonts w:eastAsia="Times New Roman"/>
          <w:sz w:val="16"/>
          <w:szCs w:val="16"/>
          <w:lang w:eastAsia="ru-RU" w:bidi="ru-RU"/>
        </w:rPr>
      </w:pPr>
      <w:r w:rsidRPr="00022B59">
        <w:rPr>
          <w:rFonts w:eastAsia="Times New Roman"/>
          <w:sz w:val="16"/>
          <w:szCs w:val="16"/>
          <w:lang w:eastAsia="ru-RU" w:bidi="ru-RU"/>
        </w:rPr>
        <w:t>1) несвоевременное представление документов, указанных в пункте 8 настоящего Порядка, либо не в полном объеме;</w:t>
      </w:r>
    </w:p>
    <w:p w:rsidR="00022B59" w:rsidRPr="00022B59" w:rsidRDefault="00022B59" w:rsidP="00022B59">
      <w:pPr>
        <w:widowControl w:val="0"/>
        <w:tabs>
          <w:tab w:val="left" w:pos="1192"/>
        </w:tabs>
        <w:ind w:right="0" w:firstLine="709"/>
        <w:rPr>
          <w:rFonts w:eastAsia="Times New Roman"/>
          <w:sz w:val="16"/>
          <w:szCs w:val="16"/>
          <w:lang w:eastAsia="ru-RU" w:bidi="ru-RU"/>
        </w:rPr>
      </w:pPr>
      <w:r w:rsidRPr="00022B59">
        <w:rPr>
          <w:rFonts w:eastAsia="Times New Roman"/>
          <w:sz w:val="16"/>
          <w:szCs w:val="16"/>
          <w:lang w:eastAsia="ru-RU" w:bidi="ru-RU"/>
        </w:rPr>
        <w:t>2) отсутствие лимитов бюджетных обязательств к распределению.</w:t>
      </w:r>
    </w:p>
    <w:p w:rsidR="00022B59" w:rsidRPr="00022B59" w:rsidRDefault="00022B59" w:rsidP="00022B59">
      <w:pPr>
        <w:widowControl w:val="0"/>
        <w:tabs>
          <w:tab w:val="left" w:pos="1193"/>
        </w:tabs>
        <w:ind w:right="0" w:firstLine="709"/>
        <w:rPr>
          <w:rFonts w:eastAsia="Times New Roman"/>
          <w:sz w:val="16"/>
          <w:szCs w:val="16"/>
          <w:lang w:eastAsia="ru-RU" w:bidi="ru-RU"/>
        </w:rPr>
      </w:pPr>
      <w:r w:rsidRPr="00022B59">
        <w:rPr>
          <w:rFonts w:eastAsia="Times New Roman"/>
          <w:sz w:val="16"/>
          <w:szCs w:val="16"/>
          <w:lang w:eastAsia="ru-RU" w:bidi="ru-RU"/>
        </w:rPr>
        <w:t>11. При наличии экономии лимитов бюджетных обязательств администрации поселений в течение 3 рабочих дней после распределения межбюджетных трансфертов вправе повторно обратиться в целях предоставления межбюджетных трансфертов в случае:</w:t>
      </w:r>
    </w:p>
    <w:p w:rsidR="00022B59" w:rsidRPr="00022B59" w:rsidRDefault="00022B59" w:rsidP="00022B59">
      <w:pPr>
        <w:widowControl w:val="0"/>
        <w:tabs>
          <w:tab w:val="left" w:pos="1096"/>
        </w:tabs>
        <w:ind w:right="0" w:firstLine="709"/>
        <w:rPr>
          <w:rFonts w:eastAsia="Times New Roman"/>
          <w:sz w:val="16"/>
          <w:szCs w:val="16"/>
          <w:lang w:eastAsia="ru-RU" w:bidi="ru-RU"/>
        </w:rPr>
      </w:pPr>
      <w:r w:rsidRPr="00022B59">
        <w:rPr>
          <w:rFonts w:eastAsia="Times New Roman"/>
          <w:sz w:val="16"/>
          <w:szCs w:val="16"/>
          <w:lang w:eastAsia="ru-RU" w:bidi="ru-RU"/>
        </w:rPr>
        <w:t>1) отказа в предоставлении межбюджетных трансфертов в соответствии с подпунктом 2 пункта 10;</w:t>
      </w:r>
    </w:p>
    <w:p w:rsidR="00022B59" w:rsidRPr="00022B59" w:rsidRDefault="00022B59" w:rsidP="00022B59">
      <w:pPr>
        <w:widowControl w:val="0"/>
        <w:tabs>
          <w:tab w:val="left" w:pos="1187"/>
        </w:tabs>
        <w:ind w:right="0" w:firstLine="709"/>
        <w:rPr>
          <w:rFonts w:eastAsia="Times New Roman"/>
          <w:sz w:val="16"/>
          <w:szCs w:val="16"/>
          <w:lang w:eastAsia="ru-RU" w:bidi="ru-RU"/>
        </w:rPr>
      </w:pPr>
      <w:r w:rsidRPr="00022B59">
        <w:rPr>
          <w:rFonts w:eastAsia="Times New Roman"/>
          <w:sz w:val="16"/>
          <w:szCs w:val="16"/>
          <w:lang w:eastAsia="ru-RU" w:bidi="ru-RU"/>
        </w:rPr>
        <w:t>2) наличия дополнительной потребности.</w:t>
      </w:r>
    </w:p>
    <w:p w:rsidR="00022B59" w:rsidRPr="00022B59" w:rsidRDefault="00022B59" w:rsidP="00022B59">
      <w:pPr>
        <w:widowControl w:val="0"/>
        <w:tabs>
          <w:tab w:val="left" w:pos="1289"/>
        </w:tabs>
        <w:ind w:right="0" w:firstLine="709"/>
        <w:rPr>
          <w:rFonts w:eastAsia="Times New Roman"/>
          <w:sz w:val="16"/>
          <w:szCs w:val="16"/>
          <w:lang w:eastAsia="ru-RU" w:bidi="ru-RU"/>
        </w:rPr>
      </w:pPr>
      <w:r w:rsidRPr="00022B59">
        <w:rPr>
          <w:rFonts w:eastAsia="Times New Roman"/>
          <w:sz w:val="16"/>
          <w:szCs w:val="16"/>
          <w:lang w:eastAsia="ru-RU" w:bidi="ru-RU"/>
        </w:rPr>
        <w:t>12. Перечень поселений и размеры межбюджетных трансфертов, предоставляемых поселениям, утверждаются постановлением администрации муниципального района муниципального образования «Нижнеудинский район».</w:t>
      </w:r>
    </w:p>
    <w:p w:rsidR="00022B59" w:rsidRPr="00022B59" w:rsidRDefault="00022B59" w:rsidP="00022B59">
      <w:pPr>
        <w:widowControl w:val="0"/>
        <w:tabs>
          <w:tab w:val="left" w:pos="1289"/>
        </w:tabs>
        <w:ind w:right="0" w:firstLine="709"/>
        <w:rPr>
          <w:rFonts w:eastAsia="Times New Roman"/>
          <w:sz w:val="16"/>
          <w:szCs w:val="16"/>
          <w:lang w:eastAsia="ru-RU" w:bidi="ru-RU"/>
        </w:rPr>
      </w:pPr>
    </w:p>
    <w:p w:rsidR="00022B59" w:rsidRPr="00022B59" w:rsidRDefault="00022B59" w:rsidP="00022B59">
      <w:pPr>
        <w:widowControl w:val="0"/>
        <w:tabs>
          <w:tab w:val="left" w:pos="1289"/>
        </w:tabs>
        <w:ind w:right="0" w:firstLine="709"/>
        <w:jc w:val="center"/>
        <w:rPr>
          <w:rFonts w:eastAsia="Times New Roman"/>
          <w:sz w:val="16"/>
          <w:szCs w:val="16"/>
          <w:lang w:eastAsia="ru-RU" w:bidi="ru-RU"/>
        </w:rPr>
      </w:pPr>
      <w:r w:rsidRPr="00022B59">
        <w:rPr>
          <w:rFonts w:eastAsia="Times New Roman"/>
          <w:sz w:val="16"/>
          <w:szCs w:val="16"/>
          <w:lang w:val="en-US" w:eastAsia="ru-RU" w:bidi="ru-RU"/>
        </w:rPr>
        <w:t>III</w:t>
      </w:r>
      <w:r w:rsidRPr="00022B59">
        <w:rPr>
          <w:rFonts w:eastAsia="Times New Roman"/>
          <w:sz w:val="16"/>
          <w:szCs w:val="16"/>
          <w:lang w:eastAsia="ru-RU" w:bidi="ru-RU"/>
        </w:rPr>
        <w:t>. ПРЕДОСТАВЛЕНИЕ МЕЖБЮДЖЕТНЫХ ТРАНСФЕРТОВ</w:t>
      </w:r>
    </w:p>
    <w:p w:rsidR="00022B59" w:rsidRPr="00022B59" w:rsidRDefault="00022B59" w:rsidP="00022B59">
      <w:pPr>
        <w:widowControl w:val="0"/>
        <w:tabs>
          <w:tab w:val="left" w:pos="1289"/>
        </w:tabs>
        <w:ind w:right="0" w:firstLine="709"/>
        <w:rPr>
          <w:rFonts w:eastAsia="Times New Roman"/>
          <w:sz w:val="16"/>
          <w:szCs w:val="16"/>
          <w:lang w:eastAsia="ru-RU" w:bidi="ru-RU"/>
        </w:rPr>
      </w:pPr>
    </w:p>
    <w:p w:rsidR="00022B59" w:rsidRPr="00022B59" w:rsidRDefault="00022B59" w:rsidP="00022B59">
      <w:pPr>
        <w:widowControl w:val="0"/>
        <w:tabs>
          <w:tab w:val="left" w:pos="1289"/>
        </w:tabs>
        <w:ind w:right="0" w:firstLine="709"/>
        <w:rPr>
          <w:rFonts w:eastAsia="Times New Roman"/>
          <w:sz w:val="16"/>
          <w:szCs w:val="16"/>
          <w:lang w:eastAsia="ru-RU" w:bidi="ru-RU"/>
        </w:rPr>
      </w:pPr>
      <w:r w:rsidRPr="00022B59">
        <w:rPr>
          <w:rFonts w:eastAsia="Times New Roman"/>
          <w:sz w:val="16"/>
          <w:szCs w:val="16"/>
          <w:lang w:eastAsia="ru-RU" w:bidi="ru-RU"/>
        </w:rPr>
        <w:t>13. Предоставление межбюджетных трансфертов осуществляется на основании соглашения, заключаемого между администрацией муниципального района муниципального образования «Нижнеудинский район» и администрацией поселения</w:t>
      </w:r>
      <w:r w:rsidRPr="00022B59">
        <w:rPr>
          <w:rFonts w:eastAsia="Times New Roman"/>
          <w:sz w:val="16"/>
          <w:szCs w:val="16"/>
          <w:lang w:eastAsia="ru-RU"/>
        </w:rPr>
        <w:t>(далее – соглашение)</w:t>
      </w:r>
      <w:r w:rsidRPr="00022B59">
        <w:rPr>
          <w:rFonts w:eastAsia="Times New Roman"/>
          <w:sz w:val="16"/>
          <w:szCs w:val="16"/>
          <w:lang w:eastAsia="ru-RU" w:bidi="ru-RU"/>
        </w:rPr>
        <w:t>, путем их перечисления в установленном законодательством порядке.</w:t>
      </w:r>
    </w:p>
    <w:p w:rsidR="00022B59" w:rsidRPr="00022B59" w:rsidRDefault="00022B59" w:rsidP="00022B59">
      <w:pPr>
        <w:widowControl w:val="0"/>
        <w:tabs>
          <w:tab w:val="left" w:pos="1289"/>
        </w:tabs>
        <w:ind w:right="0" w:firstLine="709"/>
        <w:rPr>
          <w:rFonts w:eastAsia="Times New Roman"/>
          <w:sz w:val="16"/>
          <w:szCs w:val="16"/>
          <w:lang w:eastAsia="ru-RU" w:bidi="ru-RU"/>
        </w:rPr>
      </w:pPr>
      <w:r w:rsidRPr="00022B59">
        <w:rPr>
          <w:rFonts w:eastAsia="Times New Roman"/>
          <w:sz w:val="16"/>
          <w:szCs w:val="16"/>
          <w:lang w:eastAsia="ru-RU" w:bidi="ru-RU"/>
        </w:rPr>
        <w:t>Форма типового соглашения утверждается постановлением администрации муниципального районамуниципального образования «Нижнеудинский район».</w:t>
      </w:r>
    </w:p>
    <w:p w:rsidR="00022B59" w:rsidRPr="00022B59" w:rsidRDefault="00022B59" w:rsidP="00022B59">
      <w:pPr>
        <w:widowControl w:val="0"/>
        <w:ind w:right="0" w:firstLine="709"/>
        <w:rPr>
          <w:rFonts w:eastAsia="Times New Roman"/>
          <w:sz w:val="16"/>
          <w:szCs w:val="16"/>
          <w:lang w:eastAsia="ru-RU" w:bidi="ru-RU"/>
        </w:rPr>
      </w:pPr>
      <w:r w:rsidRPr="00022B59">
        <w:rPr>
          <w:rFonts w:eastAsia="Times New Roman"/>
          <w:sz w:val="16"/>
          <w:szCs w:val="16"/>
          <w:lang w:eastAsia="ru-RU" w:bidi="ru-RU"/>
        </w:rPr>
        <w:t>В случае отказа поселения от заключения соглашения межбюджетные трансферты не предоставляются.</w:t>
      </w:r>
    </w:p>
    <w:p w:rsidR="00022B59" w:rsidRPr="00022B59" w:rsidRDefault="00022B59" w:rsidP="00022B59">
      <w:pPr>
        <w:widowControl w:val="0"/>
        <w:ind w:right="0" w:firstLine="709"/>
        <w:rPr>
          <w:rFonts w:eastAsia="Times New Roman"/>
          <w:sz w:val="16"/>
          <w:szCs w:val="16"/>
          <w:lang w:eastAsia="ru-RU" w:bidi="ru-RU"/>
        </w:rPr>
      </w:pPr>
      <w:r w:rsidRPr="00022B59">
        <w:rPr>
          <w:rFonts w:eastAsia="Times New Roman"/>
          <w:sz w:val="16"/>
          <w:szCs w:val="16"/>
          <w:lang w:eastAsia="ru-RU" w:bidi="ru-RU"/>
        </w:rPr>
        <w:t>14. Межбюджетные трансферты должны быть использованы на мероприятия по восстановлению мемориальных сооружений и объектов, увековечивающих память погибших при защите Отечества, указанные в Правилах предоставления иных межбюджетных трансфертов на восстановление мемориальных сооружений и объектов, увековечивающих память погибших при защите Отечества, утвержденных постановлением Правительства Иркутской области от 24.01.2024г. №33-пп.</w:t>
      </w:r>
    </w:p>
    <w:p w:rsidR="00022B59" w:rsidRPr="00022B59" w:rsidRDefault="00022B59" w:rsidP="00022B59">
      <w:pPr>
        <w:widowControl w:val="0"/>
        <w:ind w:right="0" w:firstLine="709"/>
        <w:rPr>
          <w:rFonts w:eastAsia="Times New Roman"/>
          <w:sz w:val="16"/>
          <w:szCs w:val="16"/>
          <w:lang w:eastAsia="ru-RU" w:bidi="ru-RU"/>
        </w:rPr>
      </w:pPr>
      <w:r w:rsidRPr="00022B59">
        <w:rPr>
          <w:rFonts w:eastAsia="Times New Roman"/>
          <w:sz w:val="16"/>
          <w:szCs w:val="16"/>
          <w:lang w:eastAsia="ru-RU" w:bidi="ru-RU"/>
        </w:rPr>
        <w:lastRenderedPageBreak/>
        <w:t xml:space="preserve">15. Поселения в срок до 02.07.2024г. должны представить в Управление отчет о ходе работ и освоении бюджетных средств, а также документы, фото, подтверждающие проведение ремонта либо восстановления мемориальных сооружений и объектов, увековечивающих память погибших при защите Отечества, по установленной форме </w:t>
      </w:r>
      <w:r w:rsidRPr="00022B59">
        <w:rPr>
          <w:rFonts w:eastAsia="Times New Roman"/>
          <w:sz w:val="16"/>
          <w:szCs w:val="16"/>
          <w:lang w:eastAsia="ru-RU"/>
        </w:rPr>
        <w:t>и в порядке,</w:t>
      </w:r>
      <w:r w:rsidRPr="00022B59">
        <w:rPr>
          <w:rFonts w:eastAsia="Times New Roman"/>
          <w:sz w:val="16"/>
          <w:szCs w:val="16"/>
          <w:lang w:eastAsia="ru-RU" w:bidi="ru-RU"/>
        </w:rPr>
        <w:t xml:space="preserve"> предусмотренном соглашением.</w:t>
      </w:r>
    </w:p>
    <w:p w:rsidR="00022B59" w:rsidRPr="00022B59" w:rsidRDefault="00022B59" w:rsidP="00022B59">
      <w:pPr>
        <w:widowControl w:val="0"/>
        <w:tabs>
          <w:tab w:val="left" w:pos="1289"/>
        </w:tabs>
        <w:ind w:right="0" w:firstLine="709"/>
        <w:rPr>
          <w:rFonts w:eastAsia="Times New Roman"/>
          <w:sz w:val="16"/>
          <w:szCs w:val="16"/>
          <w:lang w:eastAsia="ru-RU" w:bidi="ru-RU"/>
        </w:rPr>
      </w:pPr>
      <w:r w:rsidRPr="00022B59">
        <w:rPr>
          <w:rFonts w:eastAsia="Times New Roman"/>
          <w:sz w:val="16"/>
          <w:szCs w:val="16"/>
          <w:lang w:eastAsia="ru-RU" w:bidi="ru-RU"/>
        </w:rPr>
        <w:t>16. Мероприятия по восстановлению мемориальных сооружений и объектов, увековечивающих память погибших при защите Отечества, должны быть завершены до 15.09.2024г.</w:t>
      </w:r>
    </w:p>
    <w:p w:rsidR="00022B59" w:rsidRPr="00022B59" w:rsidRDefault="00022B59" w:rsidP="00022B59">
      <w:pPr>
        <w:widowControl w:val="0"/>
        <w:tabs>
          <w:tab w:val="left" w:pos="1254"/>
        </w:tabs>
        <w:ind w:right="0" w:firstLine="709"/>
        <w:rPr>
          <w:rFonts w:eastAsia="Times New Roman"/>
          <w:sz w:val="16"/>
          <w:szCs w:val="16"/>
          <w:lang w:eastAsia="ru-RU" w:bidi="ru-RU"/>
        </w:rPr>
      </w:pPr>
      <w:r w:rsidRPr="00022B59">
        <w:rPr>
          <w:rFonts w:eastAsia="Times New Roman"/>
          <w:sz w:val="16"/>
          <w:szCs w:val="16"/>
          <w:lang w:eastAsia="ru-RU" w:bidi="ru-RU"/>
        </w:rPr>
        <w:t>17. Поселения должны представить отчет об использовании межбюджетных трансфертов,а также документы, фото, подтверждающие проведение ремонта либо восстановления мемориальных сооружений и объектов, увековечивающих память погибших при защитеОтечества.</w:t>
      </w:r>
    </w:p>
    <w:p w:rsidR="00022B59" w:rsidRPr="00022B59" w:rsidRDefault="00022B59" w:rsidP="00022B59">
      <w:pPr>
        <w:widowControl w:val="0"/>
        <w:ind w:right="0" w:firstLine="709"/>
        <w:rPr>
          <w:rFonts w:eastAsia="Times New Roman"/>
          <w:sz w:val="16"/>
          <w:szCs w:val="16"/>
          <w:lang w:eastAsia="ru-RU" w:bidi="ru-RU"/>
        </w:rPr>
      </w:pPr>
      <w:r w:rsidRPr="00022B59">
        <w:rPr>
          <w:rFonts w:eastAsia="Times New Roman"/>
          <w:sz w:val="16"/>
          <w:szCs w:val="16"/>
          <w:lang w:eastAsia="ru-RU" w:bidi="ru-RU"/>
        </w:rPr>
        <w:t>Отчет предоставляется в Управление по установленной форме</w:t>
      </w:r>
      <w:r w:rsidRPr="00022B59">
        <w:rPr>
          <w:rFonts w:eastAsia="Times New Roman"/>
          <w:sz w:val="16"/>
          <w:szCs w:val="16"/>
          <w:lang w:eastAsia="ru-RU"/>
        </w:rPr>
        <w:t>и в порядке, предусмотренном соглашением</w:t>
      </w:r>
      <w:r w:rsidRPr="00022B59">
        <w:rPr>
          <w:rFonts w:eastAsia="Times New Roman"/>
          <w:sz w:val="16"/>
          <w:szCs w:val="16"/>
          <w:lang w:eastAsia="ru-RU" w:bidi="ru-RU"/>
        </w:rPr>
        <w:t>, в срок до 30.09.2024г.</w:t>
      </w:r>
    </w:p>
    <w:p w:rsidR="00022B59" w:rsidRPr="00022B59" w:rsidRDefault="00022B59" w:rsidP="00022B59">
      <w:pPr>
        <w:widowControl w:val="0"/>
        <w:ind w:right="0" w:firstLine="709"/>
        <w:rPr>
          <w:rFonts w:eastAsia="Times New Roman"/>
          <w:sz w:val="16"/>
          <w:szCs w:val="16"/>
          <w:lang w:eastAsia="ru-RU" w:bidi="ru-RU"/>
        </w:rPr>
      </w:pPr>
    </w:p>
    <w:p w:rsidR="00022B59" w:rsidRPr="00022B59" w:rsidRDefault="00022B59" w:rsidP="00022B59">
      <w:pPr>
        <w:widowControl w:val="0"/>
        <w:ind w:right="0"/>
        <w:rPr>
          <w:rFonts w:eastAsia="Times New Roman"/>
          <w:sz w:val="16"/>
          <w:szCs w:val="16"/>
          <w:lang w:eastAsia="ru-RU" w:bidi="ru-RU"/>
        </w:rPr>
      </w:pPr>
      <w:r w:rsidRPr="00022B59">
        <w:rPr>
          <w:rFonts w:eastAsia="Times New Roman"/>
          <w:sz w:val="16"/>
          <w:szCs w:val="16"/>
          <w:lang w:eastAsia="ru-RU" w:bidi="ru-RU"/>
        </w:rPr>
        <w:t>Заместитель мэра – начальник управления</w:t>
      </w:r>
    </w:p>
    <w:p w:rsidR="00022B59" w:rsidRPr="00022B59" w:rsidRDefault="00022B59" w:rsidP="00022B59">
      <w:pPr>
        <w:widowControl w:val="0"/>
        <w:ind w:right="0"/>
        <w:rPr>
          <w:rFonts w:eastAsia="Times New Roman"/>
          <w:sz w:val="16"/>
          <w:szCs w:val="16"/>
          <w:lang w:eastAsia="ru-RU" w:bidi="ru-RU"/>
        </w:rPr>
      </w:pPr>
      <w:r w:rsidRPr="00022B59">
        <w:rPr>
          <w:rFonts w:eastAsia="Times New Roman"/>
          <w:sz w:val="16"/>
          <w:szCs w:val="16"/>
          <w:lang w:eastAsia="ru-RU" w:bidi="ru-RU"/>
        </w:rPr>
        <w:t xml:space="preserve">по социальной сфере                                                                            </w:t>
      </w:r>
    </w:p>
    <w:p w:rsidR="00022B59" w:rsidRPr="00022B59" w:rsidRDefault="00022B59" w:rsidP="00022B59">
      <w:pPr>
        <w:widowControl w:val="0"/>
        <w:ind w:right="0"/>
        <w:rPr>
          <w:rFonts w:eastAsia="Times New Roman"/>
          <w:sz w:val="16"/>
          <w:szCs w:val="16"/>
          <w:lang w:eastAsia="ru-RU"/>
        </w:rPr>
      </w:pPr>
      <w:r w:rsidRPr="00022B59">
        <w:rPr>
          <w:rFonts w:eastAsia="Times New Roman"/>
          <w:sz w:val="16"/>
          <w:szCs w:val="16"/>
          <w:lang w:eastAsia="ru-RU" w:bidi="ru-RU"/>
        </w:rPr>
        <w:t xml:space="preserve"> И.П. Иванова</w:t>
      </w:r>
    </w:p>
    <w:p w:rsidR="00022B59" w:rsidRPr="00A30BF3" w:rsidRDefault="00022B59" w:rsidP="00022B59">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29» февраля</w:t>
      </w:r>
      <w:r w:rsidRPr="00A30BF3">
        <w:rPr>
          <w:rFonts w:ascii="Times New Roman" w:hAnsi="Times New Roman"/>
          <w:sz w:val="16"/>
          <w:szCs w:val="16"/>
        </w:rPr>
        <w:t xml:space="preserve"> 2024 г.№ </w:t>
      </w:r>
      <w:r>
        <w:rPr>
          <w:rFonts w:ascii="Times New Roman" w:hAnsi="Times New Roman"/>
          <w:sz w:val="16"/>
          <w:szCs w:val="16"/>
        </w:rPr>
        <w:t>9</w:t>
      </w:r>
    </w:p>
    <w:p w:rsidR="00022B59" w:rsidRPr="00A30BF3" w:rsidRDefault="00022B59" w:rsidP="00022B59">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022B59" w:rsidRPr="008B37FD" w:rsidRDefault="00022B59" w:rsidP="00022B59">
      <w:pPr>
        <w:jc w:val="center"/>
        <w:rPr>
          <w:b/>
          <w:sz w:val="16"/>
          <w:szCs w:val="16"/>
        </w:rPr>
      </w:pPr>
      <w:r w:rsidRPr="008B37FD">
        <w:rPr>
          <w:b/>
          <w:sz w:val="16"/>
          <w:szCs w:val="16"/>
        </w:rPr>
        <w:t>РЕШЕНИЕ</w:t>
      </w:r>
    </w:p>
    <w:p w:rsidR="00637B7C" w:rsidRDefault="00637B7C" w:rsidP="00DC7A34">
      <w:pPr>
        <w:rPr>
          <w:spacing w:val="-6"/>
          <w:sz w:val="16"/>
          <w:szCs w:val="16"/>
        </w:rPr>
      </w:pPr>
    </w:p>
    <w:p w:rsidR="00022B59" w:rsidRPr="00022B59" w:rsidRDefault="00022B59" w:rsidP="00022B59">
      <w:pPr>
        <w:widowControl w:val="0"/>
        <w:autoSpaceDE w:val="0"/>
        <w:autoSpaceDN w:val="0"/>
        <w:adjustRightInd w:val="0"/>
        <w:ind w:right="0"/>
        <w:jc w:val="center"/>
        <w:rPr>
          <w:rFonts w:eastAsia="Times New Roman"/>
          <w:b/>
          <w:bCs/>
          <w:sz w:val="16"/>
          <w:szCs w:val="16"/>
          <w:lang w:eastAsia="ru-RU"/>
        </w:rPr>
      </w:pPr>
      <w:r w:rsidRPr="00022B59">
        <w:rPr>
          <w:rFonts w:eastAsia="Times New Roman"/>
          <w:b/>
          <w:bCs/>
          <w:sz w:val="16"/>
          <w:szCs w:val="16"/>
          <w:lang w:eastAsia="ru-RU"/>
        </w:rPr>
        <w:t>О внесении изменений в Положение о порядке и размерах</w:t>
      </w:r>
      <w:r>
        <w:rPr>
          <w:rFonts w:eastAsia="Times New Roman"/>
          <w:b/>
          <w:bCs/>
          <w:sz w:val="16"/>
          <w:szCs w:val="16"/>
          <w:lang w:eastAsia="ru-RU"/>
        </w:rPr>
        <w:t xml:space="preserve"> </w:t>
      </w:r>
      <w:r w:rsidRPr="00022B59">
        <w:rPr>
          <w:rFonts w:eastAsia="Times New Roman"/>
          <w:b/>
          <w:bCs/>
          <w:sz w:val="16"/>
          <w:szCs w:val="16"/>
          <w:lang w:eastAsia="ru-RU"/>
        </w:rPr>
        <w:t>возмещения расходов депутатам Думы муниципального</w:t>
      </w:r>
    </w:p>
    <w:p w:rsidR="00022B59" w:rsidRPr="00022B59" w:rsidRDefault="00022B59" w:rsidP="00022B59">
      <w:pPr>
        <w:widowControl w:val="0"/>
        <w:autoSpaceDE w:val="0"/>
        <w:autoSpaceDN w:val="0"/>
        <w:adjustRightInd w:val="0"/>
        <w:ind w:right="0"/>
        <w:jc w:val="center"/>
        <w:rPr>
          <w:rFonts w:eastAsia="Times New Roman"/>
          <w:b/>
          <w:bCs/>
          <w:sz w:val="16"/>
          <w:szCs w:val="16"/>
          <w:lang w:eastAsia="ru-RU"/>
        </w:rPr>
      </w:pPr>
      <w:r w:rsidRPr="00022B59">
        <w:rPr>
          <w:rFonts w:eastAsia="Times New Roman"/>
          <w:b/>
          <w:bCs/>
          <w:sz w:val="16"/>
          <w:szCs w:val="16"/>
          <w:lang w:eastAsia="ru-RU"/>
        </w:rPr>
        <w:t>района муниципального образования «Нижнеудинский район»,</w:t>
      </w:r>
      <w:r>
        <w:rPr>
          <w:rFonts w:eastAsia="Times New Roman"/>
          <w:b/>
          <w:bCs/>
          <w:sz w:val="16"/>
          <w:szCs w:val="16"/>
          <w:lang w:eastAsia="ru-RU"/>
        </w:rPr>
        <w:t xml:space="preserve"> </w:t>
      </w:r>
      <w:r w:rsidRPr="00022B59">
        <w:rPr>
          <w:rFonts w:eastAsia="Times New Roman"/>
          <w:b/>
          <w:bCs/>
          <w:sz w:val="16"/>
          <w:szCs w:val="16"/>
          <w:lang w:eastAsia="ru-RU"/>
        </w:rPr>
        <w:t>связанных с осуществлением депутатских полномочий</w:t>
      </w:r>
    </w:p>
    <w:p w:rsidR="00022B59" w:rsidRPr="00022B59" w:rsidRDefault="00022B59" w:rsidP="00022B59">
      <w:pPr>
        <w:widowControl w:val="0"/>
        <w:autoSpaceDE w:val="0"/>
        <w:autoSpaceDN w:val="0"/>
        <w:adjustRightInd w:val="0"/>
        <w:ind w:right="0"/>
        <w:jc w:val="left"/>
        <w:rPr>
          <w:rFonts w:eastAsia="Times New Roman"/>
          <w:bCs/>
          <w:sz w:val="16"/>
          <w:szCs w:val="16"/>
          <w:lang w:eastAsia="ru-RU"/>
        </w:rPr>
      </w:pPr>
    </w:p>
    <w:p w:rsidR="00022B59" w:rsidRPr="00022B59" w:rsidRDefault="00022B59" w:rsidP="00022B59">
      <w:pPr>
        <w:autoSpaceDE w:val="0"/>
        <w:autoSpaceDN w:val="0"/>
        <w:adjustRightInd w:val="0"/>
        <w:ind w:right="0" w:firstLine="540"/>
        <w:rPr>
          <w:rFonts w:eastAsia="Times New Roman"/>
          <w:sz w:val="16"/>
          <w:szCs w:val="16"/>
          <w:lang w:eastAsia="ru-RU"/>
        </w:rPr>
      </w:pPr>
      <w:r w:rsidRPr="00022B59">
        <w:rPr>
          <w:rFonts w:eastAsia="Times New Roman"/>
          <w:sz w:val="16"/>
          <w:szCs w:val="16"/>
          <w:lang w:eastAsia="ru-RU"/>
        </w:rPr>
        <w:t xml:space="preserve">В соответствии с частью 5.1 статьи 40 Федерального закона от 06.10.2003г. №131-ФЗ "Об общих принципах организации местного самоуправления в Российской Федерации", </w:t>
      </w:r>
      <w:hyperlink r:id="rId17" w:history="1">
        <w:r w:rsidRPr="00022B59">
          <w:rPr>
            <w:rFonts w:eastAsia="Times New Roman"/>
            <w:sz w:val="16"/>
            <w:szCs w:val="16"/>
            <w:lang w:eastAsia="ru-RU"/>
          </w:rPr>
          <w:t>статьями 3</w:t>
        </w:r>
      </w:hyperlink>
      <w:r w:rsidRPr="00022B59">
        <w:rPr>
          <w:rFonts w:eastAsia="Times New Roman"/>
          <w:sz w:val="16"/>
          <w:szCs w:val="16"/>
          <w:lang w:eastAsia="ru-RU"/>
        </w:rPr>
        <w:t xml:space="preserve">, </w:t>
      </w:r>
      <w:hyperlink r:id="rId18" w:history="1">
        <w:r w:rsidRPr="00022B59">
          <w:rPr>
            <w:rFonts w:eastAsia="Times New Roman"/>
            <w:sz w:val="16"/>
            <w:szCs w:val="16"/>
            <w:lang w:eastAsia="ru-RU"/>
          </w:rPr>
          <w:t>12</w:t>
        </w:r>
      </w:hyperlink>
      <w:r w:rsidRPr="00022B59">
        <w:rPr>
          <w:rFonts w:eastAsia="Times New Roman"/>
          <w:sz w:val="16"/>
          <w:szCs w:val="16"/>
          <w:lang w:eastAsia="ru-RU"/>
        </w:rPr>
        <w:t xml:space="preserve">, </w:t>
      </w:r>
      <w:hyperlink r:id="rId19" w:history="1">
        <w:r w:rsidRPr="00022B59">
          <w:rPr>
            <w:rFonts w:eastAsia="Times New Roman"/>
            <w:sz w:val="16"/>
            <w:szCs w:val="16"/>
            <w:lang w:eastAsia="ru-RU"/>
          </w:rPr>
          <w:t>13</w:t>
        </w:r>
      </w:hyperlink>
      <w:r w:rsidRPr="00022B59">
        <w:rPr>
          <w:rFonts w:eastAsia="Times New Roman"/>
          <w:sz w:val="16"/>
          <w:szCs w:val="16"/>
          <w:lang w:eastAsia="ru-RU"/>
        </w:rPr>
        <w:t xml:space="preserve"> Закона Иркутской области от 17.12.2008г. N122-оз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руководствуясь статьями 35.1, 46 Устава муниципального образования «Нижнеудинский район», пунктом 8.2 Положения о статусе депутата Думы муниципального района муниципального образования «Нижнеудинский район», утвержденного решением Думы муниципального района муниципального образования «Нижнеудинский район» от 05.07.2012 года №38, Дума муниципального района муниципального образования "Нижнеудинский район" решила:</w:t>
      </w:r>
    </w:p>
    <w:p w:rsidR="00022B59" w:rsidRPr="00022B59" w:rsidRDefault="00022B59" w:rsidP="00022B59">
      <w:pPr>
        <w:tabs>
          <w:tab w:val="left" w:pos="0"/>
        </w:tabs>
        <w:ind w:right="0"/>
        <w:jc w:val="center"/>
        <w:rPr>
          <w:rFonts w:eastAsia="Times New Roman"/>
          <w:sz w:val="16"/>
          <w:szCs w:val="16"/>
          <w:lang w:eastAsia="ru-RU"/>
        </w:rPr>
      </w:pPr>
      <w:r w:rsidRPr="00022B59">
        <w:rPr>
          <w:rFonts w:eastAsia="Times New Roman"/>
          <w:b/>
          <w:sz w:val="16"/>
          <w:szCs w:val="16"/>
          <w:lang w:eastAsia="ru-RU"/>
        </w:rPr>
        <w:t>РЕШИЛА</w:t>
      </w:r>
      <w:r w:rsidRPr="00022B59">
        <w:rPr>
          <w:rFonts w:eastAsia="Times New Roman"/>
          <w:sz w:val="16"/>
          <w:szCs w:val="16"/>
          <w:lang w:eastAsia="ru-RU"/>
        </w:rPr>
        <w:t>:</w:t>
      </w:r>
    </w:p>
    <w:p w:rsidR="00022B59" w:rsidRPr="00022B59" w:rsidRDefault="00022B59" w:rsidP="00022B59">
      <w:pPr>
        <w:tabs>
          <w:tab w:val="left" w:pos="0"/>
        </w:tabs>
        <w:ind w:right="0" w:firstLine="684"/>
        <w:rPr>
          <w:rFonts w:eastAsia="Times New Roman"/>
          <w:sz w:val="16"/>
          <w:szCs w:val="16"/>
          <w:lang w:eastAsia="ru-RU"/>
        </w:rPr>
      </w:pP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1. В Положение о порядке и размерах возмещения расходов депутатам Думы муниципального района муниципального образования «Нижнеудинский район», связанных с осуществлением депутатских полномочий, утвержденное решением Думы муниципального района муниципального образования "Нижнеудинский район" от 27.08.2013г. №45, внести следующие изменения:</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 xml:space="preserve">1) в пункте 2.1: </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а) подпункт 4 изложить в следующей редакции:</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«4) транспортные расходы. К транспортным расходам относятся расходы, связанные с проездом депутата к месту осуществления депутатских полномочий и обратно в пределах Иркутской области на транспорте общего пользования, а также на личном транспорте. В случае использования личного автотранспорта документами, подтверждающими расходы, являются копия свидетельства о регистрации транспортного средства, документы о приобретении горюче-смазочных материалов;»;</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б) подпункт 5 признать утратившим силу;</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 xml:space="preserve">2) пункт 2.2 изложить в следующей редакции: </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«2.2. Предельная сумма расходов, подлежащая возмещению одному депутату, не может составлять более 15 000 (Пятнадцать тысяч) рублей в год. Общая сумма подлежащих возмещению расходов на всех депутатов Думы, осуществляющих полномочия на непостоянной основе, не может превышать 315 000 (Триста пятнадцать тысяч) рублей в год.»;</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3) в абзаце четвертом пункта 3.3 слова «2 500 (Две тысячи пятьсот)» заменить словами «5 000 (Пять тысяч)»;</w:t>
      </w:r>
    </w:p>
    <w:p w:rsidR="00022B59" w:rsidRPr="00022B59" w:rsidRDefault="00022B59" w:rsidP="00022B59">
      <w:pPr>
        <w:widowControl w:val="0"/>
        <w:autoSpaceDE w:val="0"/>
        <w:autoSpaceDN w:val="0"/>
        <w:adjustRightInd w:val="0"/>
        <w:ind w:right="0" w:firstLine="720"/>
        <w:rPr>
          <w:rFonts w:eastAsia="Times New Roman"/>
          <w:sz w:val="16"/>
          <w:szCs w:val="16"/>
          <w:lang w:eastAsia="ru-RU"/>
        </w:rPr>
      </w:pPr>
      <w:r w:rsidRPr="00022B59">
        <w:rPr>
          <w:rFonts w:eastAsia="Times New Roman"/>
          <w:sz w:val="16"/>
          <w:szCs w:val="16"/>
          <w:lang w:eastAsia="ru-RU"/>
        </w:rPr>
        <w:t>4) Приложение №1 изложить в следующей редакции:</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«Утверждаю:</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Председатель Думы</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муниципального района</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муниципального образования</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«Нижнеудинский район»</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sidRPr="00022B59">
        <w:rPr>
          <w:rFonts w:eastAsia="Times New Roman"/>
          <w:sz w:val="16"/>
          <w:szCs w:val="16"/>
          <w:lang w:eastAsia="ru-RU"/>
        </w:rPr>
        <w:t>______________________</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Pr>
          <w:rFonts w:eastAsia="Times New Roman"/>
          <w:sz w:val="16"/>
          <w:szCs w:val="16"/>
          <w:lang w:eastAsia="ru-RU"/>
        </w:rPr>
        <w:t xml:space="preserve">              </w:t>
      </w:r>
      <w:r w:rsidRPr="00022B59">
        <w:rPr>
          <w:rFonts w:eastAsia="Times New Roman"/>
          <w:sz w:val="16"/>
          <w:szCs w:val="16"/>
          <w:lang w:eastAsia="ru-RU"/>
        </w:rPr>
        <w:t>(фамилия, инициалы)</w:t>
      </w:r>
      <w:r w:rsidRPr="00022B59">
        <w:rPr>
          <w:rFonts w:eastAsia="Times New Roman"/>
          <w:sz w:val="16"/>
          <w:szCs w:val="16"/>
          <w:lang w:eastAsia="ru-RU"/>
        </w:rPr>
        <w:tab/>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Pr>
          <w:rFonts w:eastAsia="Times New Roman"/>
          <w:sz w:val="16"/>
          <w:szCs w:val="16"/>
          <w:lang w:eastAsia="ru-RU"/>
        </w:rPr>
        <w:t xml:space="preserve">      </w:t>
      </w:r>
      <w:r w:rsidRPr="00022B59">
        <w:rPr>
          <w:rFonts w:eastAsia="Times New Roman"/>
          <w:sz w:val="16"/>
          <w:szCs w:val="16"/>
          <w:lang w:eastAsia="ru-RU"/>
        </w:rPr>
        <w:t>__________________________</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Pr>
          <w:rFonts w:eastAsia="Times New Roman"/>
          <w:sz w:val="16"/>
          <w:szCs w:val="16"/>
          <w:lang w:eastAsia="ru-RU"/>
        </w:rPr>
        <w:t xml:space="preserve">   </w:t>
      </w:r>
      <w:r w:rsidRPr="00022B59">
        <w:rPr>
          <w:rFonts w:eastAsia="Times New Roman"/>
          <w:sz w:val="16"/>
          <w:szCs w:val="16"/>
          <w:lang w:eastAsia="ru-RU"/>
        </w:rPr>
        <w:t>(дата)</w:t>
      </w:r>
      <w:r w:rsidRPr="00022B59">
        <w:rPr>
          <w:rFonts w:eastAsia="Times New Roman"/>
          <w:sz w:val="16"/>
          <w:szCs w:val="16"/>
          <w:lang w:eastAsia="ru-RU"/>
        </w:rPr>
        <w:tab/>
      </w:r>
      <w:r w:rsidRPr="00022B59">
        <w:rPr>
          <w:rFonts w:eastAsia="Times New Roman"/>
          <w:sz w:val="16"/>
          <w:szCs w:val="16"/>
          <w:lang w:eastAsia="ru-RU"/>
        </w:rPr>
        <w:tab/>
      </w: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bookmarkStart w:id="7" w:name="Par102"/>
      <w:bookmarkEnd w:id="7"/>
      <w:r w:rsidRPr="00022B59">
        <w:rPr>
          <w:rFonts w:eastAsia="Times New Roman"/>
          <w:sz w:val="16"/>
          <w:szCs w:val="16"/>
          <w:lang w:eastAsia="ru-RU"/>
        </w:rPr>
        <w:t>ОТЧЕТ</w:t>
      </w:r>
    </w:p>
    <w:p w:rsidR="00022B59" w:rsidRPr="00022B59" w:rsidRDefault="00022B59" w:rsidP="00022B59">
      <w:pPr>
        <w:widowControl w:val="0"/>
        <w:autoSpaceDE w:val="0"/>
        <w:autoSpaceDN w:val="0"/>
        <w:adjustRightInd w:val="0"/>
        <w:ind w:right="0"/>
        <w:jc w:val="center"/>
        <w:rPr>
          <w:rFonts w:eastAsia="Times New Roman"/>
          <w:caps/>
          <w:sz w:val="16"/>
          <w:szCs w:val="16"/>
          <w:lang w:eastAsia="ru-RU"/>
        </w:rPr>
      </w:pPr>
      <w:r w:rsidRPr="00022B59">
        <w:rPr>
          <w:rFonts w:eastAsia="Times New Roman"/>
          <w:sz w:val="16"/>
          <w:szCs w:val="16"/>
          <w:lang w:eastAsia="ru-RU"/>
        </w:rPr>
        <w:t xml:space="preserve">ДЕПУТАТА ДУМЫ </w:t>
      </w:r>
      <w:r w:rsidRPr="00022B59">
        <w:rPr>
          <w:rFonts w:eastAsia="Times New Roman"/>
          <w:caps/>
          <w:sz w:val="16"/>
          <w:szCs w:val="16"/>
          <w:lang w:eastAsia="ru-RU"/>
        </w:rPr>
        <w:t>муниципального района муниципального образования «Нижнеудинский район» по избирательному округу № ______ _______________________________________________________________</w:t>
      </w:r>
    </w:p>
    <w:p w:rsidR="00022B59" w:rsidRPr="00022B59" w:rsidRDefault="00022B59" w:rsidP="00022B59">
      <w:pPr>
        <w:widowControl w:val="0"/>
        <w:autoSpaceDE w:val="0"/>
        <w:autoSpaceDN w:val="0"/>
        <w:adjustRightInd w:val="0"/>
        <w:ind w:right="0"/>
        <w:jc w:val="center"/>
        <w:rPr>
          <w:rFonts w:eastAsia="Times New Roman"/>
          <w:caps/>
          <w:sz w:val="16"/>
          <w:szCs w:val="16"/>
          <w:lang w:eastAsia="ru-RU"/>
        </w:rPr>
      </w:pPr>
      <w:r w:rsidRPr="00022B59">
        <w:rPr>
          <w:rFonts w:eastAsia="Times New Roman"/>
          <w:sz w:val="16"/>
          <w:szCs w:val="16"/>
          <w:lang w:eastAsia="ru-RU"/>
        </w:rPr>
        <w:t>(фамилия, имя, отчество депутата)</w:t>
      </w: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caps/>
          <w:sz w:val="16"/>
          <w:szCs w:val="16"/>
          <w:lang w:eastAsia="ru-RU"/>
        </w:rPr>
        <w:t xml:space="preserve"> </w:t>
      </w:r>
      <w:r w:rsidRPr="00022B59">
        <w:rPr>
          <w:rFonts w:eastAsia="Times New Roman"/>
          <w:sz w:val="16"/>
          <w:szCs w:val="16"/>
          <w:lang w:eastAsia="ru-RU"/>
        </w:rPr>
        <w:t>О ПРОИЗВЕДЕННЫХ РАСХОДАХ, СВЯЗАННЫХ</w:t>
      </w: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С ОСУЩЕСТВЛЕНИЕМ ДЕПУТАТСКОЙ ДЕЯТЕЛЬНОСТИ</w:t>
      </w: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ЗА ______ квартал 20_____ г.</w:t>
      </w:r>
    </w:p>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p w:rsidR="00022B59" w:rsidRDefault="00022B59" w:rsidP="00022B59">
      <w:pPr>
        <w:widowControl w:val="0"/>
        <w:autoSpaceDE w:val="0"/>
        <w:autoSpaceDN w:val="0"/>
        <w:adjustRightInd w:val="0"/>
        <w:ind w:right="0" w:firstLine="540"/>
        <w:jc w:val="left"/>
        <w:rPr>
          <w:rFonts w:eastAsia="Times New Roman"/>
          <w:sz w:val="16"/>
          <w:szCs w:val="16"/>
          <w:lang w:eastAsia="ru-RU"/>
        </w:rPr>
      </w:pPr>
    </w:p>
    <w:p w:rsidR="00022B59" w:rsidRPr="00022B59" w:rsidRDefault="00022B59" w:rsidP="00022B59">
      <w:pPr>
        <w:widowControl w:val="0"/>
        <w:autoSpaceDE w:val="0"/>
        <w:autoSpaceDN w:val="0"/>
        <w:adjustRightInd w:val="0"/>
        <w:ind w:right="0" w:firstLine="540"/>
        <w:jc w:val="left"/>
        <w:rPr>
          <w:rFonts w:eastAsia="Times New Roman"/>
          <w:sz w:val="16"/>
          <w:szCs w:val="16"/>
          <w:lang w:eastAsia="ru-RU"/>
        </w:rPr>
      </w:pPr>
      <w:r w:rsidRPr="00022B59">
        <w:rPr>
          <w:rFonts w:eastAsia="Times New Roman"/>
          <w:sz w:val="16"/>
          <w:szCs w:val="16"/>
          <w:lang w:eastAsia="ru-RU"/>
        </w:rPr>
        <w:t>Всего израсходовано: ________________________________ рублей</w:t>
      </w:r>
    </w:p>
    <w:p w:rsidR="00022B59" w:rsidRPr="00022B59" w:rsidRDefault="00022B59" w:rsidP="00022B59">
      <w:pPr>
        <w:widowControl w:val="0"/>
        <w:autoSpaceDE w:val="0"/>
        <w:autoSpaceDN w:val="0"/>
        <w:adjustRightInd w:val="0"/>
        <w:ind w:right="0" w:firstLine="540"/>
        <w:rPr>
          <w:rFonts w:eastAsia="Times New Roman"/>
          <w:sz w:val="16"/>
          <w:szCs w:val="16"/>
          <w:lang w:eastAsia="ru-RU"/>
        </w:rPr>
      </w:pPr>
    </w:p>
    <w:tbl>
      <w:tblPr>
        <w:tblW w:w="9707" w:type="dxa"/>
        <w:tblCellSpacing w:w="5" w:type="nil"/>
        <w:tblInd w:w="-73" w:type="dxa"/>
        <w:tblLayout w:type="fixed"/>
        <w:tblCellMar>
          <w:left w:w="75" w:type="dxa"/>
          <w:right w:w="75" w:type="dxa"/>
        </w:tblCellMar>
        <w:tblLook w:val="0000"/>
      </w:tblPr>
      <w:tblGrid>
        <w:gridCol w:w="906"/>
        <w:gridCol w:w="5663"/>
        <w:gridCol w:w="1997"/>
        <w:gridCol w:w="1141"/>
      </w:tblGrid>
      <w:tr w:rsidR="00022B59" w:rsidRPr="00022B59" w:rsidTr="00022B59">
        <w:trPr>
          <w:trHeight w:val="612"/>
          <w:tblCellSpacing w:w="5" w:type="nil"/>
        </w:trPr>
        <w:tc>
          <w:tcPr>
            <w:tcW w:w="906"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left="360" w:right="0"/>
              <w:jc w:val="left"/>
              <w:rPr>
                <w:rFonts w:eastAsia="Times New Roman"/>
                <w:sz w:val="16"/>
                <w:szCs w:val="16"/>
                <w:lang w:eastAsia="ru-RU"/>
              </w:rPr>
            </w:pPr>
            <w:r w:rsidRPr="00022B59">
              <w:rPr>
                <w:rFonts w:eastAsia="Times New Roman"/>
                <w:sz w:val="16"/>
                <w:szCs w:val="16"/>
                <w:lang w:eastAsia="ru-RU"/>
              </w:rPr>
              <w:t>N п/п</w:t>
            </w:r>
          </w:p>
        </w:tc>
        <w:tc>
          <w:tcPr>
            <w:tcW w:w="5663"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Виды расходов, подлежащих возмещению</w:t>
            </w: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 xml:space="preserve">(в случае проезда на личном транспорте указывается марка автомобиля, маршрут следования, пробег) </w:t>
            </w:r>
          </w:p>
        </w:tc>
        <w:tc>
          <w:tcPr>
            <w:tcW w:w="1997"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Подтверждающие документы</w:t>
            </w:r>
          </w:p>
        </w:tc>
        <w:tc>
          <w:tcPr>
            <w:tcW w:w="1141"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Сумма</w:t>
            </w:r>
            <w:r w:rsidRPr="00022B59">
              <w:rPr>
                <w:rFonts w:eastAsia="Times New Roman"/>
                <w:sz w:val="16"/>
                <w:szCs w:val="16"/>
                <w:lang w:eastAsia="ru-RU"/>
              </w:rPr>
              <w:br/>
              <w:t>(руб.)</w:t>
            </w:r>
          </w:p>
        </w:tc>
      </w:tr>
      <w:tr w:rsidR="00022B59" w:rsidRPr="00022B59" w:rsidTr="00022B59">
        <w:trPr>
          <w:trHeight w:val="306"/>
          <w:tblCellSpacing w:w="5" w:type="nil"/>
        </w:trPr>
        <w:tc>
          <w:tcPr>
            <w:tcW w:w="906" w:type="dxa"/>
            <w:tcBorders>
              <w:left w:val="single" w:sz="4" w:space="0" w:color="auto"/>
              <w:bottom w:val="single" w:sz="4" w:space="0" w:color="auto"/>
              <w:right w:val="single" w:sz="4" w:space="0" w:color="auto"/>
            </w:tcBorders>
          </w:tcPr>
          <w:p w:rsidR="00022B59" w:rsidRPr="00022B59" w:rsidRDefault="00022B59" w:rsidP="00D71140">
            <w:pPr>
              <w:widowControl w:val="0"/>
              <w:numPr>
                <w:ilvl w:val="0"/>
                <w:numId w:val="6"/>
              </w:numPr>
              <w:autoSpaceDE w:val="0"/>
              <w:autoSpaceDN w:val="0"/>
              <w:adjustRightInd w:val="0"/>
              <w:ind w:right="0"/>
              <w:jc w:val="left"/>
              <w:rPr>
                <w:rFonts w:eastAsia="Times New Roman"/>
                <w:sz w:val="16"/>
                <w:szCs w:val="16"/>
                <w:lang w:eastAsia="ru-RU"/>
              </w:rPr>
            </w:pPr>
          </w:p>
        </w:tc>
        <w:tc>
          <w:tcPr>
            <w:tcW w:w="5663"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997"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141"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r>
      <w:tr w:rsidR="00022B59" w:rsidRPr="00022B59" w:rsidTr="00022B59">
        <w:trPr>
          <w:trHeight w:val="157"/>
          <w:tblCellSpacing w:w="5" w:type="nil"/>
        </w:trPr>
        <w:tc>
          <w:tcPr>
            <w:tcW w:w="906" w:type="dxa"/>
            <w:tcBorders>
              <w:left w:val="single" w:sz="4" w:space="0" w:color="auto"/>
              <w:bottom w:val="single" w:sz="4" w:space="0" w:color="auto"/>
              <w:right w:val="single" w:sz="4" w:space="0" w:color="auto"/>
            </w:tcBorders>
          </w:tcPr>
          <w:p w:rsidR="00022B59" w:rsidRPr="00022B59" w:rsidRDefault="00022B59" w:rsidP="00D71140">
            <w:pPr>
              <w:widowControl w:val="0"/>
              <w:numPr>
                <w:ilvl w:val="0"/>
                <w:numId w:val="6"/>
              </w:numPr>
              <w:autoSpaceDE w:val="0"/>
              <w:autoSpaceDN w:val="0"/>
              <w:adjustRightInd w:val="0"/>
              <w:ind w:right="0"/>
              <w:jc w:val="left"/>
              <w:rPr>
                <w:rFonts w:eastAsia="Times New Roman"/>
                <w:sz w:val="16"/>
                <w:szCs w:val="16"/>
                <w:lang w:eastAsia="ru-RU"/>
              </w:rPr>
            </w:pPr>
          </w:p>
        </w:tc>
        <w:tc>
          <w:tcPr>
            <w:tcW w:w="5663"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997"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141"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r>
      <w:tr w:rsidR="00022B59" w:rsidRPr="00022B59" w:rsidTr="00022B59">
        <w:trPr>
          <w:trHeight w:val="268"/>
          <w:tblCellSpacing w:w="5" w:type="nil"/>
        </w:trPr>
        <w:tc>
          <w:tcPr>
            <w:tcW w:w="906" w:type="dxa"/>
            <w:tcBorders>
              <w:left w:val="single" w:sz="4" w:space="0" w:color="auto"/>
              <w:bottom w:val="single" w:sz="4" w:space="0" w:color="auto"/>
              <w:right w:val="single" w:sz="4" w:space="0" w:color="auto"/>
            </w:tcBorders>
          </w:tcPr>
          <w:p w:rsidR="00022B59" w:rsidRPr="00022B59" w:rsidRDefault="00022B59" w:rsidP="00D71140">
            <w:pPr>
              <w:widowControl w:val="0"/>
              <w:numPr>
                <w:ilvl w:val="0"/>
                <w:numId w:val="6"/>
              </w:numPr>
              <w:autoSpaceDE w:val="0"/>
              <w:autoSpaceDN w:val="0"/>
              <w:adjustRightInd w:val="0"/>
              <w:ind w:right="0"/>
              <w:jc w:val="left"/>
              <w:rPr>
                <w:rFonts w:eastAsia="Times New Roman"/>
                <w:sz w:val="16"/>
                <w:szCs w:val="16"/>
                <w:lang w:eastAsia="ru-RU"/>
              </w:rPr>
            </w:pPr>
          </w:p>
        </w:tc>
        <w:tc>
          <w:tcPr>
            <w:tcW w:w="5663"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997"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141" w:type="dxa"/>
            <w:tcBorders>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r>
    </w:tbl>
    <w:p w:rsidR="00022B59" w:rsidRPr="00022B59" w:rsidRDefault="00022B59" w:rsidP="00022B59">
      <w:pPr>
        <w:widowControl w:val="0"/>
        <w:autoSpaceDE w:val="0"/>
        <w:autoSpaceDN w:val="0"/>
        <w:adjustRightInd w:val="0"/>
        <w:ind w:right="0"/>
        <w:jc w:val="center"/>
        <w:rPr>
          <w:rFonts w:eastAsia="Times New Roman"/>
          <w:sz w:val="16"/>
          <w:szCs w:val="16"/>
          <w:lang w:eastAsia="ru-RU"/>
        </w:rPr>
      </w:pPr>
    </w:p>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lastRenderedPageBreak/>
        <w:t>ОПИСЬ ПОДТВЕРЖДАЮЩИХ ДОКУМЕНТОВ</w:t>
      </w:r>
    </w:p>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bl>
      <w:tblPr>
        <w:tblW w:w="9677" w:type="dxa"/>
        <w:tblCellSpacing w:w="5" w:type="nil"/>
        <w:tblInd w:w="-73" w:type="dxa"/>
        <w:tblLayout w:type="fixed"/>
        <w:tblCellMar>
          <w:left w:w="75" w:type="dxa"/>
          <w:right w:w="75" w:type="dxa"/>
        </w:tblCellMar>
        <w:tblLook w:val="0000"/>
      </w:tblPr>
      <w:tblGrid>
        <w:gridCol w:w="903"/>
        <w:gridCol w:w="1709"/>
        <w:gridCol w:w="1689"/>
        <w:gridCol w:w="1516"/>
        <w:gridCol w:w="2722"/>
        <w:gridCol w:w="1138"/>
      </w:tblGrid>
      <w:tr w:rsidR="00022B59" w:rsidRPr="00022B59" w:rsidTr="00022B59">
        <w:trPr>
          <w:trHeight w:val="389"/>
          <w:tblCellSpacing w:w="5" w:type="nil"/>
        </w:trPr>
        <w:tc>
          <w:tcPr>
            <w:tcW w:w="903"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left="360" w:right="0"/>
              <w:jc w:val="left"/>
              <w:rPr>
                <w:rFonts w:eastAsia="Times New Roman"/>
                <w:sz w:val="16"/>
                <w:szCs w:val="16"/>
                <w:lang w:eastAsia="ru-RU"/>
              </w:rPr>
            </w:pPr>
            <w:r w:rsidRPr="00022B59">
              <w:rPr>
                <w:rFonts w:eastAsia="Times New Roman"/>
                <w:sz w:val="16"/>
                <w:szCs w:val="16"/>
                <w:lang w:eastAsia="ru-RU"/>
              </w:rPr>
              <w:t xml:space="preserve">N </w:t>
            </w:r>
            <w:r w:rsidRPr="00022B59">
              <w:rPr>
                <w:rFonts w:eastAsia="Times New Roman"/>
                <w:sz w:val="16"/>
                <w:szCs w:val="16"/>
                <w:lang w:eastAsia="ru-RU"/>
              </w:rPr>
              <w:br/>
              <w:t>п/п</w:t>
            </w:r>
          </w:p>
        </w:tc>
        <w:tc>
          <w:tcPr>
            <w:tcW w:w="1709"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 xml:space="preserve">Наименование </w:t>
            </w:r>
            <w:r w:rsidRPr="00022B59">
              <w:rPr>
                <w:rFonts w:eastAsia="Times New Roman"/>
                <w:sz w:val="16"/>
                <w:szCs w:val="16"/>
                <w:lang w:eastAsia="ru-RU"/>
              </w:rPr>
              <w:br/>
              <w:t>документа</w:t>
            </w:r>
          </w:p>
        </w:tc>
        <w:tc>
          <w:tcPr>
            <w:tcW w:w="1689"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 xml:space="preserve">Дата выдачи </w:t>
            </w:r>
            <w:r w:rsidRPr="00022B59">
              <w:rPr>
                <w:rFonts w:eastAsia="Times New Roman"/>
                <w:sz w:val="16"/>
                <w:szCs w:val="16"/>
                <w:lang w:eastAsia="ru-RU"/>
              </w:rPr>
              <w:br/>
              <w:t>документа</w:t>
            </w:r>
          </w:p>
        </w:tc>
        <w:tc>
          <w:tcPr>
            <w:tcW w:w="1516"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Номер документа</w:t>
            </w:r>
          </w:p>
        </w:tc>
        <w:tc>
          <w:tcPr>
            <w:tcW w:w="2722"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Кому и за что уплачено</w:t>
            </w:r>
          </w:p>
        </w:tc>
        <w:tc>
          <w:tcPr>
            <w:tcW w:w="1138" w:type="dxa"/>
            <w:tcBorders>
              <w:top w:val="single" w:sz="4" w:space="0" w:color="auto"/>
              <w:left w:val="single" w:sz="4" w:space="0" w:color="auto"/>
              <w:bottom w:val="single" w:sz="4" w:space="0" w:color="auto"/>
              <w:right w:val="single" w:sz="4" w:space="0" w:color="auto"/>
            </w:tcBorders>
            <w:vAlign w:val="center"/>
          </w:tcPr>
          <w:p w:rsidR="00022B59" w:rsidRPr="00022B59" w:rsidRDefault="00022B59" w:rsidP="00022B59">
            <w:pPr>
              <w:widowControl w:val="0"/>
              <w:autoSpaceDE w:val="0"/>
              <w:autoSpaceDN w:val="0"/>
              <w:adjustRightInd w:val="0"/>
              <w:ind w:right="0"/>
              <w:jc w:val="center"/>
              <w:rPr>
                <w:rFonts w:eastAsia="Times New Roman"/>
                <w:sz w:val="16"/>
                <w:szCs w:val="16"/>
                <w:lang w:eastAsia="ru-RU"/>
              </w:rPr>
            </w:pPr>
            <w:r w:rsidRPr="00022B59">
              <w:rPr>
                <w:rFonts w:eastAsia="Times New Roman"/>
                <w:sz w:val="16"/>
                <w:szCs w:val="16"/>
                <w:lang w:eastAsia="ru-RU"/>
              </w:rPr>
              <w:t xml:space="preserve">Сумма </w:t>
            </w:r>
            <w:r w:rsidRPr="00022B59">
              <w:rPr>
                <w:rFonts w:eastAsia="Times New Roman"/>
                <w:sz w:val="16"/>
                <w:szCs w:val="16"/>
                <w:lang w:eastAsia="ru-RU"/>
              </w:rPr>
              <w:br/>
              <w:t>расхода</w:t>
            </w:r>
          </w:p>
        </w:tc>
      </w:tr>
      <w:tr w:rsidR="00022B59" w:rsidRPr="00022B59" w:rsidTr="00022B59">
        <w:trPr>
          <w:trHeight w:val="199"/>
          <w:tblCellSpacing w:w="5" w:type="nil"/>
        </w:trPr>
        <w:tc>
          <w:tcPr>
            <w:tcW w:w="903"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left="360" w:right="0"/>
              <w:jc w:val="left"/>
              <w:rPr>
                <w:rFonts w:eastAsia="Times New Roman"/>
                <w:sz w:val="16"/>
                <w:szCs w:val="16"/>
                <w:lang w:eastAsia="ru-RU"/>
              </w:rPr>
            </w:pPr>
            <w:r w:rsidRPr="00022B59">
              <w:rPr>
                <w:rFonts w:eastAsia="Times New Roman"/>
                <w:sz w:val="16"/>
                <w:szCs w:val="16"/>
                <w:lang w:eastAsia="ru-RU"/>
              </w:rPr>
              <w:t>1.</w:t>
            </w:r>
          </w:p>
        </w:tc>
        <w:tc>
          <w:tcPr>
            <w:tcW w:w="1709"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689"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516"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2722"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138"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r>
      <w:tr w:rsidR="00022B59" w:rsidRPr="00022B59" w:rsidTr="00022B59">
        <w:trPr>
          <w:trHeight w:val="199"/>
          <w:tblCellSpacing w:w="5" w:type="nil"/>
        </w:trPr>
        <w:tc>
          <w:tcPr>
            <w:tcW w:w="903"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left="360" w:right="0"/>
              <w:jc w:val="left"/>
              <w:rPr>
                <w:rFonts w:eastAsia="Times New Roman"/>
                <w:sz w:val="16"/>
                <w:szCs w:val="16"/>
                <w:lang w:eastAsia="ru-RU"/>
              </w:rPr>
            </w:pPr>
            <w:r w:rsidRPr="00022B59">
              <w:rPr>
                <w:rFonts w:eastAsia="Times New Roman"/>
                <w:sz w:val="16"/>
                <w:szCs w:val="16"/>
                <w:lang w:eastAsia="ru-RU"/>
              </w:rPr>
              <w:t>2.</w:t>
            </w:r>
          </w:p>
        </w:tc>
        <w:tc>
          <w:tcPr>
            <w:tcW w:w="1709"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689"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516"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2722"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c>
          <w:tcPr>
            <w:tcW w:w="1138" w:type="dxa"/>
            <w:tcBorders>
              <w:top w:val="single" w:sz="4" w:space="0" w:color="auto"/>
              <w:left w:val="single" w:sz="4" w:space="0" w:color="auto"/>
              <w:bottom w:val="single" w:sz="4" w:space="0" w:color="auto"/>
              <w:right w:val="single" w:sz="4" w:space="0" w:color="auto"/>
            </w:tcBorders>
          </w:tcPr>
          <w:p w:rsidR="00022B59" w:rsidRPr="00022B59" w:rsidRDefault="00022B59" w:rsidP="00022B59">
            <w:pPr>
              <w:widowControl w:val="0"/>
              <w:autoSpaceDE w:val="0"/>
              <w:autoSpaceDN w:val="0"/>
              <w:adjustRightInd w:val="0"/>
              <w:ind w:right="0"/>
              <w:jc w:val="left"/>
              <w:rPr>
                <w:rFonts w:eastAsia="Times New Roman"/>
                <w:sz w:val="16"/>
                <w:szCs w:val="16"/>
                <w:lang w:eastAsia="ru-RU"/>
              </w:rPr>
            </w:pPr>
          </w:p>
        </w:tc>
      </w:tr>
    </w:tbl>
    <w:p w:rsidR="00022B59" w:rsidRPr="00022B59" w:rsidRDefault="00022B59" w:rsidP="00022B59">
      <w:pPr>
        <w:widowControl w:val="0"/>
        <w:autoSpaceDE w:val="0"/>
        <w:autoSpaceDN w:val="0"/>
        <w:adjustRightInd w:val="0"/>
        <w:ind w:right="0"/>
        <w:jc w:val="right"/>
        <w:rPr>
          <w:rFonts w:eastAsia="Times New Roman"/>
          <w:sz w:val="16"/>
          <w:szCs w:val="16"/>
          <w:lang w:eastAsia="ru-RU"/>
        </w:rPr>
      </w:pPr>
      <w:r>
        <w:rPr>
          <w:rFonts w:eastAsia="Times New Roman"/>
          <w:sz w:val="16"/>
          <w:szCs w:val="16"/>
          <w:lang w:eastAsia="ru-RU"/>
        </w:rPr>
        <w:t xml:space="preserve">Дата                </w:t>
      </w:r>
      <w:r w:rsidRPr="00022B59">
        <w:rPr>
          <w:rFonts w:eastAsia="Times New Roman"/>
          <w:sz w:val="16"/>
          <w:szCs w:val="16"/>
          <w:lang w:eastAsia="ru-RU"/>
        </w:rPr>
        <w:t>Подпись депутата</w:t>
      </w:r>
    </w:p>
    <w:p w:rsidR="00022B59" w:rsidRPr="00022B59" w:rsidRDefault="00022B59" w:rsidP="00022B59">
      <w:pPr>
        <w:widowControl w:val="0"/>
        <w:autoSpaceDE w:val="0"/>
        <w:autoSpaceDN w:val="0"/>
        <w:adjustRightInd w:val="0"/>
        <w:ind w:right="0"/>
        <w:jc w:val="right"/>
        <w:rPr>
          <w:rFonts w:eastAsia="Times New Roman"/>
          <w:sz w:val="16"/>
          <w:szCs w:val="16"/>
          <w:lang w:eastAsia="ru-RU"/>
        </w:rPr>
      </w:pPr>
    </w:p>
    <w:p w:rsidR="00022B59" w:rsidRPr="00022B59" w:rsidRDefault="00022B59" w:rsidP="00022B59">
      <w:pPr>
        <w:widowControl w:val="0"/>
        <w:autoSpaceDE w:val="0"/>
        <w:autoSpaceDN w:val="0"/>
        <w:adjustRightInd w:val="0"/>
        <w:ind w:right="0"/>
        <w:rPr>
          <w:rFonts w:eastAsia="Times New Roman"/>
          <w:sz w:val="16"/>
          <w:szCs w:val="16"/>
          <w:lang w:eastAsia="ru-RU"/>
        </w:rPr>
      </w:pPr>
      <w:r w:rsidRPr="00022B59">
        <w:rPr>
          <w:rFonts w:eastAsia="Times New Roman"/>
          <w:sz w:val="16"/>
          <w:szCs w:val="16"/>
          <w:lang w:eastAsia="ru-RU"/>
        </w:rPr>
        <w:t>Проверено</w:t>
      </w:r>
      <w:r w:rsidRPr="00022B59">
        <w:rPr>
          <w:rFonts w:eastAsia="Times New Roman"/>
          <w:sz w:val="16"/>
          <w:szCs w:val="16"/>
          <w:lang w:eastAsia="ru-RU"/>
        </w:rPr>
        <w:tab/>
        <w:t>_________________</w:t>
      </w:r>
      <w:r w:rsidRPr="00022B59">
        <w:rPr>
          <w:rFonts w:eastAsia="Times New Roman"/>
          <w:sz w:val="16"/>
          <w:szCs w:val="16"/>
          <w:lang w:eastAsia="ru-RU"/>
        </w:rPr>
        <w:tab/>
      </w:r>
      <w:r w:rsidRPr="00022B59">
        <w:rPr>
          <w:rFonts w:eastAsia="Times New Roman"/>
          <w:sz w:val="16"/>
          <w:szCs w:val="16"/>
          <w:lang w:eastAsia="ru-RU"/>
        </w:rPr>
        <w:tab/>
      </w:r>
      <w:r>
        <w:rPr>
          <w:rFonts w:eastAsia="Times New Roman"/>
          <w:sz w:val="16"/>
          <w:szCs w:val="16"/>
          <w:lang w:eastAsia="ru-RU"/>
        </w:rPr>
        <w:t xml:space="preserve">                                                                                              </w:t>
      </w:r>
      <w:r w:rsidRPr="00022B59">
        <w:rPr>
          <w:rFonts w:eastAsia="Times New Roman"/>
          <w:sz w:val="16"/>
          <w:szCs w:val="16"/>
          <w:lang w:eastAsia="ru-RU"/>
        </w:rPr>
        <w:t>_______</w:t>
      </w:r>
      <w:r w:rsidRPr="00022B59">
        <w:rPr>
          <w:rFonts w:eastAsia="Times New Roman"/>
          <w:sz w:val="16"/>
          <w:szCs w:val="16"/>
          <w:lang w:eastAsia="ru-RU"/>
        </w:rPr>
        <w:tab/>
      </w:r>
      <w:r>
        <w:rPr>
          <w:rFonts w:eastAsia="Times New Roman"/>
          <w:sz w:val="16"/>
          <w:szCs w:val="16"/>
          <w:lang w:eastAsia="ru-RU"/>
        </w:rPr>
        <w:t xml:space="preserve">      </w:t>
      </w:r>
      <w:r w:rsidRPr="00022B59">
        <w:rPr>
          <w:rFonts w:eastAsia="Times New Roman"/>
          <w:sz w:val="16"/>
          <w:szCs w:val="16"/>
          <w:lang w:eastAsia="ru-RU"/>
        </w:rPr>
        <w:t>_______________</w:t>
      </w:r>
    </w:p>
    <w:p w:rsidR="00022B59" w:rsidRPr="00022B59" w:rsidRDefault="00022B59" w:rsidP="00022B59">
      <w:pPr>
        <w:widowControl w:val="0"/>
        <w:autoSpaceDE w:val="0"/>
        <w:autoSpaceDN w:val="0"/>
        <w:adjustRightInd w:val="0"/>
        <w:ind w:right="0" w:firstLine="1440"/>
        <w:rPr>
          <w:rFonts w:eastAsia="Times New Roman"/>
          <w:sz w:val="16"/>
          <w:szCs w:val="16"/>
          <w:lang w:eastAsia="ru-RU"/>
        </w:rPr>
      </w:pPr>
      <w:r w:rsidRPr="00022B59">
        <w:rPr>
          <w:rFonts w:eastAsia="Times New Roman"/>
          <w:sz w:val="16"/>
          <w:szCs w:val="16"/>
          <w:lang w:eastAsia="ru-RU"/>
        </w:rPr>
        <w:t>(должность бухгалтера)</w:t>
      </w:r>
      <w:r w:rsidRPr="00022B59">
        <w:rPr>
          <w:rFonts w:eastAsia="Times New Roman"/>
          <w:sz w:val="16"/>
          <w:szCs w:val="16"/>
          <w:lang w:eastAsia="ru-RU"/>
        </w:rPr>
        <w:tab/>
      </w:r>
      <w:r>
        <w:rPr>
          <w:rFonts w:eastAsia="Times New Roman"/>
          <w:sz w:val="16"/>
          <w:szCs w:val="16"/>
          <w:lang w:eastAsia="ru-RU"/>
        </w:rPr>
        <w:t xml:space="preserve">   </w:t>
      </w:r>
      <w:r w:rsidRPr="00022B59">
        <w:rPr>
          <w:rFonts w:eastAsia="Times New Roman"/>
          <w:sz w:val="16"/>
          <w:szCs w:val="16"/>
          <w:lang w:eastAsia="ru-RU"/>
        </w:rPr>
        <w:tab/>
      </w:r>
      <w:r>
        <w:rPr>
          <w:rFonts w:eastAsia="Times New Roman"/>
          <w:sz w:val="16"/>
          <w:szCs w:val="16"/>
          <w:lang w:eastAsia="ru-RU"/>
        </w:rPr>
        <w:t xml:space="preserve">                                                                             </w:t>
      </w:r>
      <w:r w:rsidRPr="00022B59">
        <w:rPr>
          <w:rFonts w:eastAsia="Times New Roman"/>
          <w:sz w:val="16"/>
          <w:szCs w:val="16"/>
          <w:lang w:eastAsia="ru-RU"/>
        </w:rPr>
        <w:t>(подпись)</w:t>
      </w:r>
      <w:r w:rsidRPr="00022B59">
        <w:rPr>
          <w:rFonts w:eastAsia="Times New Roman"/>
          <w:sz w:val="16"/>
          <w:szCs w:val="16"/>
          <w:lang w:eastAsia="ru-RU"/>
        </w:rPr>
        <w:tab/>
      </w:r>
      <w:r>
        <w:rPr>
          <w:rFonts w:eastAsia="Times New Roman"/>
          <w:sz w:val="16"/>
          <w:szCs w:val="16"/>
          <w:lang w:eastAsia="ru-RU"/>
        </w:rPr>
        <w:t xml:space="preserve">  </w:t>
      </w:r>
      <w:r w:rsidRPr="00022B59">
        <w:rPr>
          <w:rFonts w:eastAsia="Times New Roman"/>
          <w:sz w:val="16"/>
          <w:szCs w:val="16"/>
          <w:lang w:eastAsia="ru-RU"/>
        </w:rPr>
        <w:t>(фамилия, инициалы)</w:t>
      </w:r>
    </w:p>
    <w:p w:rsidR="00022B59" w:rsidRPr="00022B59" w:rsidRDefault="00022B59" w:rsidP="00022B59">
      <w:pPr>
        <w:widowControl w:val="0"/>
        <w:autoSpaceDE w:val="0"/>
        <w:autoSpaceDN w:val="0"/>
        <w:adjustRightInd w:val="0"/>
        <w:ind w:right="0"/>
        <w:rPr>
          <w:rFonts w:eastAsia="Times New Roman"/>
          <w:sz w:val="16"/>
          <w:szCs w:val="16"/>
          <w:lang w:eastAsia="ru-RU"/>
        </w:rPr>
      </w:pPr>
    </w:p>
    <w:p w:rsidR="00022B59" w:rsidRPr="00022B59" w:rsidRDefault="00022B59" w:rsidP="00022B59">
      <w:pPr>
        <w:widowControl w:val="0"/>
        <w:autoSpaceDE w:val="0"/>
        <w:autoSpaceDN w:val="0"/>
        <w:adjustRightInd w:val="0"/>
        <w:ind w:right="0"/>
        <w:rPr>
          <w:rFonts w:eastAsia="Times New Roman"/>
          <w:sz w:val="16"/>
          <w:szCs w:val="16"/>
          <w:lang w:eastAsia="ru-RU"/>
        </w:rPr>
      </w:pPr>
      <w:r w:rsidRPr="00022B59">
        <w:rPr>
          <w:rFonts w:eastAsia="Times New Roman"/>
          <w:sz w:val="16"/>
          <w:szCs w:val="16"/>
          <w:lang w:eastAsia="ru-RU"/>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B59" w:rsidRPr="00022B59" w:rsidRDefault="00022B59" w:rsidP="00022B59">
      <w:pPr>
        <w:widowControl w:val="0"/>
        <w:autoSpaceDE w:val="0"/>
        <w:autoSpaceDN w:val="0"/>
        <w:adjustRightInd w:val="0"/>
        <w:ind w:right="0"/>
        <w:rPr>
          <w:rFonts w:eastAsia="Times New Roman"/>
          <w:sz w:val="16"/>
          <w:szCs w:val="16"/>
          <w:lang w:eastAsia="ru-RU"/>
        </w:rPr>
      </w:pPr>
    </w:p>
    <w:p w:rsidR="00022B59" w:rsidRPr="00022B59" w:rsidRDefault="00022B59" w:rsidP="00022B59">
      <w:pPr>
        <w:tabs>
          <w:tab w:val="left" w:pos="0"/>
        </w:tabs>
        <w:ind w:right="0" w:firstLine="684"/>
        <w:rPr>
          <w:rFonts w:eastAsia="Times New Roman"/>
          <w:sz w:val="16"/>
          <w:szCs w:val="16"/>
          <w:lang w:eastAsia="ru-RU"/>
        </w:rPr>
      </w:pPr>
      <w:r w:rsidRPr="00022B59">
        <w:rPr>
          <w:rFonts w:eastAsia="Times New Roman"/>
          <w:sz w:val="16"/>
          <w:szCs w:val="16"/>
          <w:lang w:eastAsia="ru-RU"/>
        </w:rPr>
        <w:t>2. Настоящее решение опубликовать в печатном средстве массовой информации «Вестник Нижнеудинского района».</w:t>
      </w:r>
    </w:p>
    <w:p w:rsidR="00022B59" w:rsidRPr="00022B59" w:rsidRDefault="00022B59" w:rsidP="00022B59">
      <w:pPr>
        <w:ind w:right="0" w:firstLine="684"/>
        <w:rPr>
          <w:rFonts w:eastAsia="Times New Roman"/>
          <w:sz w:val="16"/>
          <w:szCs w:val="16"/>
          <w:lang w:eastAsia="ru-RU"/>
        </w:rPr>
      </w:pPr>
      <w:r w:rsidRPr="00022B59">
        <w:rPr>
          <w:rFonts w:eastAsia="Times New Roman"/>
          <w:sz w:val="16"/>
          <w:szCs w:val="16"/>
          <w:lang w:eastAsia="ru-RU"/>
        </w:rPr>
        <w:t>3. Настоящее решение вступает после дня его официального опубликования.</w:t>
      </w:r>
    </w:p>
    <w:p w:rsidR="00022B59" w:rsidRPr="00022B59" w:rsidRDefault="00022B59" w:rsidP="00022B59">
      <w:pPr>
        <w:ind w:right="0" w:firstLine="684"/>
        <w:rPr>
          <w:rFonts w:eastAsia="Times New Roman"/>
          <w:sz w:val="16"/>
          <w:szCs w:val="16"/>
          <w:lang w:eastAsia="ru-RU"/>
        </w:rPr>
      </w:pPr>
    </w:p>
    <w:p w:rsidR="00022B59" w:rsidRPr="00022B59" w:rsidRDefault="00022B59" w:rsidP="00022B59">
      <w:pPr>
        <w:spacing w:before="60" w:after="30"/>
        <w:ind w:right="0"/>
        <w:rPr>
          <w:rFonts w:eastAsia="Times New Roman"/>
          <w:color w:val="000000"/>
          <w:sz w:val="16"/>
          <w:szCs w:val="16"/>
          <w:lang w:eastAsia="ru-RU"/>
        </w:rPr>
      </w:pPr>
      <w:r w:rsidRPr="00022B59">
        <w:rPr>
          <w:rFonts w:eastAsia="Times New Roman"/>
          <w:color w:val="000000"/>
          <w:sz w:val="16"/>
          <w:szCs w:val="16"/>
          <w:lang w:eastAsia="ru-RU"/>
        </w:rPr>
        <w:t xml:space="preserve">Исполняющий обязанности мэра </w:t>
      </w:r>
    </w:p>
    <w:p w:rsidR="00022B59" w:rsidRPr="00022B59" w:rsidRDefault="00022B59" w:rsidP="00022B59">
      <w:pPr>
        <w:spacing w:before="60" w:after="30"/>
        <w:ind w:right="0"/>
        <w:rPr>
          <w:rFonts w:eastAsia="Times New Roman"/>
          <w:color w:val="000000"/>
          <w:sz w:val="16"/>
          <w:szCs w:val="16"/>
          <w:lang w:eastAsia="ru-RU"/>
        </w:rPr>
      </w:pPr>
      <w:r w:rsidRPr="00022B59">
        <w:rPr>
          <w:rFonts w:eastAsia="Times New Roman"/>
          <w:color w:val="000000"/>
          <w:sz w:val="16"/>
          <w:szCs w:val="16"/>
          <w:lang w:eastAsia="ru-RU"/>
        </w:rPr>
        <w:t>муниципального образования</w:t>
      </w:r>
    </w:p>
    <w:p w:rsidR="00022B59" w:rsidRPr="00022B59" w:rsidRDefault="00022B59" w:rsidP="00022B59">
      <w:pPr>
        <w:spacing w:before="60" w:after="30"/>
        <w:ind w:right="0"/>
        <w:rPr>
          <w:rFonts w:eastAsia="Times New Roman"/>
          <w:color w:val="000000"/>
          <w:sz w:val="16"/>
          <w:szCs w:val="16"/>
          <w:lang w:eastAsia="ru-RU"/>
        </w:rPr>
      </w:pPr>
      <w:r w:rsidRPr="00022B59">
        <w:rPr>
          <w:rFonts w:eastAsia="Times New Roman"/>
          <w:color w:val="000000"/>
          <w:sz w:val="16"/>
          <w:szCs w:val="16"/>
          <w:lang w:eastAsia="ru-RU"/>
        </w:rPr>
        <w:t>"Нижнеудинский район» -</w:t>
      </w:r>
    </w:p>
    <w:p w:rsidR="00022B59" w:rsidRPr="00022B59" w:rsidRDefault="00022B59" w:rsidP="00022B59">
      <w:pPr>
        <w:spacing w:before="60" w:after="30"/>
        <w:ind w:right="0"/>
        <w:rPr>
          <w:rFonts w:eastAsia="Times New Roman"/>
          <w:color w:val="000000"/>
          <w:sz w:val="16"/>
          <w:szCs w:val="16"/>
          <w:lang w:eastAsia="ru-RU"/>
        </w:rPr>
      </w:pPr>
      <w:r w:rsidRPr="00022B59">
        <w:rPr>
          <w:rFonts w:eastAsia="Times New Roman"/>
          <w:color w:val="000000"/>
          <w:sz w:val="16"/>
          <w:szCs w:val="16"/>
          <w:lang w:eastAsia="ru-RU"/>
        </w:rPr>
        <w:t xml:space="preserve">Первый заместитель мэра                                                                   </w:t>
      </w:r>
    </w:p>
    <w:p w:rsidR="00022B59" w:rsidRDefault="00022B59" w:rsidP="00022B59">
      <w:pPr>
        <w:spacing w:before="60" w:after="30"/>
        <w:ind w:right="0"/>
        <w:rPr>
          <w:rFonts w:eastAsia="Times New Roman"/>
          <w:color w:val="000000"/>
          <w:sz w:val="16"/>
          <w:szCs w:val="16"/>
          <w:lang w:eastAsia="ru-RU"/>
        </w:rPr>
      </w:pPr>
      <w:r w:rsidRPr="00022B59">
        <w:rPr>
          <w:rFonts w:eastAsia="Times New Roman"/>
          <w:color w:val="000000"/>
          <w:sz w:val="16"/>
          <w:szCs w:val="16"/>
          <w:lang w:eastAsia="ru-RU"/>
        </w:rPr>
        <w:t>Е.В. Бровко</w:t>
      </w:r>
    </w:p>
    <w:p w:rsidR="00022B59" w:rsidRPr="00022B59" w:rsidRDefault="00022B59" w:rsidP="00022B59">
      <w:pPr>
        <w:spacing w:before="60" w:after="30"/>
        <w:ind w:right="0"/>
        <w:rPr>
          <w:rFonts w:eastAsia="Times New Roman"/>
          <w:color w:val="000000"/>
          <w:sz w:val="16"/>
          <w:szCs w:val="16"/>
          <w:lang w:eastAsia="ru-RU"/>
        </w:rPr>
      </w:pPr>
    </w:p>
    <w:p w:rsidR="00022B59" w:rsidRPr="00022B59" w:rsidRDefault="00022B59" w:rsidP="00022B59">
      <w:pPr>
        <w:tabs>
          <w:tab w:val="left" w:pos="0"/>
        </w:tabs>
        <w:ind w:right="0"/>
        <w:rPr>
          <w:rFonts w:eastAsia="Times New Roman"/>
          <w:sz w:val="16"/>
          <w:szCs w:val="16"/>
          <w:lang w:eastAsia="ru-RU"/>
        </w:rPr>
      </w:pPr>
      <w:r w:rsidRPr="00022B59">
        <w:rPr>
          <w:rFonts w:eastAsia="Times New Roman"/>
          <w:sz w:val="16"/>
          <w:szCs w:val="16"/>
          <w:lang w:eastAsia="ru-RU"/>
        </w:rPr>
        <w:t>Председатель Думы муниципального</w:t>
      </w:r>
    </w:p>
    <w:p w:rsidR="00022B59" w:rsidRPr="00022B59" w:rsidRDefault="00022B59" w:rsidP="00022B59">
      <w:pPr>
        <w:tabs>
          <w:tab w:val="left" w:pos="0"/>
        </w:tabs>
        <w:ind w:right="0"/>
        <w:rPr>
          <w:rFonts w:eastAsia="Times New Roman"/>
          <w:sz w:val="16"/>
          <w:szCs w:val="16"/>
          <w:lang w:eastAsia="ru-RU"/>
        </w:rPr>
      </w:pPr>
      <w:r w:rsidRPr="00022B59">
        <w:rPr>
          <w:rFonts w:eastAsia="Times New Roman"/>
          <w:sz w:val="16"/>
          <w:szCs w:val="16"/>
          <w:lang w:eastAsia="ru-RU"/>
        </w:rPr>
        <w:t>района муниципального образования</w:t>
      </w:r>
    </w:p>
    <w:p w:rsidR="00022B59" w:rsidRPr="00022B59" w:rsidRDefault="00022B59" w:rsidP="00022B59">
      <w:pPr>
        <w:tabs>
          <w:tab w:val="left" w:pos="0"/>
        </w:tabs>
        <w:ind w:right="0"/>
        <w:rPr>
          <w:rFonts w:eastAsia="Times New Roman"/>
          <w:sz w:val="16"/>
          <w:szCs w:val="16"/>
          <w:lang w:eastAsia="ru-RU"/>
        </w:rPr>
      </w:pPr>
      <w:r w:rsidRPr="00022B59">
        <w:rPr>
          <w:rFonts w:eastAsia="Times New Roman"/>
          <w:sz w:val="16"/>
          <w:szCs w:val="16"/>
          <w:lang w:eastAsia="ru-RU"/>
        </w:rPr>
        <w:t xml:space="preserve">«Нижнеудинский район»                                                                    </w:t>
      </w:r>
    </w:p>
    <w:p w:rsidR="00637B7C" w:rsidRPr="00022B59" w:rsidRDefault="00022B59" w:rsidP="00022B59">
      <w:pPr>
        <w:tabs>
          <w:tab w:val="left" w:pos="0"/>
        </w:tabs>
        <w:ind w:right="0"/>
        <w:rPr>
          <w:rFonts w:ascii="Arial" w:eastAsia="Times New Roman" w:hAnsi="Arial" w:cs="Arial"/>
          <w:szCs w:val="24"/>
          <w:lang w:eastAsia="ru-RU"/>
        </w:rPr>
      </w:pPr>
      <w:r w:rsidRPr="00022B59">
        <w:rPr>
          <w:rFonts w:eastAsia="Times New Roman"/>
          <w:sz w:val="16"/>
          <w:szCs w:val="16"/>
          <w:lang w:eastAsia="ru-RU"/>
        </w:rPr>
        <w:t xml:space="preserve">  О.В. Конушкина</w:t>
      </w:r>
    </w:p>
    <w:p w:rsidR="00022B59" w:rsidRPr="00A30BF3" w:rsidRDefault="00022B59" w:rsidP="00022B59">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29» февраля</w:t>
      </w:r>
      <w:r w:rsidRPr="00A30BF3">
        <w:rPr>
          <w:rFonts w:ascii="Times New Roman" w:hAnsi="Times New Roman"/>
          <w:sz w:val="16"/>
          <w:szCs w:val="16"/>
        </w:rPr>
        <w:t xml:space="preserve"> 2024 г.№ </w:t>
      </w:r>
      <w:r>
        <w:rPr>
          <w:rFonts w:ascii="Times New Roman" w:hAnsi="Times New Roman"/>
          <w:sz w:val="16"/>
          <w:szCs w:val="16"/>
        </w:rPr>
        <w:t>10</w:t>
      </w:r>
    </w:p>
    <w:p w:rsidR="00022B59" w:rsidRPr="00A30BF3" w:rsidRDefault="00022B59" w:rsidP="00022B59">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022B59" w:rsidRPr="00A30BF3" w:rsidRDefault="00022B59" w:rsidP="00022B59">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022B59" w:rsidRPr="008B37FD" w:rsidRDefault="00022B59" w:rsidP="00022B59">
      <w:pPr>
        <w:jc w:val="center"/>
        <w:rPr>
          <w:b/>
          <w:sz w:val="16"/>
          <w:szCs w:val="16"/>
        </w:rPr>
      </w:pPr>
      <w:r w:rsidRPr="008B37FD">
        <w:rPr>
          <w:b/>
          <w:sz w:val="16"/>
          <w:szCs w:val="16"/>
        </w:rPr>
        <w:t>РЕШЕНИЕ</w:t>
      </w:r>
    </w:p>
    <w:p w:rsidR="00637B7C" w:rsidRDefault="00637B7C" w:rsidP="00DC7A34">
      <w:pPr>
        <w:rPr>
          <w:spacing w:val="-6"/>
          <w:sz w:val="16"/>
          <w:szCs w:val="16"/>
        </w:rPr>
      </w:pPr>
    </w:p>
    <w:p w:rsidR="00022B59" w:rsidRPr="00022B59" w:rsidRDefault="00022B59" w:rsidP="00022B59">
      <w:pPr>
        <w:shd w:val="clear" w:color="auto" w:fill="FFFFFF"/>
        <w:spacing w:line="0" w:lineRule="atLeast"/>
        <w:ind w:right="0"/>
        <w:jc w:val="center"/>
        <w:rPr>
          <w:rFonts w:eastAsia="Times New Roman"/>
          <w:b/>
          <w:bCs/>
          <w:color w:val="000000"/>
          <w:sz w:val="16"/>
          <w:szCs w:val="16"/>
          <w:lang w:eastAsia="ru-RU"/>
        </w:rPr>
      </w:pPr>
      <w:r w:rsidRPr="00022B59">
        <w:rPr>
          <w:rFonts w:eastAsia="Times New Roman"/>
          <w:b/>
          <w:bCs/>
          <w:color w:val="000000"/>
          <w:sz w:val="16"/>
          <w:szCs w:val="16"/>
          <w:lang w:eastAsia="ru-RU"/>
        </w:rPr>
        <w:t>Об утверждении Положения об оплате</w:t>
      </w:r>
      <w:r>
        <w:rPr>
          <w:rFonts w:eastAsia="Times New Roman"/>
          <w:b/>
          <w:bCs/>
          <w:color w:val="000000"/>
          <w:sz w:val="16"/>
          <w:szCs w:val="16"/>
          <w:lang w:eastAsia="ru-RU"/>
        </w:rPr>
        <w:t xml:space="preserve"> </w:t>
      </w:r>
      <w:r w:rsidRPr="00022B59">
        <w:rPr>
          <w:rFonts w:eastAsia="Times New Roman"/>
          <w:b/>
          <w:bCs/>
          <w:color w:val="000000"/>
          <w:sz w:val="16"/>
          <w:szCs w:val="16"/>
          <w:lang w:eastAsia="ru-RU"/>
        </w:rPr>
        <w:t>труда мэра муниципального образования</w:t>
      </w:r>
      <w:r>
        <w:rPr>
          <w:rFonts w:eastAsia="Times New Roman"/>
          <w:b/>
          <w:bCs/>
          <w:color w:val="000000"/>
          <w:sz w:val="16"/>
          <w:szCs w:val="16"/>
          <w:lang w:eastAsia="ru-RU"/>
        </w:rPr>
        <w:t xml:space="preserve"> </w:t>
      </w:r>
      <w:r w:rsidRPr="00022B59">
        <w:rPr>
          <w:rFonts w:eastAsia="Times New Roman"/>
          <w:b/>
          <w:bCs/>
          <w:color w:val="000000"/>
          <w:sz w:val="16"/>
          <w:szCs w:val="16"/>
          <w:lang w:eastAsia="ru-RU"/>
        </w:rPr>
        <w:t>«Нижнеудинский район»</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0" w:firstLine="567"/>
        <w:rPr>
          <w:rFonts w:eastAsia="Times New Roman"/>
          <w:sz w:val="16"/>
          <w:szCs w:val="16"/>
          <w:lang w:eastAsia="ru-RU"/>
        </w:rPr>
      </w:pPr>
    </w:p>
    <w:p w:rsidR="00022B59" w:rsidRPr="00022B59" w:rsidRDefault="00022B59" w:rsidP="00022B59">
      <w:pPr>
        <w:spacing w:line="0" w:lineRule="atLeast"/>
        <w:ind w:right="-1" w:firstLine="709"/>
        <w:rPr>
          <w:rFonts w:eastAsia="Times New Roman"/>
          <w:sz w:val="16"/>
          <w:szCs w:val="16"/>
          <w:lang w:eastAsia="ru-RU"/>
        </w:rPr>
      </w:pPr>
      <w:r w:rsidRPr="00022B59">
        <w:rPr>
          <w:rFonts w:eastAsia="Times New Roman"/>
          <w:sz w:val="16"/>
          <w:szCs w:val="16"/>
          <w:lang w:eastAsia="ru-RU"/>
        </w:rPr>
        <w:t xml:space="preserve">В соответствии с пунктом 4 статьи 86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18.09.2006г.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статьями 4 и 8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статьей 46 Устава муниципального образования «Нижнеудинский район», Дума муниципального района муниципального образования «Нижнеудинский район» </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0" w:firstLine="567"/>
        <w:jc w:val="center"/>
        <w:rPr>
          <w:rFonts w:eastAsia="Times New Roman"/>
          <w:b/>
          <w:sz w:val="16"/>
          <w:szCs w:val="16"/>
          <w:lang w:eastAsia="ru-RU"/>
        </w:rPr>
      </w:pPr>
      <w:r w:rsidRPr="00022B59">
        <w:rPr>
          <w:rFonts w:eastAsia="Times New Roman"/>
          <w:b/>
          <w:sz w:val="16"/>
          <w:szCs w:val="16"/>
          <w:lang w:eastAsia="ru-RU"/>
        </w:rPr>
        <w:t>РЕШИЛА:</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0"/>
        <w:jc w:val="center"/>
        <w:rPr>
          <w:rFonts w:eastAsia="Times New Roman"/>
          <w:sz w:val="16"/>
          <w:szCs w:val="16"/>
          <w:lang w:eastAsia="ru-RU"/>
        </w:rPr>
      </w:pPr>
    </w:p>
    <w:p w:rsidR="00022B59" w:rsidRPr="00022B59" w:rsidRDefault="00022B59" w:rsidP="00022B59">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022B59">
        <w:rPr>
          <w:rFonts w:eastAsia="Times New Roman"/>
          <w:sz w:val="16"/>
          <w:szCs w:val="16"/>
          <w:lang w:eastAsia="ru-RU"/>
        </w:rPr>
        <w:t>1. Утвердить прилагаемое Положение об оплате труда мэра муниципального образования «Нижнеудинский район».</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022B59">
        <w:rPr>
          <w:rFonts w:eastAsia="Times New Roman"/>
          <w:sz w:val="16"/>
          <w:szCs w:val="16"/>
          <w:lang w:eastAsia="ru-RU"/>
        </w:rPr>
        <w:t>2. Признать утратившими силу решения Думы муниципального района муниципального образования «Нижнеудинский район»:</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022B59">
        <w:rPr>
          <w:rFonts w:eastAsia="Times New Roman"/>
          <w:sz w:val="16"/>
          <w:szCs w:val="16"/>
          <w:lang w:eastAsia="ru-RU"/>
        </w:rPr>
        <w:t>1) от 27.10.2022г. №57 «Об утверждении Положения об оплате труда мэра муниципального образования «Нижнеудинский район»;</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022B59">
        <w:rPr>
          <w:rFonts w:eastAsia="Times New Roman"/>
          <w:sz w:val="16"/>
          <w:szCs w:val="16"/>
          <w:lang w:eastAsia="ru-RU"/>
        </w:rPr>
        <w:t>2)  от 08.12.2022г. №68 «О внесении изменения в Положение об оплате труда мэра муниципального образования «Нижнеудинский район».</w:t>
      </w:r>
    </w:p>
    <w:p w:rsidR="00022B59" w:rsidRPr="00022B59" w:rsidRDefault="00022B59" w:rsidP="00022B59">
      <w:pPr>
        <w:widowControl w:val="0"/>
        <w:shd w:val="clear" w:color="auto" w:fill="FFFFFF"/>
        <w:tabs>
          <w:tab w:val="left" w:pos="696"/>
        </w:tabs>
        <w:autoSpaceDE w:val="0"/>
        <w:autoSpaceDN w:val="0"/>
        <w:adjustRightInd w:val="0"/>
        <w:spacing w:line="0" w:lineRule="atLeast"/>
        <w:ind w:right="-1" w:firstLine="709"/>
        <w:rPr>
          <w:rFonts w:eastAsia="Times New Roman"/>
          <w:sz w:val="16"/>
          <w:szCs w:val="16"/>
          <w:lang w:eastAsia="ru-RU"/>
        </w:rPr>
      </w:pPr>
      <w:r w:rsidRPr="00022B59">
        <w:rPr>
          <w:rFonts w:eastAsia="Times New Roman"/>
          <w:sz w:val="16"/>
          <w:szCs w:val="16"/>
          <w:lang w:eastAsia="ru-RU"/>
        </w:rPr>
        <w:t>3. Настоящее решение подлежит опубликованию в печатном средстве массовой информации «Вестник Нижнеудинского района».</w:t>
      </w:r>
    </w:p>
    <w:p w:rsidR="00022B59" w:rsidRPr="00022B59" w:rsidRDefault="00022B59" w:rsidP="00022B59">
      <w:pPr>
        <w:tabs>
          <w:tab w:val="left" w:pos="1080"/>
        </w:tabs>
        <w:spacing w:line="0" w:lineRule="atLeast"/>
        <w:ind w:right="-1" w:firstLine="720"/>
        <w:rPr>
          <w:rFonts w:eastAsia="Times New Roman"/>
          <w:sz w:val="16"/>
          <w:szCs w:val="16"/>
          <w:lang w:eastAsia="ru-RU"/>
        </w:rPr>
      </w:pPr>
      <w:r w:rsidRPr="00022B59">
        <w:rPr>
          <w:rFonts w:eastAsia="Times New Roman"/>
          <w:sz w:val="16"/>
          <w:szCs w:val="16"/>
          <w:lang w:eastAsia="ru-RU"/>
        </w:rPr>
        <w:t>4. Настоящее решение вступает в силу после дня его опубликования и распространяется на правоотношения, возникшие с 1 января 2024 года.</w:t>
      </w:r>
    </w:p>
    <w:p w:rsidR="00022B59" w:rsidRPr="00022B59" w:rsidRDefault="00022B59" w:rsidP="00022B59">
      <w:pPr>
        <w:widowControl w:val="0"/>
        <w:autoSpaceDE w:val="0"/>
        <w:autoSpaceDN w:val="0"/>
        <w:adjustRightInd w:val="0"/>
        <w:spacing w:line="0" w:lineRule="atLeast"/>
        <w:ind w:right="0"/>
        <w:rPr>
          <w:rFonts w:eastAsia="Times New Roman"/>
          <w:color w:val="000000"/>
          <w:spacing w:val="-4"/>
          <w:sz w:val="16"/>
          <w:szCs w:val="16"/>
          <w:lang w:eastAsia="ru-RU"/>
        </w:rPr>
      </w:pPr>
    </w:p>
    <w:p w:rsidR="00022B59" w:rsidRPr="00022B59" w:rsidRDefault="00022B59" w:rsidP="00022B59">
      <w:pPr>
        <w:shd w:val="clear" w:color="auto" w:fill="FFFFFF"/>
        <w:spacing w:line="0" w:lineRule="atLeast"/>
        <w:ind w:right="0"/>
        <w:rPr>
          <w:rFonts w:eastAsia="Times New Roman"/>
          <w:color w:val="000000"/>
          <w:spacing w:val="-4"/>
          <w:sz w:val="16"/>
          <w:szCs w:val="16"/>
          <w:lang w:eastAsia="ru-RU"/>
        </w:rPr>
      </w:pPr>
      <w:r w:rsidRPr="00022B59">
        <w:rPr>
          <w:rFonts w:eastAsia="Times New Roman"/>
          <w:color w:val="000000"/>
          <w:spacing w:val="-4"/>
          <w:sz w:val="16"/>
          <w:szCs w:val="16"/>
          <w:lang w:eastAsia="ru-RU"/>
        </w:rPr>
        <w:t>Исполняющий обязанности мэра</w:t>
      </w:r>
    </w:p>
    <w:p w:rsidR="00022B59" w:rsidRPr="00022B59" w:rsidRDefault="00022B59" w:rsidP="00022B59">
      <w:pPr>
        <w:shd w:val="clear" w:color="auto" w:fill="FFFFFF"/>
        <w:spacing w:line="0" w:lineRule="atLeast"/>
        <w:ind w:right="0"/>
        <w:rPr>
          <w:rFonts w:eastAsia="Times New Roman"/>
          <w:color w:val="000000"/>
          <w:spacing w:val="-1"/>
          <w:sz w:val="16"/>
          <w:szCs w:val="16"/>
          <w:lang w:eastAsia="ru-RU"/>
        </w:rPr>
      </w:pPr>
      <w:r w:rsidRPr="00022B59">
        <w:rPr>
          <w:rFonts w:eastAsia="Times New Roman"/>
          <w:color w:val="000000"/>
          <w:spacing w:val="-1"/>
          <w:sz w:val="16"/>
          <w:szCs w:val="16"/>
          <w:lang w:eastAsia="ru-RU"/>
        </w:rPr>
        <w:t>муниципального образования</w:t>
      </w:r>
    </w:p>
    <w:p w:rsidR="00022B59" w:rsidRPr="00022B59" w:rsidRDefault="00022B59" w:rsidP="00022B59">
      <w:pPr>
        <w:shd w:val="clear" w:color="auto" w:fill="FFFFFF"/>
        <w:tabs>
          <w:tab w:val="left" w:pos="7296"/>
        </w:tabs>
        <w:spacing w:line="0" w:lineRule="atLeast"/>
        <w:ind w:right="0"/>
        <w:rPr>
          <w:rFonts w:eastAsia="Times New Roman"/>
          <w:color w:val="000000"/>
          <w:spacing w:val="-1"/>
          <w:sz w:val="16"/>
          <w:szCs w:val="16"/>
          <w:lang w:eastAsia="ru-RU"/>
        </w:rPr>
      </w:pPr>
      <w:r w:rsidRPr="00022B59">
        <w:rPr>
          <w:rFonts w:eastAsia="Times New Roman"/>
          <w:color w:val="000000"/>
          <w:spacing w:val="-1"/>
          <w:sz w:val="16"/>
          <w:szCs w:val="16"/>
          <w:lang w:eastAsia="ru-RU"/>
        </w:rPr>
        <w:t>«Нижнеудинский район» -</w:t>
      </w:r>
    </w:p>
    <w:p w:rsidR="00022B59" w:rsidRPr="00022B59" w:rsidRDefault="00022B59" w:rsidP="00022B59">
      <w:pPr>
        <w:shd w:val="clear" w:color="auto" w:fill="FFFFFF"/>
        <w:tabs>
          <w:tab w:val="left" w:pos="7296"/>
        </w:tabs>
        <w:spacing w:line="0" w:lineRule="atLeast"/>
        <w:ind w:right="0"/>
        <w:jc w:val="left"/>
        <w:rPr>
          <w:rFonts w:eastAsia="Times New Roman"/>
          <w:color w:val="000000"/>
          <w:spacing w:val="-1"/>
          <w:sz w:val="16"/>
          <w:szCs w:val="16"/>
          <w:lang w:eastAsia="ru-RU"/>
        </w:rPr>
      </w:pPr>
      <w:r w:rsidRPr="00022B59">
        <w:rPr>
          <w:rFonts w:eastAsia="Times New Roman"/>
          <w:color w:val="000000"/>
          <w:spacing w:val="-1"/>
          <w:sz w:val="16"/>
          <w:szCs w:val="16"/>
          <w:lang w:eastAsia="ru-RU"/>
        </w:rPr>
        <w:t>первый заместитель мэра</w:t>
      </w:r>
      <w:r w:rsidRPr="00022B59">
        <w:rPr>
          <w:rFonts w:eastAsia="Times New Roman"/>
          <w:color w:val="000000"/>
          <w:spacing w:val="-1"/>
          <w:sz w:val="16"/>
          <w:szCs w:val="16"/>
          <w:lang w:eastAsia="ru-RU"/>
        </w:rPr>
        <w:tab/>
      </w:r>
      <w:r w:rsidRPr="00022B59">
        <w:rPr>
          <w:rFonts w:eastAsia="Times New Roman"/>
          <w:color w:val="000000"/>
          <w:spacing w:val="-1"/>
          <w:sz w:val="16"/>
          <w:szCs w:val="16"/>
          <w:lang w:eastAsia="ru-RU"/>
        </w:rPr>
        <w:tab/>
      </w:r>
      <w:r w:rsidRPr="00022B59">
        <w:rPr>
          <w:rFonts w:eastAsia="Times New Roman"/>
          <w:color w:val="000000"/>
          <w:spacing w:val="-1"/>
          <w:sz w:val="16"/>
          <w:szCs w:val="16"/>
          <w:lang w:eastAsia="ru-RU"/>
        </w:rPr>
        <w:tab/>
      </w:r>
      <w:r w:rsidRPr="00022B59">
        <w:rPr>
          <w:rFonts w:eastAsia="Times New Roman"/>
          <w:color w:val="000000"/>
          <w:spacing w:val="-1"/>
          <w:sz w:val="16"/>
          <w:szCs w:val="16"/>
          <w:lang w:eastAsia="ru-RU"/>
        </w:rPr>
        <w:tab/>
      </w:r>
      <w:r w:rsidRPr="00022B59">
        <w:rPr>
          <w:rFonts w:eastAsia="Times New Roman"/>
          <w:color w:val="000000"/>
          <w:spacing w:val="-1"/>
          <w:sz w:val="16"/>
          <w:szCs w:val="16"/>
          <w:lang w:eastAsia="ru-RU"/>
        </w:rPr>
        <w:tab/>
      </w:r>
    </w:p>
    <w:p w:rsidR="00022B59" w:rsidRPr="00022B59" w:rsidRDefault="00022B59" w:rsidP="00022B59">
      <w:pPr>
        <w:shd w:val="clear" w:color="auto" w:fill="FFFFFF"/>
        <w:tabs>
          <w:tab w:val="left" w:pos="7296"/>
        </w:tabs>
        <w:spacing w:line="0" w:lineRule="atLeast"/>
        <w:ind w:right="0"/>
        <w:jc w:val="left"/>
        <w:rPr>
          <w:rFonts w:eastAsia="Times New Roman"/>
          <w:color w:val="000000"/>
          <w:spacing w:val="-1"/>
          <w:sz w:val="16"/>
          <w:szCs w:val="16"/>
          <w:lang w:eastAsia="ru-RU"/>
        </w:rPr>
      </w:pPr>
      <w:r w:rsidRPr="00022B59">
        <w:rPr>
          <w:rFonts w:eastAsia="Times New Roman"/>
          <w:color w:val="000000"/>
          <w:spacing w:val="-1"/>
          <w:sz w:val="16"/>
          <w:szCs w:val="16"/>
          <w:lang w:eastAsia="ru-RU"/>
        </w:rPr>
        <w:t>Е.В. Бровко</w:t>
      </w:r>
    </w:p>
    <w:p w:rsidR="00022B59" w:rsidRPr="00022B59" w:rsidRDefault="00022B59" w:rsidP="00022B59">
      <w:pPr>
        <w:shd w:val="clear" w:color="auto" w:fill="FFFFFF"/>
        <w:spacing w:line="0" w:lineRule="atLeast"/>
        <w:ind w:right="0"/>
        <w:rPr>
          <w:rFonts w:eastAsia="Times New Roman"/>
          <w:color w:val="000000"/>
          <w:spacing w:val="-1"/>
          <w:sz w:val="16"/>
          <w:szCs w:val="16"/>
          <w:lang w:eastAsia="ru-RU"/>
        </w:rPr>
      </w:pPr>
    </w:p>
    <w:p w:rsidR="00022B59" w:rsidRPr="00022B59" w:rsidRDefault="00022B59" w:rsidP="00022B59">
      <w:pPr>
        <w:spacing w:line="0" w:lineRule="atLeast"/>
        <w:ind w:right="-1"/>
        <w:rPr>
          <w:rFonts w:eastAsia="Times New Roman"/>
          <w:sz w:val="16"/>
          <w:szCs w:val="16"/>
          <w:lang w:eastAsia="ru-RU"/>
        </w:rPr>
      </w:pPr>
      <w:r w:rsidRPr="00022B59">
        <w:rPr>
          <w:rFonts w:eastAsia="Times New Roman"/>
          <w:sz w:val="16"/>
          <w:szCs w:val="16"/>
          <w:lang w:eastAsia="ru-RU"/>
        </w:rPr>
        <w:t>Председатель Думы</w:t>
      </w:r>
    </w:p>
    <w:p w:rsidR="00022B59" w:rsidRPr="00022B59" w:rsidRDefault="00022B59" w:rsidP="00022B59">
      <w:pPr>
        <w:spacing w:line="0" w:lineRule="atLeast"/>
        <w:ind w:right="-1"/>
        <w:rPr>
          <w:rFonts w:eastAsia="Times New Roman"/>
          <w:sz w:val="16"/>
          <w:szCs w:val="16"/>
          <w:lang w:eastAsia="ru-RU"/>
        </w:rPr>
      </w:pPr>
      <w:r w:rsidRPr="00022B59">
        <w:rPr>
          <w:rFonts w:eastAsia="Times New Roman"/>
          <w:sz w:val="16"/>
          <w:szCs w:val="16"/>
          <w:lang w:eastAsia="ru-RU"/>
        </w:rPr>
        <w:t>муниципального района</w:t>
      </w:r>
    </w:p>
    <w:p w:rsidR="00022B59" w:rsidRPr="00022B59" w:rsidRDefault="00022B59" w:rsidP="00022B59">
      <w:pPr>
        <w:tabs>
          <w:tab w:val="left" w:pos="7655"/>
        </w:tabs>
        <w:spacing w:line="0" w:lineRule="atLeast"/>
        <w:ind w:right="-1"/>
        <w:rPr>
          <w:rFonts w:eastAsia="Times New Roman"/>
          <w:sz w:val="16"/>
          <w:szCs w:val="16"/>
          <w:lang w:eastAsia="ru-RU"/>
        </w:rPr>
      </w:pPr>
      <w:r w:rsidRPr="00022B59">
        <w:rPr>
          <w:rFonts w:eastAsia="Times New Roman"/>
          <w:sz w:val="16"/>
          <w:szCs w:val="16"/>
          <w:lang w:eastAsia="ru-RU"/>
        </w:rPr>
        <w:t>муниципального образования</w:t>
      </w:r>
    </w:p>
    <w:p w:rsidR="00022B59" w:rsidRPr="00022B59" w:rsidRDefault="00022B59" w:rsidP="00022B59">
      <w:pPr>
        <w:spacing w:line="0" w:lineRule="atLeast"/>
        <w:ind w:right="-1"/>
        <w:rPr>
          <w:rFonts w:eastAsia="Times New Roman"/>
          <w:sz w:val="16"/>
          <w:szCs w:val="16"/>
          <w:lang w:eastAsia="ru-RU"/>
        </w:rPr>
      </w:pPr>
      <w:r w:rsidRPr="00022B59">
        <w:rPr>
          <w:rFonts w:eastAsia="Times New Roman"/>
          <w:sz w:val="16"/>
          <w:szCs w:val="16"/>
          <w:lang w:eastAsia="ru-RU"/>
        </w:rPr>
        <w:t>"Нижнеудинский район"</w:t>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00BB4484">
        <w:rPr>
          <w:rFonts w:eastAsia="Times New Roman"/>
          <w:sz w:val="16"/>
          <w:szCs w:val="16"/>
          <w:lang w:eastAsia="ru-RU"/>
        </w:rPr>
        <w:tab/>
      </w:r>
      <w:r w:rsidRPr="00022B59">
        <w:rPr>
          <w:rFonts w:eastAsia="Times New Roman"/>
          <w:sz w:val="16"/>
          <w:szCs w:val="16"/>
          <w:lang w:eastAsia="ru-RU"/>
        </w:rPr>
        <w:tab/>
        <w:t xml:space="preserve">                                                                              </w:t>
      </w:r>
    </w:p>
    <w:p w:rsidR="00637B7C" w:rsidRDefault="00022B59" w:rsidP="00BB4484">
      <w:pPr>
        <w:spacing w:line="0" w:lineRule="atLeast"/>
        <w:ind w:right="-1"/>
        <w:rPr>
          <w:rFonts w:eastAsia="Times New Roman"/>
          <w:sz w:val="16"/>
          <w:szCs w:val="16"/>
          <w:lang w:eastAsia="ru-RU"/>
        </w:rPr>
      </w:pPr>
      <w:r w:rsidRPr="00022B59">
        <w:rPr>
          <w:rFonts w:eastAsia="Times New Roman"/>
          <w:sz w:val="16"/>
          <w:szCs w:val="16"/>
          <w:lang w:eastAsia="ru-RU"/>
        </w:rPr>
        <w:t xml:space="preserve"> О.В. Конушкина</w:t>
      </w:r>
    </w:p>
    <w:p w:rsidR="00BB4484" w:rsidRDefault="00BB4484" w:rsidP="00BB4484">
      <w:pPr>
        <w:spacing w:line="0" w:lineRule="atLeast"/>
        <w:ind w:right="-1"/>
        <w:rPr>
          <w:rFonts w:eastAsia="Times New Roman"/>
          <w:sz w:val="16"/>
          <w:szCs w:val="16"/>
          <w:lang w:eastAsia="ru-RU"/>
        </w:rPr>
      </w:pPr>
    </w:p>
    <w:p w:rsidR="00BB4484" w:rsidRDefault="00BB4484" w:rsidP="00BB4484">
      <w:pPr>
        <w:spacing w:line="0" w:lineRule="atLeast"/>
        <w:ind w:right="-1"/>
        <w:rPr>
          <w:rFonts w:eastAsia="Times New Roman"/>
          <w:sz w:val="16"/>
          <w:szCs w:val="16"/>
          <w:lang w:eastAsia="ru-RU"/>
        </w:rPr>
      </w:pPr>
    </w:p>
    <w:p w:rsidR="00BB4484" w:rsidRDefault="00BB4484" w:rsidP="00BB4484">
      <w:pPr>
        <w:spacing w:line="0" w:lineRule="atLeast"/>
        <w:ind w:right="-1"/>
        <w:rPr>
          <w:rFonts w:eastAsia="Times New Roman"/>
          <w:sz w:val="16"/>
          <w:szCs w:val="16"/>
          <w:lang w:eastAsia="ru-RU"/>
        </w:rPr>
      </w:pPr>
    </w:p>
    <w:p w:rsidR="00BB4484" w:rsidRDefault="00BB4484" w:rsidP="00BB4484">
      <w:pPr>
        <w:spacing w:line="0" w:lineRule="atLeast"/>
        <w:ind w:right="-1"/>
        <w:rPr>
          <w:rFonts w:eastAsia="Times New Roman"/>
          <w:sz w:val="16"/>
          <w:szCs w:val="16"/>
          <w:lang w:eastAsia="ru-RU"/>
        </w:rPr>
      </w:pPr>
    </w:p>
    <w:p w:rsidR="00BB4484" w:rsidRPr="00BB4484" w:rsidRDefault="00BB4484" w:rsidP="00BB4484">
      <w:pPr>
        <w:spacing w:line="0" w:lineRule="atLeast"/>
        <w:ind w:right="-1"/>
        <w:rPr>
          <w:rFonts w:eastAsia="Times New Roman"/>
          <w:sz w:val="16"/>
          <w:szCs w:val="16"/>
          <w:lang w:eastAsia="ru-RU"/>
        </w:rPr>
      </w:pP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lastRenderedPageBreak/>
        <w:t>УТВЕРЖДЕНО</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 xml:space="preserve">решением Думы </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муниципального района</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муниципального образования</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 xml:space="preserve"> «Нижнеудинский район»</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от «29» февраля 2024 года № 10</w:t>
      </w:r>
    </w:p>
    <w:p w:rsidR="00BB4484" w:rsidRPr="00BB4484" w:rsidRDefault="00BB4484" w:rsidP="00BB4484">
      <w:pPr>
        <w:tabs>
          <w:tab w:val="left" w:pos="0"/>
        </w:tabs>
        <w:spacing w:line="0" w:lineRule="atLeast"/>
        <w:ind w:right="0"/>
        <w:jc w:val="center"/>
        <w:rPr>
          <w:rFonts w:eastAsia="Times New Roman"/>
          <w:b/>
          <w:sz w:val="16"/>
          <w:szCs w:val="16"/>
          <w:lang w:eastAsia="ru-RU"/>
        </w:rPr>
      </w:pPr>
    </w:p>
    <w:p w:rsidR="00BB4484" w:rsidRPr="00BB4484" w:rsidRDefault="00BB4484" w:rsidP="00BB4484">
      <w:pPr>
        <w:tabs>
          <w:tab w:val="left" w:pos="0"/>
        </w:tabs>
        <w:spacing w:line="0" w:lineRule="atLeast"/>
        <w:ind w:right="0"/>
        <w:jc w:val="center"/>
        <w:rPr>
          <w:rFonts w:eastAsia="Times New Roman"/>
          <w:b/>
          <w:sz w:val="16"/>
          <w:szCs w:val="16"/>
          <w:lang w:eastAsia="ru-RU"/>
        </w:rPr>
      </w:pPr>
      <w:r w:rsidRPr="00BB4484">
        <w:rPr>
          <w:rFonts w:eastAsia="Times New Roman"/>
          <w:b/>
          <w:sz w:val="16"/>
          <w:szCs w:val="16"/>
          <w:lang w:eastAsia="ru-RU"/>
        </w:rPr>
        <w:t>ПОЛОЖЕНИЕ</w:t>
      </w:r>
    </w:p>
    <w:p w:rsidR="00BB4484" w:rsidRPr="00BB4484" w:rsidRDefault="00BB4484" w:rsidP="00BB4484">
      <w:pPr>
        <w:tabs>
          <w:tab w:val="left" w:pos="0"/>
        </w:tabs>
        <w:spacing w:line="0" w:lineRule="atLeast"/>
        <w:ind w:right="0"/>
        <w:jc w:val="center"/>
        <w:rPr>
          <w:rFonts w:eastAsia="Times New Roman"/>
          <w:b/>
          <w:sz w:val="16"/>
          <w:u w:val="single"/>
          <w:lang w:eastAsia="ru-RU"/>
        </w:rPr>
      </w:pPr>
      <w:r w:rsidRPr="00BB4484">
        <w:rPr>
          <w:rFonts w:eastAsia="Times New Roman"/>
          <w:b/>
          <w:sz w:val="16"/>
          <w:szCs w:val="16"/>
          <w:lang w:eastAsia="ru-RU"/>
        </w:rPr>
        <w:t xml:space="preserve">ОБ ОПЛАТЕ ТРУДА МЭРА </w:t>
      </w:r>
      <w:r w:rsidRPr="00BB4484">
        <w:rPr>
          <w:rFonts w:eastAsia="Times New Roman"/>
          <w:b/>
          <w:sz w:val="16"/>
          <w:lang w:eastAsia="ru-RU"/>
        </w:rPr>
        <w:t xml:space="preserve">МУНИЦИПАЛЬНОГО ОБРАЗОВАНИЯ «НИЖНЕУДИНСКИЙ РАЙОН» </w:t>
      </w:r>
    </w:p>
    <w:p w:rsidR="00BB4484" w:rsidRPr="00BB4484" w:rsidRDefault="00BB4484" w:rsidP="00BB4484">
      <w:pPr>
        <w:tabs>
          <w:tab w:val="left" w:pos="567"/>
        </w:tabs>
        <w:spacing w:line="0" w:lineRule="atLeast"/>
        <w:ind w:right="0"/>
        <w:rPr>
          <w:rFonts w:eastAsia="Times New Roman"/>
          <w:b/>
          <w:sz w:val="16"/>
          <w:u w:val="single"/>
          <w:lang w:eastAsia="ru-RU"/>
        </w:rPr>
      </w:pPr>
    </w:p>
    <w:p w:rsidR="00BB4484" w:rsidRPr="00BB4484" w:rsidRDefault="00BB4484" w:rsidP="00D71140">
      <w:pPr>
        <w:numPr>
          <w:ilvl w:val="0"/>
          <w:numId w:val="7"/>
        </w:numPr>
        <w:tabs>
          <w:tab w:val="num" w:pos="180"/>
          <w:tab w:val="left" w:pos="567"/>
        </w:tabs>
        <w:overflowPunct w:val="0"/>
        <w:autoSpaceDE w:val="0"/>
        <w:autoSpaceDN w:val="0"/>
        <w:adjustRightInd w:val="0"/>
        <w:spacing w:line="0" w:lineRule="atLeast"/>
        <w:ind w:left="0" w:right="0" w:firstLine="0"/>
        <w:jc w:val="center"/>
        <w:rPr>
          <w:rFonts w:eastAsia="Times New Roman"/>
          <w:sz w:val="16"/>
          <w:lang w:eastAsia="ru-RU"/>
        </w:rPr>
      </w:pPr>
      <w:r w:rsidRPr="00BB4484">
        <w:rPr>
          <w:rFonts w:eastAsia="Times New Roman"/>
          <w:sz w:val="16"/>
          <w:lang w:eastAsia="ru-RU"/>
        </w:rPr>
        <w:t xml:space="preserve"> ОБЩИЕ ПОЛОЖЕНИЯ</w:t>
      </w:r>
    </w:p>
    <w:p w:rsidR="00BB4484" w:rsidRPr="00BB4484" w:rsidRDefault="00BB4484" w:rsidP="00BB4484">
      <w:pPr>
        <w:tabs>
          <w:tab w:val="left" w:pos="567"/>
        </w:tabs>
        <w:spacing w:line="0" w:lineRule="atLeast"/>
        <w:ind w:right="0"/>
        <w:rPr>
          <w:rFonts w:eastAsia="Times New Roman"/>
          <w:sz w:val="16"/>
          <w:u w:val="single"/>
          <w:lang w:eastAsia="ru-RU"/>
        </w:rPr>
      </w:pP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lang w:eastAsia="ru-RU"/>
        </w:rPr>
        <w:t xml:space="preserve">1.1. Настоящее Положение устанавливает размер и условия оплаты труда и формирования фонда оплаты труда </w:t>
      </w:r>
      <w:r w:rsidRPr="00BB4484">
        <w:rPr>
          <w:rFonts w:eastAsia="Times New Roman"/>
          <w:sz w:val="16"/>
          <w:szCs w:val="16"/>
          <w:lang w:eastAsia="ru-RU"/>
        </w:rPr>
        <w:t>мэра</w:t>
      </w:r>
      <w:r w:rsidRPr="00BB4484">
        <w:rPr>
          <w:rFonts w:eastAsia="Times New Roman"/>
          <w:sz w:val="16"/>
          <w:lang w:eastAsia="ru-RU"/>
        </w:rPr>
        <w:t xml:space="preserve"> муниципального образования «Нижнеудинский район»</w:t>
      </w:r>
      <w:r w:rsidRPr="00BB4484">
        <w:rPr>
          <w:rFonts w:eastAsia="Times New Roman"/>
          <w:sz w:val="16"/>
          <w:szCs w:val="16"/>
          <w:lang w:eastAsia="ru-RU"/>
        </w:rPr>
        <w:t>.</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lang w:eastAsia="ru-RU"/>
        </w:rPr>
        <w:t xml:space="preserve">1.2. Положение разработано в соответствии с </w:t>
      </w:r>
      <w:r w:rsidRPr="00BB4484">
        <w:rPr>
          <w:rFonts w:eastAsia="Times New Roman"/>
          <w:sz w:val="16"/>
          <w:szCs w:val="16"/>
          <w:lang w:eastAsia="ru-RU"/>
        </w:rPr>
        <w:t>пунктом 4 статьи 86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статьями 4, 8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муниципального образования "Нижнеудинский район".</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1.3. Источником финансирования оплаты труда мэра муниципального образования "Нижнеудинский район" (далее – мэр) являются средства бюджета муниципального образования «Нижнеудинский район».</w:t>
      </w:r>
    </w:p>
    <w:p w:rsidR="00BB4484" w:rsidRPr="00BB4484" w:rsidRDefault="00BB4484" w:rsidP="00BB4484">
      <w:pPr>
        <w:tabs>
          <w:tab w:val="left" w:pos="567"/>
        </w:tabs>
        <w:spacing w:line="0" w:lineRule="atLeast"/>
        <w:ind w:right="0" w:firstLine="709"/>
        <w:rPr>
          <w:rFonts w:eastAsia="Times New Roman"/>
          <w:sz w:val="16"/>
          <w:szCs w:val="16"/>
          <w:lang w:eastAsia="ru-RU"/>
        </w:rPr>
      </w:pPr>
    </w:p>
    <w:p w:rsidR="00BB4484" w:rsidRPr="00BB4484" w:rsidRDefault="00BB4484" w:rsidP="00D71140">
      <w:pPr>
        <w:numPr>
          <w:ilvl w:val="0"/>
          <w:numId w:val="7"/>
        </w:numPr>
        <w:tabs>
          <w:tab w:val="left" w:pos="567"/>
        </w:tabs>
        <w:spacing w:line="0" w:lineRule="atLeast"/>
        <w:ind w:right="0"/>
        <w:jc w:val="center"/>
        <w:rPr>
          <w:rFonts w:eastAsia="Times New Roman"/>
          <w:sz w:val="16"/>
          <w:lang w:eastAsia="ru-RU"/>
        </w:rPr>
      </w:pPr>
      <w:r w:rsidRPr="00BB4484">
        <w:rPr>
          <w:rFonts w:eastAsia="Times New Roman"/>
          <w:sz w:val="16"/>
          <w:szCs w:val="16"/>
          <w:lang w:eastAsia="ru-RU"/>
        </w:rPr>
        <w:t>ОПЛАТА ТРУДА МЭРА</w:t>
      </w:r>
      <w:r w:rsidRPr="00BB4484">
        <w:rPr>
          <w:rFonts w:eastAsia="Times New Roman"/>
          <w:sz w:val="16"/>
          <w:lang w:eastAsia="ru-RU"/>
        </w:rPr>
        <w:t xml:space="preserve"> МУНИЦИПАЛЬНОГО ОБРАЗОВАНИЯ </w:t>
      </w:r>
    </w:p>
    <w:p w:rsidR="00BB4484" w:rsidRPr="00BB4484" w:rsidRDefault="00BB4484" w:rsidP="00BB4484">
      <w:pPr>
        <w:tabs>
          <w:tab w:val="left" w:pos="567"/>
        </w:tabs>
        <w:spacing w:line="0" w:lineRule="atLeast"/>
        <w:ind w:left="720" w:right="0"/>
        <w:jc w:val="center"/>
        <w:rPr>
          <w:rFonts w:eastAsia="Times New Roman"/>
          <w:sz w:val="16"/>
          <w:szCs w:val="16"/>
          <w:lang w:eastAsia="ru-RU"/>
        </w:rPr>
      </w:pPr>
      <w:r w:rsidRPr="00BB4484">
        <w:rPr>
          <w:rFonts w:eastAsia="Times New Roman"/>
          <w:sz w:val="16"/>
          <w:lang w:eastAsia="ru-RU"/>
        </w:rPr>
        <w:t xml:space="preserve">«НИЖНЕУДИНСКИЙ РАЙОН» </w:t>
      </w:r>
    </w:p>
    <w:p w:rsidR="00BB4484" w:rsidRPr="00BB4484" w:rsidRDefault="00BB4484" w:rsidP="00BB4484">
      <w:pPr>
        <w:tabs>
          <w:tab w:val="left" w:pos="567"/>
        </w:tabs>
        <w:spacing w:line="0" w:lineRule="atLeast"/>
        <w:ind w:right="0"/>
        <w:rPr>
          <w:rFonts w:eastAsia="Times New Roman"/>
          <w:sz w:val="16"/>
          <w:szCs w:val="16"/>
          <w:lang w:eastAsia="ru-RU"/>
        </w:rPr>
      </w:pPr>
    </w:p>
    <w:p w:rsidR="00BB4484" w:rsidRPr="00BB4484" w:rsidRDefault="00BB4484" w:rsidP="00BB4484">
      <w:pPr>
        <w:widowControl w:val="0"/>
        <w:autoSpaceDE w:val="0"/>
        <w:autoSpaceDN w:val="0"/>
        <w:adjustRightInd w:val="0"/>
        <w:ind w:right="0" w:firstLine="709"/>
        <w:rPr>
          <w:rFonts w:eastAsia="Times New Roman"/>
          <w:color w:val="0000FF"/>
          <w:sz w:val="16"/>
          <w:szCs w:val="16"/>
          <w:lang w:eastAsia="ru-RU"/>
        </w:rPr>
      </w:pPr>
      <w:r w:rsidRPr="00BB4484">
        <w:rPr>
          <w:rFonts w:eastAsia="Times New Roman"/>
          <w:sz w:val="16"/>
          <w:szCs w:val="16"/>
          <w:lang w:eastAsia="ru-RU"/>
        </w:rPr>
        <w:t>2.1. Оплата труда мэра производится в виде ежемесячного денежного вознаграждения, а также денежного поощрения и иных дополнительных выплат, установленных настоящим Положением.</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2.2. Ежемесячное денежное вознаграждение мэра составляет 21 000 рублей.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 xml:space="preserve">2.3. Ежемесячное денежное поощрение мэра составляет 6,5 ежемесячных денежных вознаграждений. </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2.4. Ежемесячная надбавка за сложность и напряженность устанавливается в размере 2,9 ежемесячных денежных вознаграждений.</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2.5. Увеличение (индексация) оплаты труда мэра производится в соответствии с федеральным законодательством.</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2.5. Мэру устанавливается допуск к государственной тайне по второй форме (к сведениям, имеющим степень секретности «совершенно секретно»).</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Размер ежемесячной процентной надбавки к должностному окладу за работу со сведениями, составляющими государственную тайну, составляет 50% ежемесячного денежного вознаграждения.</w:t>
      </w:r>
    </w:p>
    <w:p w:rsidR="00BB4484" w:rsidRPr="00BB4484" w:rsidRDefault="00BB4484" w:rsidP="00BB4484">
      <w:pPr>
        <w:ind w:right="0" w:firstLine="709"/>
        <w:rPr>
          <w:rFonts w:eastAsia="Times New Roman"/>
          <w:sz w:val="16"/>
          <w:szCs w:val="16"/>
          <w:lang w:eastAsia="ru-RU"/>
        </w:rPr>
      </w:pPr>
      <w:r w:rsidRPr="00BB4484">
        <w:rPr>
          <w:rFonts w:eastAsia="Times New Roman"/>
          <w:sz w:val="16"/>
          <w:szCs w:val="16"/>
          <w:lang w:eastAsia="ru-RU"/>
        </w:rPr>
        <w:t>Ежемесячная процентная надбавка к должностному окладу за работу со сведениями, составляющими государственную тайну, выплачивается на основании распоряжения администрации муниципального района муниципального образования "Нижнеудинский района" после оформления в установленном законом порядке допуска к государственной тайне.</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2.6. К оплате труда мэра устанавливаются районный коэффициент в размере 1,3 и процентная надбавка за работу в южных районах Иркутской области в соответствии с действующим федеральным и областным законодательством.</w:t>
      </w:r>
    </w:p>
    <w:p w:rsidR="00BB4484" w:rsidRPr="00BB4484" w:rsidRDefault="00BB4484" w:rsidP="00BB4484">
      <w:pPr>
        <w:widowControl w:val="0"/>
        <w:tabs>
          <w:tab w:val="left" w:pos="567"/>
        </w:tabs>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2.7. Мэру на основании распоряжения администрации муниципального района муниципального образования «Нижнеудинский район» может быть предоставлена материальная помощь один раз в календарном году в пределах норматива формирования расходов на оплату труда мэра при наступлении одного из следующих случаев:</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1) возникновение ущерба в результате стихийных бедствий;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 смерти супруги(а), детей, родителей;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3) юбилейных дат со дня рождения (50, 55, 60, 65 лет) мэра;</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4) причинения ущерба здоровья или имуществу мэра в результате противоправного посягательства на жизнь, здоровье, имущество мэра.</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Материальная помощь мэру производится в размере 25 000 рублей на основании документов, подтверждающих наличие указанных обстоятельств.</w:t>
      </w:r>
    </w:p>
    <w:p w:rsidR="00BB4484" w:rsidRPr="00BB4484" w:rsidRDefault="00BB4484" w:rsidP="00BB4484">
      <w:pPr>
        <w:tabs>
          <w:tab w:val="left" w:pos="3240"/>
        </w:tabs>
        <w:autoSpaceDE w:val="0"/>
        <w:autoSpaceDN w:val="0"/>
        <w:adjustRightInd w:val="0"/>
        <w:spacing w:line="0" w:lineRule="atLeast"/>
        <w:ind w:right="-1" w:firstLine="709"/>
        <w:outlineLvl w:val="0"/>
        <w:rPr>
          <w:rFonts w:eastAsia="Times New Roman"/>
          <w:sz w:val="16"/>
          <w:szCs w:val="16"/>
          <w:lang w:eastAsia="ru-RU"/>
        </w:rPr>
      </w:pPr>
      <w:r w:rsidRPr="00BB4484">
        <w:rPr>
          <w:rFonts w:eastAsia="Times New Roman"/>
          <w:sz w:val="16"/>
          <w:szCs w:val="16"/>
          <w:lang w:eastAsia="ru-RU"/>
        </w:rPr>
        <w:t>2.8. Размер оплаты труда мэра не может превышать нормативов, установленных Правительством Иркутской области.</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2.9. Годовой норматив формирования расходов на оплату труда мэра определяется исходя из установленного норматива формирования расходов на оплату труда в расчете на месяц, увеличенного в 12 раз, и не подлежит корректировке в течение года, на который определен.</w:t>
      </w:r>
    </w:p>
    <w:p w:rsidR="00637B7C" w:rsidRDefault="00637B7C" w:rsidP="00DC7A34">
      <w:pPr>
        <w:rPr>
          <w:spacing w:val="-6"/>
          <w:sz w:val="16"/>
          <w:szCs w:val="16"/>
        </w:rPr>
      </w:pPr>
    </w:p>
    <w:p w:rsidR="00BB4484" w:rsidRDefault="00BB4484" w:rsidP="00DC7A34">
      <w:pPr>
        <w:rPr>
          <w:spacing w:val="-6"/>
          <w:sz w:val="16"/>
          <w:szCs w:val="16"/>
        </w:rPr>
      </w:pPr>
    </w:p>
    <w:p w:rsidR="00BB4484" w:rsidRPr="00A30BF3" w:rsidRDefault="00BB4484" w:rsidP="00BB4484">
      <w:pPr>
        <w:pStyle w:val="10"/>
        <w:spacing w:before="0" w:after="0"/>
        <w:jc w:val="center"/>
        <w:rPr>
          <w:rFonts w:ascii="Arial" w:hAnsi="Arial" w:cs="Arial"/>
          <w:szCs w:val="24"/>
        </w:rPr>
      </w:pPr>
      <w:r w:rsidRPr="00A30BF3">
        <w:rPr>
          <w:rFonts w:ascii="Times New Roman" w:hAnsi="Times New Roman"/>
          <w:bCs w:val="0"/>
          <w:sz w:val="16"/>
          <w:szCs w:val="16"/>
        </w:rPr>
        <w:t>от «</w:t>
      </w:r>
      <w:r>
        <w:rPr>
          <w:rFonts w:ascii="Times New Roman" w:hAnsi="Times New Roman"/>
          <w:sz w:val="16"/>
          <w:szCs w:val="16"/>
        </w:rPr>
        <w:t>29» февраля</w:t>
      </w:r>
      <w:r w:rsidRPr="00A30BF3">
        <w:rPr>
          <w:rFonts w:ascii="Times New Roman" w:hAnsi="Times New Roman"/>
          <w:sz w:val="16"/>
          <w:szCs w:val="16"/>
        </w:rPr>
        <w:t xml:space="preserve"> 2024 г.№ </w:t>
      </w:r>
      <w:r>
        <w:rPr>
          <w:rFonts w:ascii="Times New Roman" w:hAnsi="Times New Roman"/>
          <w:sz w:val="16"/>
          <w:szCs w:val="16"/>
        </w:rPr>
        <w:t>11</w:t>
      </w:r>
    </w:p>
    <w:p w:rsidR="00BB4484" w:rsidRPr="00A30BF3" w:rsidRDefault="00BB4484" w:rsidP="00BB4484">
      <w:pPr>
        <w:pStyle w:val="10"/>
        <w:spacing w:before="0" w:after="0"/>
        <w:jc w:val="center"/>
        <w:rPr>
          <w:rFonts w:ascii="Times New Roman" w:hAnsi="Times New Roman"/>
          <w:sz w:val="16"/>
          <w:szCs w:val="16"/>
        </w:rPr>
      </w:pPr>
      <w:r w:rsidRPr="00A30BF3">
        <w:rPr>
          <w:rFonts w:ascii="Times New Roman" w:hAnsi="Times New Roman"/>
          <w:sz w:val="16"/>
          <w:szCs w:val="16"/>
        </w:rPr>
        <w:t>РОССИЙСКАЯ ФЕДЕРАЦИЯ</w:t>
      </w:r>
    </w:p>
    <w:p w:rsidR="00BB4484" w:rsidRPr="00A30BF3" w:rsidRDefault="00BB4484" w:rsidP="00BB4484">
      <w:pPr>
        <w:pStyle w:val="2ff0"/>
        <w:spacing w:before="0" w:after="0"/>
        <w:rPr>
          <w:rFonts w:ascii="Times New Roman" w:hAnsi="Times New Roman"/>
          <w:sz w:val="16"/>
          <w:szCs w:val="16"/>
        </w:rPr>
      </w:pPr>
      <w:r w:rsidRPr="00A30BF3">
        <w:rPr>
          <w:rFonts w:ascii="Times New Roman" w:hAnsi="Times New Roman"/>
          <w:sz w:val="16"/>
          <w:szCs w:val="16"/>
        </w:rPr>
        <w:t>ИРКУТСКАЯ ОБЛАСТЬ</w:t>
      </w:r>
    </w:p>
    <w:p w:rsidR="00BB4484" w:rsidRPr="00A30BF3" w:rsidRDefault="00BB4484" w:rsidP="00BB4484">
      <w:pPr>
        <w:pStyle w:val="2ff0"/>
        <w:spacing w:before="0" w:after="0"/>
        <w:rPr>
          <w:rFonts w:ascii="Times New Roman" w:hAnsi="Times New Roman"/>
          <w:sz w:val="16"/>
          <w:szCs w:val="16"/>
        </w:rPr>
      </w:pPr>
      <w:r w:rsidRPr="00A30BF3">
        <w:rPr>
          <w:rFonts w:ascii="Times New Roman" w:hAnsi="Times New Roman"/>
          <w:sz w:val="16"/>
          <w:szCs w:val="16"/>
        </w:rPr>
        <w:t>АДМИНИСТРАЦИЯ</w:t>
      </w:r>
    </w:p>
    <w:p w:rsidR="00BB4484" w:rsidRPr="00A30BF3" w:rsidRDefault="00BB4484" w:rsidP="00BB4484">
      <w:pPr>
        <w:pStyle w:val="2ff0"/>
        <w:spacing w:before="0" w:after="0"/>
        <w:rPr>
          <w:rFonts w:ascii="Times New Roman" w:hAnsi="Times New Roman"/>
          <w:sz w:val="16"/>
          <w:szCs w:val="16"/>
        </w:rPr>
      </w:pPr>
      <w:r w:rsidRPr="00A30BF3">
        <w:rPr>
          <w:rFonts w:ascii="Times New Roman" w:hAnsi="Times New Roman"/>
          <w:sz w:val="16"/>
          <w:szCs w:val="16"/>
        </w:rPr>
        <w:t>МУНИЦИПАЛЬНОГО РАЙОНА</w:t>
      </w:r>
    </w:p>
    <w:p w:rsidR="00BB4484" w:rsidRPr="00A30BF3" w:rsidRDefault="00BB4484" w:rsidP="00BB4484">
      <w:pPr>
        <w:pStyle w:val="2ff0"/>
        <w:spacing w:before="0" w:after="0"/>
        <w:rPr>
          <w:rFonts w:ascii="Times New Roman" w:hAnsi="Times New Roman"/>
          <w:sz w:val="16"/>
          <w:szCs w:val="16"/>
        </w:rPr>
      </w:pPr>
      <w:r w:rsidRPr="00A30BF3">
        <w:rPr>
          <w:rFonts w:ascii="Times New Roman" w:hAnsi="Times New Roman"/>
          <w:sz w:val="16"/>
          <w:szCs w:val="16"/>
        </w:rPr>
        <w:t>МУНИЦИПАЛЬНОГО ОБРАЗОВАНИЯ</w:t>
      </w:r>
    </w:p>
    <w:p w:rsidR="00BB4484" w:rsidRPr="00A30BF3" w:rsidRDefault="00BB4484" w:rsidP="00BB4484">
      <w:pPr>
        <w:pStyle w:val="2ff0"/>
        <w:spacing w:before="0" w:after="0"/>
        <w:rPr>
          <w:rFonts w:ascii="Times New Roman" w:hAnsi="Times New Roman"/>
          <w:sz w:val="16"/>
          <w:szCs w:val="16"/>
        </w:rPr>
      </w:pPr>
      <w:r w:rsidRPr="00A30BF3">
        <w:rPr>
          <w:rFonts w:ascii="Times New Roman" w:hAnsi="Times New Roman"/>
          <w:sz w:val="16"/>
          <w:szCs w:val="16"/>
        </w:rPr>
        <w:t>«НИЖНЕУДИНСКИЙ РАЙОН»</w:t>
      </w:r>
    </w:p>
    <w:p w:rsidR="00BB4484" w:rsidRPr="008B37FD" w:rsidRDefault="00BB4484" w:rsidP="00BB4484">
      <w:pPr>
        <w:jc w:val="center"/>
        <w:rPr>
          <w:b/>
          <w:sz w:val="16"/>
          <w:szCs w:val="16"/>
        </w:rPr>
      </w:pPr>
      <w:r w:rsidRPr="008B37FD">
        <w:rPr>
          <w:b/>
          <w:sz w:val="16"/>
          <w:szCs w:val="16"/>
        </w:rPr>
        <w:t>РЕШЕНИЕ</w:t>
      </w:r>
    </w:p>
    <w:p w:rsidR="00637B7C" w:rsidRDefault="00637B7C" w:rsidP="00DC7A34">
      <w:pPr>
        <w:rPr>
          <w:spacing w:val="-6"/>
          <w:sz w:val="16"/>
          <w:szCs w:val="16"/>
        </w:rPr>
      </w:pPr>
    </w:p>
    <w:p w:rsidR="00BB4484" w:rsidRPr="00BB4484" w:rsidRDefault="00BB4484" w:rsidP="00BB4484">
      <w:pPr>
        <w:shd w:val="clear" w:color="auto" w:fill="FFFFFF"/>
        <w:ind w:right="0"/>
        <w:jc w:val="center"/>
        <w:rPr>
          <w:b/>
          <w:bCs/>
          <w:color w:val="000000"/>
          <w:sz w:val="16"/>
          <w:szCs w:val="16"/>
        </w:rPr>
      </w:pPr>
      <w:r w:rsidRPr="00BB4484">
        <w:rPr>
          <w:b/>
          <w:bCs/>
          <w:color w:val="000000"/>
          <w:sz w:val="16"/>
          <w:szCs w:val="16"/>
        </w:rPr>
        <w:t>Об утверждении Положения об оплате труда</w:t>
      </w:r>
      <w:r>
        <w:rPr>
          <w:b/>
          <w:bCs/>
          <w:color w:val="000000"/>
          <w:sz w:val="16"/>
          <w:szCs w:val="16"/>
        </w:rPr>
        <w:t xml:space="preserve"> </w:t>
      </w:r>
      <w:r w:rsidRPr="00BB4484">
        <w:rPr>
          <w:b/>
          <w:bCs/>
          <w:color w:val="000000"/>
          <w:sz w:val="16"/>
          <w:szCs w:val="16"/>
        </w:rPr>
        <w:t>депутата Думы муниципального района муниципального</w:t>
      </w:r>
    </w:p>
    <w:p w:rsidR="00BB4484" w:rsidRPr="00BB4484" w:rsidRDefault="00BB4484" w:rsidP="00BB4484">
      <w:pPr>
        <w:shd w:val="clear" w:color="auto" w:fill="FFFFFF"/>
        <w:ind w:right="0"/>
        <w:jc w:val="center"/>
        <w:rPr>
          <w:b/>
          <w:bCs/>
          <w:color w:val="000000"/>
          <w:sz w:val="16"/>
          <w:szCs w:val="16"/>
        </w:rPr>
      </w:pPr>
      <w:r w:rsidRPr="00BB4484">
        <w:rPr>
          <w:b/>
          <w:bCs/>
          <w:color w:val="000000"/>
          <w:sz w:val="16"/>
          <w:szCs w:val="16"/>
        </w:rPr>
        <w:t>образования «Нижнеудинский район», осуществляющего</w:t>
      </w:r>
      <w:r>
        <w:rPr>
          <w:b/>
          <w:bCs/>
          <w:color w:val="000000"/>
          <w:sz w:val="16"/>
          <w:szCs w:val="16"/>
        </w:rPr>
        <w:t xml:space="preserve"> </w:t>
      </w:r>
      <w:r w:rsidRPr="00BB4484">
        <w:rPr>
          <w:b/>
          <w:bCs/>
          <w:color w:val="000000"/>
          <w:sz w:val="16"/>
          <w:szCs w:val="16"/>
        </w:rPr>
        <w:t>свои полномочия на постоянной основе</w:t>
      </w:r>
    </w:p>
    <w:p w:rsidR="00BB4484" w:rsidRPr="00207271" w:rsidRDefault="00BB4484" w:rsidP="00BB4484">
      <w:pPr>
        <w:widowControl w:val="0"/>
        <w:shd w:val="clear" w:color="auto" w:fill="FFFFFF"/>
        <w:tabs>
          <w:tab w:val="left" w:pos="696"/>
        </w:tabs>
        <w:autoSpaceDE w:val="0"/>
        <w:autoSpaceDN w:val="0"/>
        <w:adjustRightInd w:val="0"/>
        <w:ind w:right="0" w:firstLine="567"/>
        <w:rPr>
          <w:sz w:val="16"/>
          <w:szCs w:val="16"/>
        </w:rPr>
      </w:pPr>
    </w:p>
    <w:p w:rsidR="00BB4484" w:rsidRPr="00207271" w:rsidRDefault="00BB4484" w:rsidP="00BB4484">
      <w:pPr>
        <w:ind w:right="-1" w:firstLine="540"/>
        <w:rPr>
          <w:sz w:val="16"/>
          <w:szCs w:val="16"/>
        </w:rPr>
      </w:pPr>
      <w:r w:rsidRPr="00207271">
        <w:rPr>
          <w:sz w:val="16"/>
          <w:szCs w:val="16"/>
        </w:rPr>
        <w:t xml:space="preserve">В соответствии с пунктом 4 статьи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статьями 4 и 8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статьей 46 Устава муниципального образования «Нижнеудинский район», Дума муниципального района муниципального образования «Нижнеудинский район» </w:t>
      </w:r>
    </w:p>
    <w:p w:rsidR="00BB4484" w:rsidRPr="00207271" w:rsidRDefault="00BB4484" w:rsidP="00BB4484">
      <w:pPr>
        <w:widowControl w:val="0"/>
        <w:shd w:val="clear" w:color="auto" w:fill="FFFFFF"/>
        <w:tabs>
          <w:tab w:val="left" w:pos="696"/>
        </w:tabs>
        <w:autoSpaceDE w:val="0"/>
        <w:autoSpaceDN w:val="0"/>
        <w:adjustRightInd w:val="0"/>
        <w:ind w:right="0" w:firstLine="567"/>
        <w:jc w:val="center"/>
        <w:rPr>
          <w:b/>
          <w:sz w:val="16"/>
          <w:szCs w:val="16"/>
        </w:rPr>
      </w:pPr>
      <w:r w:rsidRPr="00207271">
        <w:rPr>
          <w:b/>
          <w:sz w:val="16"/>
          <w:szCs w:val="16"/>
        </w:rPr>
        <w:lastRenderedPageBreak/>
        <w:t>РЕШИЛА:</w:t>
      </w:r>
    </w:p>
    <w:p w:rsidR="00BB4484" w:rsidRPr="00207271" w:rsidRDefault="00BB4484" w:rsidP="00BB4484">
      <w:pPr>
        <w:widowControl w:val="0"/>
        <w:shd w:val="clear" w:color="auto" w:fill="FFFFFF"/>
        <w:tabs>
          <w:tab w:val="left" w:pos="696"/>
        </w:tabs>
        <w:autoSpaceDE w:val="0"/>
        <w:autoSpaceDN w:val="0"/>
        <w:adjustRightInd w:val="0"/>
        <w:ind w:right="0"/>
        <w:jc w:val="center"/>
        <w:rPr>
          <w:sz w:val="16"/>
          <w:szCs w:val="16"/>
        </w:rPr>
      </w:pPr>
    </w:p>
    <w:p w:rsidR="00BB4484" w:rsidRPr="00207271" w:rsidRDefault="00BB4484" w:rsidP="00BB4484">
      <w:pPr>
        <w:widowControl w:val="0"/>
        <w:shd w:val="clear" w:color="auto" w:fill="FFFFFF"/>
        <w:tabs>
          <w:tab w:val="left" w:pos="696"/>
        </w:tabs>
        <w:autoSpaceDE w:val="0"/>
        <w:autoSpaceDN w:val="0"/>
        <w:adjustRightInd w:val="0"/>
        <w:ind w:right="-1" w:firstLine="709"/>
        <w:rPr>
          <w:sz w:val="16"/>
          <w:szCs w:val="16"/>
        </w:rPr>
      </w:pPr>
      <w:r w:rsidRPr="00207271">
        <w:rPr>
          <w:sz w:val="16"/>
          <w:szCs w:val="16"/>
        </w:rPr>
        <w:t>1. Утвердить прилагаемое Положение об оплате труда депутата Думы муниципального района муниципального образования «Нижнеудинский район», осуществляющего свои полномочия на постоянной основе.</w:t>
      </w:r>
    </w:p>
    <w:p w:rsidR="00BB4484" w:rsidRPr="00207271" w:rsidRDefault="00BB4484" w:rsidP="00BB4484">
      <w:pPr>
        <w:widowControl w:val="0"/>
        <w:shd w:val="clear" w:color="auto" w:fill="FFFFFF"/>
        <w:tabs>
          <w:tab w:val="left" w:pos="696"/>
        </w:tabs>
        <w:autoSpaceDE w:val="0"/>
        <w:autoSpaceDN w:val="0"/>
        <w:adjustRightInd w:val="0"/>
        <w:ind w:right="-1" w:firstLine="709"/>
        <w:rPr>
          <w:sz w:val="16"/>
          <w:szCs w:val="16"/>
        </w:rPr>
      </w:pPr>
      <w:r w:rsidRPr="00207271">
        <w:rPr>
          <w:sz w:val="16"/>
          <w:szCs w:val="16"/>
        </w:rPr>
        <w:t>2. Признать утратившими силу решения Думы муниципального района муниципального образования «Нижнеудинский район»:</w:t>
      </w:r>
    </w:p>
    <w:p w:rsidR="00BB4484" w:rsidRPr="00207271" w:rsidRDefault="00BB4484" w:rsidP="00BB4484">
      <w:pPr>
        <w:widowControl w:val="0"/>
        <w:shd w:val="clear" w:color="auto" w:fill="FFFFFF"/>
        <w:tabs>
          <w:tab w:val="left" w:pos="696"/>
        </w:tabs>
        <w:autoSpaceDE w:val="0"/>
        <w:autoSpaceDN w:val="0"/>
        <w:adjustRightInd w:val="0"/>
        <w:ind w:right="-1" w:firstLine="709"/>
        <w:rPr>
          <w:sz w:val="16"/>
          <w:szCs w:val="16"/>
        </w:rPr>
      </w:pPr>
      <w:r w:rsidRPr="00207271">
        <w:rPr>
          <w:sz w:val="16"/>
          <w:szCs w:val="16"/>
        </w:rPr>
        <w:t>1) от 16.06.2022г. № 35 «Об утверждении Положения об оплате труда депутатов Думы муниципального района муниципального образования «Нижнеудинский район», осуществляющих свои полномочия на постоянной основе»;</w:t>
      </w:r>
    </w:p>
    <w:p w:rsidR="00BB4484" w:rsidRPr="00207271" w:rsidRDefault="00BB4484" w:rsidP="00BB4484">
      <w:pPr>
        <w:widowControl w:val="0"/>
        <w:shd w:val="clear" w:color="auto" w:fill="FFFFFF"/>
        <w:tabs>
          <w:tab w:val="left" w:pos="696"/>
        </w:tabs>
        <w:autoSpaceDE w:val="0"/>
        <w:autoSpaceDN w:val="0"/>
        <w:adjustRightInd w:val="0"/>
        <w:ind w:right="-1" w:firstLine="709"/>
        <w:rPr>
          <w:sz w:val="16"/>
          <w:szCs w:val="16"/>
        </w:rPr>
      </w:pPr>
      <w:r w:rsidRPr="00207271">
        <w:rPr>
          <w:sz w:val="16"/>
          <w:szCs w:val="16"/>
        </w:rPr>
        <w:t>2) от 27.10.2022г. № 58 «О внесении изменений в Положение об оплате труда депутатов Думы муниципального района муниципального образования «Нижнеудинский район», осуществляющих свои полномочия на постоянной основе»;</w:t>
      </w:r>
    </w:p>
    <w:p w:rsidR="00BB4484" w:rsidRPr="00207271" w:rsidRDefault="00BB4484" w:rsidP="00BB4484">
      <w:pPr>
        <w:widowControl w:val="0"/>
        <w:shd w:val="clear" w:color="auto" w:fill="FFFFFF"/>
        <w:tabs>
          <w:tab w:val="left" w:pos="696"/>
        </w:tabs>
        <w:autoSpaceDE w:val="0"/>
        <w:autoSpaceDN w:val="0"/>
        <w:adjustRightInd w:val="0"/>
        <w:ind w:right="-1" w:firstLine="709"/>
        <w:rPr>
          <w:sz w:val="16"/>
          <w:szCs w:val="16"/>
        </w:rPr>
      </w:pPr>
      <w:r w:rsidRPr="00207271">
        <w:rPr>
          <w:sz w:val="16"/>
          <w:szCs w:val="16"/>
        </w:rPr>
        <w:t>3) от 08.12.2022г. № 69 «О внесении изменений в Положение об оплате труда депутатов Думы муниципального района муниципального образования «Нижнеудинский район», осуществляющих свои полномочия на постоянной основе»;</w:t>
      </w:r>
    </w:p>
    <w:p w:rsidR="00BB4484" w:rsidRPr="00207271" w:rsidRDefault="00BB4484" w:rsidP="00BB4484">
      <w:pPr>
        <w:widowControl w:val="0"/>
        <w:shd w:val="clear" w:color="auto" w:fill="FFFFFF"/>
        <w:tabs>
          <w:tab w:val="left" w:pos="696"/>
        </w:tabs>
        <w:autoSpaceDE w:val="0"/>
        <w:autoSpaceDN w:val="0"/>
        <w:adjustRightInd w:val="0"/>
        <w:ind w:right="-1" w:firstLine="709"/>
        <w:rPr>
          <w:sz w:val="16"/>
          <w:szCs w:val="16"/>
        </w:rPr>
      </w:pPr>
      <w:r w:rsidRPr="00207271">
        <w:rPr>
          <w:sz w:val="16"/>
          <w:szCs w:val="16"/>
        </w:rPr>
        <w:t>3. Настоящее решение подлежит опубликов</w:t>
      </w:r>
      <w:r w:rsidRPr="00207271">
        <w:rPr>
          <w:sz w:val="16"/>
          <w:szCs w:val="16"/>
        </w:rPr>
        <w:t>а</w:t>
      </w:r>
      <w:r w:rsidRPr="00207271">
        <w:rPr>
          <w:sz w:val="16"/>
          <w:szCs w:val="16"/>
        </w:rPr>
        <w:t>нию в печатном средстве массовой информации «Вестник Нижнеудинского района».</w:t>
      </w:r>
    </w:p>
    <w:p w:rsidR="00BB4484" w:rsidRPr="00207271" w:rsidRDefault="00BB4484" w:rsidP="00BB4484">
      <w:pPr>
        <w:tabs>
          <w:tab w:val="left" w:pos="1080"/>
        </w:tabs>
        <w:ind w:right="-1" w:firstLine="720"/>
        <w:rPr>
          <w:sz w:val="16"/>
          <w:szCs w:val="16"/>
        </w:rPr>
      </w:pPr>
      <w:r w:rsidRPr="00207271">
        <w:rPr>
          <w:sz w:val="16"/>
          <w:szCs w:val="16"/>
        </w:rPr>
        <w:t>4. Настоящее решение вступает в силу после дня его опубликования и распространяется на правоотношения, возникшие с 1 января 2024 года.</w:t>
      </w:r>
    </w:p>
    <w:p w:rsidR="00BB4484" w:rsidRPr="00207271" w:rsidRDefault="00BB4484" w:rsidP="00BB4484">
      <w:pPr>
        <w:widowControl w:val="0"/>
        <w:autoSpaceDE w:val="0"/>
        <w:autoSpaceDN w:val="0"/>
        <w:adjustRightInd w:val="0"/>
        <w:ind w:right="0" w:firstLine="709"/>
        <w:rPr>
          <w:color w:val="000000"/>
          <w:spacing w:val="-4"/>
          <w:sz w:val="16"/>
          <w:szCs w:val="16"/>
        </w:rPr>
      </w:pPr>
    </w:p>
    <w:p w:rsidR="00BB4484" w:rsidRPr="00207271" w:rsidRDefault="00BB4484" w:rsidP="00BB4484">
      <w:pPr>
        <w:shd w:val="clear" w:color="auto" w:fill="FFFFFF"/>
        <w:ind w:right="0"/>
        <w:rPr>
          <w:color w:val="000000"/>
          <w:spacing w:val="-4"/>
          <w:sz w:val="16"/>
          <w:szCs w:val="16"/>
        </w:rPr>
      </w:pPr>
      <w:r w:rsidRPr="00207271">
        <w:rPr>
          <w:color w:val="000000"/>
          <w:spacing w:val="-4"/>
          <w:sz w:val="16"/>
          <w:szCs w:val="16"/>
        </w:rPr>
        <w:t>Исполняющий обязанности мэра</w:t>
      </w:r>
    </w:p>
    <w:p w:rsidR="00BB4484" w:rsidRPr="00207271" w:rsidRDefault="00BB4484" w:rsidP="00BB4484">
      <w:pPr>
        <w:shd w:val="clear" w:color="auto" w:fill="FFFFFF"/>
        <w:ind w:right="0"/>
        <w:rPr>
          <w:color w:val="000000"/>
          <w:spacing w:val="-1"/>
          <w:sz w:val="16"/>
          <w:szCs w:val="16"/>
        </w:rPr>
      </w:pPr>
      <w:r w:rsidRPr="00207271">
        <w:rPr>
          <w:color w:val="000000"/>
          <w:spacing w:val="-1"/>
          <w:sz w:val="16"/>
          <w:szCs w:val="16"/>
        </w:rPr>
        <w:t xml:space="preserve">муниципального образования </w:t>
      </w:r>
    </w:p>
    <w:p w:rsidR="00BB4484" w:rsidRPr="00207271" w:rsidRDefault="00BB4484" w:rsidP="00BB4484">
      <w:pPr>
        <w:shd w:val="clear" w:color="auto" w:fill="FFFFFF"/>
        <w:ind w:right="0"/>
        <w:rPr>
          <w:color w:val="000000"/>
          <w:spacing w:val="-1"/>
          <w:sz w:val="16"/>
          <w:szCs w:val="16"/>
        </w:rPr>
      </w:pPr>
      <w:r w:rsidRPr="00207271">
        <w:rPr>
          <w:color w:val="000000"/>
          <w:spacing w:val="-1"/>
          <w:sz w:val="16"/>
          <w:szCs w:val="16"/>
        </w:rPr>
        <w:t>«Нижнеудинский район» -</w:t>
      </w:r>
    </w:p>
    <w:p w:rsidR="00BB4484" w:rsidRDefault="00BB4484" w:rsidP="00BB4484">
      <w:pPr>
        <w:shd w:val="clear" w:color="auto" w:fill="FFFFFF"/>
        <w:ind w:right="0"/>
        <w:rPr>
          <w:color w:val="000000"/>
          <w:spacing w:val="-1"/>
          <w:sz w:val="16"/>
          <w:szCs w:val="16"/>
        </w:rPr>
      </w:pPr>
      <w:r w:rsidRPr="00207271">
        <w:rPr>
          <w:color w:val="000000"/>
          <w:spacing w:val="-1"/>
          <w:sz w:val="16"/>
          <w:szCs w:val="16"/>
        </w:rPr>
        <w:t>первый заместитель мэра</w:t>
      </w:r>
      <w:r w:rsidRPr="00207271">
        <w:rPr>
          <w:color w:val="000000"/>
          <w:spacing w:val="-1"/>
          <w:sz w:val="16"/>
          <w:szCs w:val="16"/>
        </w:rPr>
        <w:tab/>
      </w:r>
      <w:r w:rsidRPr="00207271">
        <w:rPr>
          <w:color w:val="000000"/>
          <w:spacing w:val="-1"/>
          <w:sz w:val="16"/>
          <w:szCs w:val="16"/>
        </w:rPr>
        <w:tab/>
      </w:r>
      <w:r w:rsidRPr="00207271">
        <w:rPr>
          <w:color w:val="000000"/>
          <w:spacing w:val="-1"/>
          <w:sz w:val="16"/>
          <w:szCs w:val="16"/>
        </w:rPr>
        <w:tab/>
        <w:t xml:space="preserve">                                                                                  </w:t>
      </w:r>
    </w:p>
    <w:p w:rsidR="00BB4484" w:rsidRPr="00207271" w:rsidRDefault="00BB4484" w:rsidP="00BB4484">
      <w:pPr>
        <w:shd w:val="clear" w:color="auto" w:fill="FFFFFF"/>
        <w:ind w:right="0"/>
        <w:rPr>
          <w:color w:val="000000"/>
          <w:spacing w:val="-1"/>
          <w:sz w:val="16"/>
          <w:szCs w:val="16"/>
        </w:rPr>
      </w:pPr>
      <w:r w:rsidRPr="00207271">
        <w:rPr>
          <w:color w:val="000000"/>
          <w:spacing w:val="-1"/>
          <w:sz w:val="16"/>
          <w:szCs w:val="16"/>
        </w:rPr>
        <w:t xml:space="preserve"> Е.В. Бровко</w:t>
      </w:r>
    </w:p>
    <w:p w:rsidR="00BB4484" w:rsidRPr="00207271" w:rsidRDefault="00BB4484" w:rsidP="00BB4484">
      <w:pPr>
        <w:shd w:val="clear" w:color="auto" w:fill="FFFFFF"/>
        <w:ind w:right="0"/>
        <w:rPr>
          <w:color w:val="000000"/>
          <w:spacing w:val="-1"/>
          <w:sz w:val="16"/>
          <w:szCs w:val="16"/>
        </w:rPr>
      </w:pPr>
    </w:p>
    <w:p w:rsidR="00BB4484" w:rsidRPr="00207271" w:rsidRDefault="00BB4484" w:rsidP="00BB4484">
      <w:pPr>
        <w:ind w:right="-1"/>
        <w:rPr>
          <w:sz w:val="16"/>
          <w:szCs w:val="16"/>
        </w:rPr>
      </w:pPr>
      <w:r w:rsidRPr="00207271">
        <w:rPr>
          <w:sz w:val="16"/>
          <w:szCs w:val="16"/>
        </w:rPr>
        <w:t>Председатель Думы муниципального</w:t>
      </w:r>
    </w:p>
    <w:p w:rsidR="00BB4484" w:rsidRPr="00207271" w:rsidRDefault="00BB4484" w:rsidP="00BB4484">
      <w:pPr>
        <w:ind w:right="-1"/>
        <w:rPr>
          <w:sz w:val="16"/>
          <w:szCs w:val="16"/>
        </w:rPr>
      </w:pPr>
      <w:r w:rsidRPr="00207271">
        <w:rPr>
          <w:sz w:val="16"/>
          <w:szCs w:val="16"/>
        </w:rPr>
        <w:t>района муниципального образования</w:t>
      </w:r>
    </w:p>
    <w:p w:rsidR="00BB4484" w:rsidRDefault="00BB4484" w:rsidP="00BB4484">
      <w:pPr>
        <w:ind w:right="-1"/>
        <w:rPr>
          <w:sz w:val="16"/>
          <w:szCs w:val="16"/>
        </w:rPr>
      </w:pPr>
      <w:r w:rsidRPr="00207271">
        <w:rPr>
          <w:sz w:val="16"/>
          <w:szCs w:val="16"/>
        </w:rPr>
        <w:t xml:space="preserve">"Нижнеудинский район"                                                                                  </w:t>
      </w:r>
    </w:p>
    <w:p w:rsidR="00BB4484" w:rsidRPr="00207271" w:rsidRDefault="00BB4484" w:rsidP="00BB4484">
      <w:pPr>
        <w:ind w:right="-1"/>
        <w:rPr>
          <w:sz w:val="16"/>
          <w:szCs w:val="16"/>
        </w:rPr>
      </w:pPr>
      <w:r w:rsidRPr="00207271">
        <w:rPr>
          <w:sz w:val="16"/>
          <w:szCs w:val="16"/>
        </w:rPr>
        <w:t xml:space="preserve">  О.В. Конушкина</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УТВЕРЖДЕНО</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 xml:space="preserve">решением Думы </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муниципального района</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муниципального образования</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 xml:space="preserve"> «Нижнеудинский район»</w:t>
      </w:r>
    </w:p>
    <w:p w:rsidR="00BB4484" w:rsidRPr="00BB4484" w:rsidRDefault="00BB4484" w:rsidP="00BB4484">
      <w:pPr>
        <w:tabs>
          <w:tab w:val="left" w:pos="0"/>
        </w:tabs>
        <w:spacing w:line="0" w:lineRule="atLeast"/>
        <w:ind w:right="0"/>
        <w:jc w:val="right"/>
        <w:rPr>
          <w:rFonts w:eastAsia="Times New Roman"/>
          <w:sz w:val="16"/>
          <w:lang w:eastAsia="ru-RU"/>
        </w:rPr>
      </w:pPr>
      <w:r w:rsidRPr="00BB4484">
        <w:rPr>
          <w:rFonts w:eastAsia="Times New Roman"/>
          <w:sz w:val="16"/>
          <w:lang w:eastAsia="ru-RU"/>
        </w:rPr>
        <w:t>от 29 февраля 2024 года № 11</w:t>
      </w:r>
    </w:p>
    <w:p w:rsidR="00637B7C" w:rsidRDefault="00637B7C" w:rsidP="00DC7A34">
      <w:pPr>
        <w:rPr>
          <w:spacing w:val="-6"/>
          <w:sz w:val="16"/>
          <w:szCs w:val="16"/>
        </w:rPr>
      </w:pPr>
    </w:p>
    <w:p w:rsidR="00637B7C" w:rsidRDefault="00637B7C" w:rsidP="00DC7A34">
      <w:pPr>
        <w:rPr>
          <w:spacing w:val="-6"/>
          <w:sz w:val="16"/>
          <w:szCs w:val="16"/>
        </w:rPr>
      </w:pPr>
    </w:p>
    <w:p w:rsidR="00BB4484" w:rsidRPr="00BB4484" w:rsidRDefault="00BB4484" w:rsidP="00BB4484">
      <w:pPr>
        <w:tabs>
          <w:tab w:val="left" w:pos="0"/>
        </w:tabs>
        <w:spacing w:line="0" w:lineRule="atLeast"/>
        <w:ind w:right="0"/>
        <w:jc w:val="center"/>
        <w:rPr>
          <w:rFonts w:eastAsia="Times New Roman"/>
          <w:b/>
          <w:sz w:val="16"/>
          <w:szCs w:val="16"/>
          <w:lang w:eastAsia="ru-RU"/>
        </w:rPr>
      </w:pPr>
      <w:r w:rsidRPr="00BB4484">
        <w:rPr>
          <w:rFonts w:eastAsia="Times New Roman"/>
          <w:b/>
          <w:sz w:val="16"/>
          <w:szCs w:val="16"/>
          <w:lang w:eastAsia="ru-RU"/>
        </w:rPr>
        <w:t>ПОЛОЖЕНИЕ</w:t>
      </w:r>
    </w:p>
    <w:p w:rsidR="00637B7C" w:rsidRDefault="00BB4484" w:rsidP="00BB4484">
      <w:pPr>
        <w:tabs>
          <w:tab w:val="left" w:pos="0"/>
        </w:tabs>
        <w:spacing w:line="0" w:lineRule="atLeast"/>
        <w:ind w:right="0"/>
        <w:jc w:val="center"/>
        <w:rPr>
          <w:rFonts w:eastAsia="Times New Roman"/>
          <w:b/>
          <w:sz w:val="16"/>
          <w:u w:val="single"/>
          <w:lang w:eastAsia="ru-RU"/>
        </w:rPr>
      </w:pPr>
      <w:r w:rsidRPr="00BB4484">
        <w:rPr>
          <w:rFonts w:eastAsia="Times New Roman"/>
          <w:b/>
          <w:sz w:val="16"/>
          <w:szCs w:val="16"/>
          <w:lang w:eastAsia="ru-RU"/>
        </w:rPr>
        <w:t xml:space="preserve">ОБ ОПЛАТЕ ТРУДА ДЕПУТАТА ДУМЫ </w:t>
      </w:r>
      <w:r w:rsidRPr="00BB4484">
        <w:rPr>
          <w:rFonts w:eastAsia="Times New Roman"/>
          <w:b/>
          <w:sz w:val="16"/>
          <w:lang w:eastAsia="ru-RU"/>
        </w:rPr>
        <w:t>МУНИЦИПАЛЬНОГО РАЙОНА</w:t>
      </w:r>
      <w:r w:rsidRPr="00BB4484">
        <w:rPr>
          <w:rFonts w:eastAsia="Times New Roman"/>
          <w:b/>
          <w:sz w:val="16"/>
          <w:u w:val="single"/>
          <w:lang w:eastAsia="ru-RU"/>
        </w:rPr>
        <w:t xml:space="preserve"> </w:t>
      </w:r>
      <w:r w:rsidRPr="00BB4484">
        <w:rPr>
          <w:rFonts w:eastAsia="Times New Roman"/>
          <w:b/>
          <w:sz w:val="16"/>
          <w:lang w:eastAsia="ru-RU"/>
        </w:rPr>
        <w:t>МУНИЦИПАЛЬНОГО ОБРАЗОВАНИЯ «НИЖНЕУДИНСКИЙ РАЙОН», ОСУЩЕСТВЛЯЮЩЕГО СВОИ ПОЛНОМОЧИЯ НА ПОСТОЯННОЙ ОСНОВЕ</w:t>
      </w:r>
    </w:p>
    <w:p w:rsidR="00BB4484" w:rsidRPr="00BB4484" w:rsidRDefault="00BB4484" w:rsidP="00BB4484">
      <w:pPr>
        <w:tabs>
          <w:tab w:val="left" w:pos="0"/>
        </w:tabs>
        <w:spacing w:line="0" w:lineRule="atLeast"/>
        <w:ind w:right="0"/>
        <w:jc w:val="center"/>
        <w:rPr>
          <w:rFonts w:eastAsia="Times New Roman"/>
          <w:b/>
          <w:sz w:val="16"/>
          <w:u w:val="single"/>
          <w:lang w:eastAsia="ru-RU"/>
        </w:rPr>
      </w:pPr>
    </w:p>
    <w:p w:rsidR="00BB4484" w:rsidRPr="00BB4484" w:rsidRDefault="00BB4484" w:rsidP="00BB4484">
      <w:pPr>
        <w:pStyle w:val="af6"/>
        <w:tabs>
          <w:tab w:val="left" w:pos="567"/>
        </w:tabs>
        <w:overflowPunct w:val="0"/>
        <w:autoSpaceDE w:val="0"/>
        <w:autoSpaceDN w:val="0"/>
        <w:adjustRightInd w:val="0"/>
        <w:spacing w:after="0"/>
        <w:ind w:left="360" w:right="0"/>
        <w:jc w:val="center"/>
        <w:rPr>
          <w:rStyle w:val="Hyperlink"/>
          <w:color w:val="000000"/>
          <w:sz w:val="16"/>
          <w:szCs w:val="16"/>
          <w:u w:val="none"/>
        </w:rPr>
      </w:pPr>
      <w:r>
        <w:rPr>
          <w:rStyle w:val="Hyperlink"/>
          <w:color w:val="000000" w:themeColor="text1"/>
          <w:sz w:val="16"/>
          <w:szCs w:val="16"/>
          <w:u w:val="none"/>
        </w:rPr>
        <w:t xml:space="preserve">1. </w:t>
      </w:r>
      <w:r w:rsidRPr="00BB4484">
        <w:rPr>
          <w:rStyle w:val="Hyperlink"/>
          <w:color w:val="000000"/>
          <w:sz w:val="16"/>
          <w:szCs w:val="16"/>
          <w:u w:val="none"/>
        </w:rPr>
        <w:t>ОБЩИЕ ПОЛОЖЕНИЯ</w:t>
      </w:r>
    </w:p>
    <w:p w:rsidR="00BB4484" w:rsidRPr="00BB4484" w:rsidRDefault="00BB4484" w:rsidP="00BB4484">
      <w:pPr>
        <w:pStyle w:val="af6"/>
        <w:tabs>
          <w:tab w:val="left" w:pos="567"/>
        </w:tabs>
        <w:spacing w:after="0"/>
        <w:ind w:right="0"/>
        <w:rPr>
          <w:rStyle w:val="Hyperlink"/>
          <w:color w:val="000000"/>
          <w:sz w:val="16"/>
          <w:szCs w:val="16"/>
          <w:u w:val="none"/>
        </w:rPr>
      </w:pPr>
    </w:p>
    <w:p w:rsidR="00BB4484" w:rsidRPr="00BB4484" w:rsidRDefault="00BB4484" w:rsidP="00BB4484">
      <w:pPr>
        <w:pStyle w:val="af6"/>
        <w:tabs>
          <w:tab w:val="left" w:pos="567"/>
        </w:tabs>
        <w:spacing w:after="0"/>
        <w:ind w:right="0" w:firstLine="709"/>
        <w:rPr>
          <w:color w:val="000000"/>
          <w:sz w:val="16"/>
          <w:szCs w:val="16"/>
        </w:rPr>
      </w:pPr>
      <w:r w:rsidRPr="00BB4484">
        <w:rPr>
          <w:rStyle w:val="Hyperlink"/>
          <w:color w:val="000000"/>
          <w:sz w:val="16"/>
          <w:szCs w:val="16"/>
          <w:u w:val="none"/>
        </w:rPr>
        <w:t xml:space="preserve">1.1. Настоящее Положение устанавливает порядок оплаты труда и формирования фонда оплаты труда </w:t>
      </w:r>
      <w:r w:rsidRPr="00BB4484">
        <w:rPr>
          <w:color w:val="000000"/>
          <w:sz w:val="16"/>
          <w:szCs w:val="16"/>
        </w:rPr>
        <w:t>депутата Думы муниципального района</w:t>
      </w:r>
      <w:r w:rsidRPr="00BB4484">
        <w:rPr>
          <w:rStyle w:val="Hyperlink"/>
          <w:color w:val="000000"/>
          <w:sz w:val="16"/>
          <w:szCs w:val="16"/>
          <w:u w:val="none"/>
        </w:rPr>
        <w:t xml:space="preserve"> муниципального образования «Нижнеудинский район»</w:t>
      </w:r>
      <w:r w:rsidRPr="00BB4484">
        <w:rPr>
          <w:color w:val="000000"/>
          <w:sz w:val="16"/>
          <w:szCs w:val="16"/>
        </w:rPr>
        <w:t>, осуществляющего свои полномочия на постоянной основе.</w:t>
      </w:r>
    </w:p>
    <w:p w:rsidR="00637B7C" w:rsidRDefault="00637B7C" w:rsidP="00DC7A34">
      <w:pPr>
        <w:rPr>
          <w:spacing w:val="-6"/>
          <w:sz w:val="16"/>
          <w:szCs w:val="16"/>
        </w:rPr>
      </w:pP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lang w:eastAsia="ru-RU"/>
        </w:rPr>
        <w:t xml:space="preserve">1.2. Положение разработано в соответствии с </w:t>
      </w:r>
      <w:r w:rsidRPr="00BB4484">
        <w:rPr>
          <w:rFonts w:eastAsia="Times New Roman"/>
          <w:sz w:val="16"/>
          <w:szCs w:val="16"/>
          <w:lang w:eastAsia="ru-RU"/>
        </w:rPr>
        <w:t>пунктом 4 статьи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статьями 4, 8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муниципального образования "Нижнеудинский район".</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1.3. Источником финансирования оплаты труда депутата, осуществляющего свои полномочия на постоянной основе, являются средства бюджета муниципального образования «Нижнеудинский район».</w:t>
      </w:r>
    </w:p>
    <w:p w:rsidR="00BB4484" w:rsidRPr="00BB4484" w:rsidRDefault="00BB4484" w:rsidP="00BB4484">
      <w:pPr>
        <w:tabs>
          <w:tab w:val="left" w:pos="567"/>
        </w:tabs>
        <w:spacing w:line="0" w:lineRule="atLeast"/>
        <w:ind w:right="0" w:firstLine="709"/>
        <w:rPr>
          <w:rFonts w:eastAsia="Times New Roman"/>
          <w:sz w:val="16"/>
          <w:szCs w:val="16"/>
          <w:lang w:eastAsia="ru-RU"/>
        </w:rPr>
      </w:pPr>
    </w:p>
    <w:p w:rsidR="00BB4484" w:rsidRPr="00BB4484" w:rsidRDefault="00BB4484" w:rsidP="00BB4484">
      <w:pPr>
        <w:tabs>
          <w:tab w:val="left" w:pos="567"/>
        </w:tabs>
        <w:spacing w:line="0" w:lineRule="atLeast"/>
        <w:ind w:right="0"/>
        <w:jc w:val="center"/>
        <w:rPr>
          <w:rFonts w:eastAsia="Times New Roman"/>
          <w:sz w:val="16"/>
          <w:szCs w:val="16"/>
          <w:lang w:eastAsia="ru-RU"/>
        </w:rPr>
      </w:pPr>
      <w:r w:rsidRPr="00BB4484">
        <w:rPr>
          <w:rFonts w:eastAsia="Times New Roman"/>
          <w:sz w:val="16"/>
          <w:szCs w:val="16"/>
          <w:lang w:eastAsia="ru-RU"/>
        </w:rPr>
        <w:t xml:space="preserve">2. ОПЛАТА ТРУДА ДЕПУТАТА </w:t>
      </w:r>
      <w:r w:rsidRPr="00BB4484">
        <w:rPr>
          <w:rFonts w:eastAsia="Times New Roman"/>
          <w:sz w:val="16"/>
          <w:lang w:eastAsia="ru-RU"/>
        </w:rPr>
        <w:t>МУНИЦИПАЛЬНОГО РАЙОНА МУНИЦИПАЛЬНОГО ОБРАЗОВАНИЯ «НИЖНЕУДИНСКИЙ РАЙОН», ОСУЩЕСТВЛЯЮЩЕГО СВОИ ПОЛНОМОЧИЯ НА ПОСТОЯННОЙ ОСНОВЕ</w:t>
      </w:r>
      <w:r w:rsidRPr="00BB4484">
        <w:rPr>
          <w:rFonts w:eastAsia="Times New Roman"/>
          <w:sz w:val="16"/>
          <w:szCs w:val="16"/>
          <w:lang w:eastAsia="ru-RU"/>
        </w:rPr>
        <w:t xml:space="preserve"> </w:t>
      </w:r>
    </w:p>
    <w:p w:rsidR="00BB4484" w:rsidRPr="00BB4484" w:rsidRDefault="00BB4484" w:rsidP="00BB4484">
      <w:pPr>
        <w:tabs>
          <w:tab w:val="left" w:pos="567"/>
        </w:tabs>
        <w:spacing w:line="0" w:lineRule="atLeast"/>
        <w:ind w:right="0"/>
        <w:rPr>
          <w:rFonts w:eastAsia="Times New Roman"/>
          <w:sz w:val="16"/>
          <w:szCs w:val="16"/>
          <w:lang w:eastAsia="ru-RU"/>
        </w:rPr>
      </w:pPr>
    </w:p>
    <w:p w:rsidR="00BB4484" w:rsidRPr="00BB4484" w:rsidRDefault="00BB4484" w:rsidP="00BB4484">
      <w:pPr>
        <w:widowControl w:val="0"/>
        <w:autoSpaceDE w:val="0"/>
        <w:autoSpaceDN w:val="0"/>
        <w:adjustRightInd w:val="0"/>
        <w:ind w:right="0" w:firstLine="709"/>
        <w:rPr>
          <w:rFonts w:eastAsia="Times New Roman"/>
          <w:color w:val="0000FF"/>
          <w:sz w:val="16"/>
          <w:szCs w:val="16"/>
          <w:lang w:eastAsia="ru-RU"/>
        </w:rPr>
      </w:pPr>
      <w:r w:rsidRPr="00BB4484">
        <w:rPr>
          <w:rFonts w:eastAsia="Times New Roman"/>
          <w:sz w:val="16"/>
          <w:szCs w:val="16"/>
          <w:lang w:eastAsia="ru-RU"/>
        </w:rPr>
        <w:t>2.1. Оплата труда депутата, осуществляющего свои полномочия на постоянной основе, производится в виде ежемесячного денежного вознаграждения, а также денежного поощрения и иных дополнительных выплат, установленных настоящим Положением.</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2.2. Ежемесячное денежное вознаграждение выплачивается в сумме:</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1) председателю Думы – 17 000 рублей,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 депутату – 6 600 рублей.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2.3. Ежемесячно депутату, осуществляющему свои полномочия на постоянной основе, выплачивается денежное поощрение в следующих размерах:</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1) председателю Думы  -  3,0 денежных вознаграждений;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 депутату – 2,7 денежных вознаграждений.</w:t>
      </w:r>
    </w:p>
    <w:p w:rsidR="00BB4484" w:rsidRPr="00BB4484" w:rsidRDefault="00BB4484" w:rsidP="00BB4484">
      <w:pPr>
        <w:widowControl w:val="0"/>
        <w:autoSpaceDE w:val="0"/>
        <w:autoSpaceDN w:val="0"/>
        <w:adjustRightInd w:val="0"/>
        <w:ind w:right="0" w:firstLine="720"/>
        <w:rPr>
          <w:rFonts w:eastAsia="Times New Roman"/>
          <w:sz w:val="16"/>
          <w:szCs w:val="16"/>
          <w:lang w:eastAsia="ru-RU"/>
        </w:rPr>
      </w:pPr>
      <w:r w:rsidRPr="00BB4484">
        <w:rPr>
          <w:rFonts w:eastAsia="Times New Roman"/>
          <w:sz w:val="16"/>
          <w:szCs w:val="16"/>
          <w:lang w:eastAsia="ru-RU"/>
        </w:rPr>
        <w:t>2.4. Ежемесячная надбавка за сложность и напряженность устанавливается:</w:t>
      </w:r>
    </w:p>
    <w:p w:rsidR="00BB4484" w:rsidRPr="00BB4484" w:rsidRDefault="00BB4484" w:rsidP="00BB4484">
      <w:pPr>
        <w:widowControl w:val="0"/>
        <w:autoSpaceDE w:val="0"/>
        <w:autoSpaceDN w:val="0"/>
        <w:adjustRightInd w:val="0"/>
        <w:ind w:right="0" w:firstLine="720"/>
        <w:rPr>
          <w:rFonts w:eastAsia="Times New Roman"/>
          <w:sz w:val="16"/>
          <w:szCs w:val="16"/>
          <w:lang w:eastAsia="ru-RU"/>
        </w:rPr>
      </w:pPr>
      <w:r w:rsidRPr="00BB4484">
        <w:rPr>
          <w:rFonts w:eastAsia="Times New Roman"/>
          <w:sz w:val="16"/>
          <w:szCs w:val="16"/>
          <w:lang w:eastAsia="ru-RU"/>
        </w:rPr>
        <w:t>1) председателю Думы - 1,8 денежных вознаграждений;</w:t>
      </w:r>
    </w:p>
    <w:p w:rsidR="00BB4484" w:rsidRPr="00BB4484" w:rsidRDefault="00BB4484" w:rsidP="00BB4484">
      <w:pPr>
        <w:spacing w:line="0" w:lineRule="atLeast"/>
        <w:ind w:right="-1" w:firstLine="720"/>
        <w:rPr>
          <w:rFonts w:eastAsia="Times New Roman"/>
          <w:sz w:val="16"/>
          <w:szCs w:val="16"/>
          <w:lang w:eastAsia="ru-RU"/>
        </w:rPr>
      </w:pPr>
      <w:r w:rsidRPr="00BB4484">
        <w:rPr>
          <w:rFonts w:eastAsia="Times New Roman"/>
          <w:sz w:val="16"/>
          <w:szCs w:val="16"/>
          <w:lang w:eastAsia="ru-RU"/>
        </w:rPr>
        <w:t>2) депутату – 1,3 денежных вознаграждений.</w:t>
      </w:r>
    </w:p>
    <w:p w:rsidR="00BB4484" w:rsidRPr="00BB4484" w:rsidRDefault="00BB4484" w:rsidP="00BB4484">
      <w:pPr>
        <w:widowControl w:val="0"/>
        <w:autoSpaceDE w:val="0"/>
        <w:autoSpaceDN w:val="0"/>
        <w:adjustRightInd w:val="0"/>
        <w:ind w:right="0" w:firstLine="540"/>
        <w:rPr>
          <w:rFonts w:eastAsia="Times New Roman"/>
          <w:sz w:val="16"/>
          <w:szCs w:val="16"/>
          <w:lang w:eastAsia="ru-RU"/>
        </w:rPr>
      </w:pP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2.5. Увеличение (индексация) оплаты труда депутата, осуществляющего свои полномочия на постоянной основе, производится в соответствии с федеральным законодательством.</w:t>
      </w:r>
    </w:p>
    <w:p w:rsidR="00BB4484" w:rsidRPr="00BB4484" w:rsidRDefault="00BB4484" w:rsidP="00BB4484">
      <w:pPr>
        <w:tabs>
          <w:tab w:val="left" w:pos="567"/>
        </w:tabs>
        <w:spacing w:line="0" w:lineRule="atLeast"/>
        <w:ind w:right="0" w:firstLine="709"/>
        <w:rPr>
          <w:rFonts w:eastAsia="Times New Roman"/>
          <w:sz w:val="16"/>
          <w:szCs w:val="16"/>
          <w:lang w:eastAsia="ru-RU"/>
        </w:rPr>
      </w:pPr>
      <w:r w:rsidRPr="00BB4484">
        <w:rPr>
          <w:rFonts w:eastAsia="Times New Roman"/>
          <w:sz w:val="16"/>
          <w:szCs w:val="16"/>
          <w:lang w:eastAsia="ru-RU"/>
        </w:rPr>
        <w:t>2.6. К оплате труда депутата, осуществляющего свои полномочия на постоянной основе,  устанавливаются районный коэффициент в размере 1,3 и процентная надбавка за работу в южных районах Иркутской области в соответствии с действующим федеральным и областным законодательством.</w:t>
      </w:r>
    </w:p>
    <w:p w:rsidR="00BB4484" w:rsidRPr="00BB4484" w:rsidRDefault="00BB4484" w:rsidP="00BB4484">
      <w:pPr>
        <w:widowControl w:val="0"/>
        <w:tabs>
          <w:tab w:val="left" w:pos="567"/>
        </w:tabs>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2.7. Депутату Думы, осуществляющему свои полномочия на постоянной основе, может быть предоставлена материальная помощь один раз в календарном году в пределах норматива формирования расходов на оплату труда депутатов Думы при наступлении одного из следующих случаев:</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1) возникновение ущерба в результате стихийных бедствий;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2) смерти супруги(а), детей, родителей;</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3) юбилейных дат со дня рождения (50, 55, 60, 65 лет) депутата Думы;</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lastRenderedPageBreak/>
        <w:t>4) причинения ущерба здоровья или имуществу депутата Думы в результате противоправного посягательства на жизнь, здоровье, имущество депутата Думы.</w:t>
      </w:r>
    </w:p>
    <w:p w:rsidR="00BB4484" w:rsidRPr="00BB4484" w:rsidRDefault="00BB4484" w:rsidP="00BB4484">
      <w:pPr>
        <w:widowControl w:val="0"/>
        <w:autoSpaceDE w:val="0"/>
        <w:autoSpaceDN w:val="0"/>
        <w:adjustRightInd w:val="0"/>
        <w:ind w:right="0" w:firstLine="709"/>
        <w:rPr>
          <w:rFonts w:eastAsia="Times New Roman"/>
          <w:sz w:val="16"/>
          <w:szCs w:val="16"/>
          <w:lang w:eastAsia="ru-RU"/>
        </w:rPr>
      </w:pPr>
      <w:r w:rsidRPr="00BB4484">
        <w:rPr>
          <w:rFonts w:eastAsia="Times New Roman"/>
          <w:sz w:val="16"/>
          <w:szCs w:val="16"/>
          <w:lang w:eastAsia="ru-RU"/>
        </w:rPr>
        <w:t>Указанная материальная помощь депутату Думы, осуществляющему свои полномочия на постоянной основе, производится в размере 25 000 рублей на основании распоряжения председателя Думы муниципального района</w:t>
      </w:r>
      <w:r w:rsidRPr="00BB4484">
        <w:rPr>
          <w:rFonts w:eastAsia="Times New Roman"/>
          <w:sz w:val="16"/>
          <w:lang w:eastAsia="ru-RU"/>
        </w:rPr>
        <w:t xml:space="preserve"> муниципального образования «Нижнеудинский район» и </w:t>
      </w:r>
      <w:r w:rsidRPr="00BB4484">
        <w:rPr>
          <w:rFonts w:eastAsia="Times New Roman"/>
          <w:sz w:val="16"/>
          <w:szCs w:val="16"/>
          <w:lang w:eastAsia="ru-RU"/>
        </w:rPr>
        <w:t>документов, подтверждающих наличие указанных обстоятельств.</w:t>
      </w:r>
    </w:p>
    <w:p w:rsidR="00BB4484" w:rsidRPr="00BB4484" w:rsidRDefault="00BB4484" w:rsidP="00BB4484">
      <w:pPr>
        <w:tabs>
          <w:tab w:val="left" w:pos="3240"/>
        </w:tabs>
        <w:autoSpaceDE w:val="0"/>
        <w:autoSpaceDN w:val="0"/>
        <w:adjustRightInd w:val="0"/>
        <w:spacing w:line="0" w:lineRule="atLeast"/>
        <w:ind w:right="-1" w:firstLine="709"/>
        <w:outlineLvl w:val="0"/>
        <w:rPr>
          <w:rFonts w:eastAsia="Times New Roman"/>
          <w:sz w:val="16"/>
          <w:szCs w:val="16"/>
          <w:lang w:eastAsia="ru-RU"/>
        </w:rPr>
      </w:pPr>
      <w:r w:rsidRPr="00BB4484">
        <w:rPr>
          <w:rFonts w:eastAsia="Times New Roman"/>
          <w:sz w:val="16"/>
          <w:szCs w:val="16"/>
          <w:lang w:eastAsia="ru-RU"/>
        </w:rPr>
        <w:t>2.8. Размер оплаты труда депутата, осуществляющего свои полномочия на постоянной основе, не может превышать нормативов, установленных Правительством Иркутской области.</w:t>
      </w:r>
    </w:p>
    <w:p w:rsidR="00637B7C" w:rsidRDefault="00BB4484" w:rsidP="00BB4484">
      <w:pPr>
        <w:rPr>
          <w:rFonts w:eastAsia="Times New Roman"/>
          <w:sz w:val="16"/>
          <w:szCs w:val="16"/>
          <w:lang w:eastAsia="ru-RU"/>
        </w:rPr>
      </w:pPr>
      <w:r w:rsidRPr="00BB4484">
        <w:rPr>
          <w:rFonts w:eastAsia="Times New Roman"/>
          <w:sz w:val="16"/>
          <w:szCs w:val="16"/>
          <w:lang w:eastAsia="ru-RU"/>
        </w:rPr>
        <w:t>2.9. Годовой норматив формирования расходов на оплату труда депутатов Думы, осуществляющих свои полномочия на постоянной основе, определяется исходя из установленного норматива формирования расходов на оплату труда в расчете на месяц, увеличенного в 12 раз, и не подлежит корректировке в течение года, на который определен.</w:t>
      </w:r>
    </w:p>
    <w:p w:rsidR="00637B7C" w:rsidRDefault="00637B7C" w:rsidP="00DC7A34">
      <w:pPr>
        <w:rPr>
          <w:spacing w:val="-6"/>
          <w:sz w:val="16"/>
          <w:szCs w:val="16"/>
        </w:rPr>
      </w:pPr>
    </w:p>
    <w:p w:rsidR="00637B7C" w:rsidRDefault="00637B7C" w:rsidP="00DC7A34">
      <w:pPr>
        <w:rPr>
          <w:spacing w:val="-6"/>
          <w:sz w:val="16"/>
          <w:szCs w:val="16"/>
        </w:rPr>
      </w:pPr>
    </w:p>
    <w:p w:rsidR="00BB4484" w:rsidRPr="00BB4484" w:rsidRDefault="00BB4484" w:rsidP="00BB4484">
      <w:pPr>
        <w:ind w:right="0"/>
        <w:jc w:val="center"/>
        <w:rPr>
          <w:rFonts w:eastAsia="Times New Roman"/>
          <w:b/>
          <w:sz w:val="16"/>
          <w:szCs w:val="16"/>
          <w:lang w:eastAsia="ru-RU"/>
        </w:rPr>
      </w:pPr>
      <w:r w:rsidRPr="00BB4484">
        <w:rPr>
          <w:rFonts w:eastAsia="Times New Roman"/>
          <w:b/>
          <w:sz w:val="16"/>
          <w:szCs w:val="16"/>
          <w:lang w:eastAsia="ru-RU"/>
        </w:rPr>
        <w:t>ПРОТОКОЛ</w:t>
      </w:r>
    </w:p>
    <w:p w:rsidR="00BB4484" w:rsidRPr="00BB4484" w:rsidRDefault="00BB4484" w:rsidP="00BB4484">
      <w:pPr>
        <w:ind w:right="0"/>
        <w:jc w:val="center"/>
        <w:rPr>
          <w:rFonts w:eastAsia="Times New Roman"/>
          <w:b/>
          <w:sz w:val="16"/>
          <w:szCs w:val="16"/>
          <w:lang w:eastAsia="ru-RU"/>
        </w:rPr>
      </w:pPr>
      <w:r w:rsidRPr="00BB4484">
        <w:rPr>
          <w:rFonts w:eastAsia="Times New Roman"/>
          <w:b/>
          <w:sz w:val="16"/>
          <w:szCs w:val="16"/>
          <w:lang w:eastAsia="ru-RU"/>
        </w:rPr>
        <w:t>публичных слушаний по проекту решения Думы муниципального района</w:t>
      </w:r>
    </w:p>
    <w:p w:rsidR="00BB4484" w:rsidRPr="00BB4484" w:rsidRDefault="00BB4484" w:rsidP="00BB4484">
      <w:pPr>
        <w:ind w:right="0"/>
        <w:jc w:val="center"/>
        <w:rPr>
          <w:rFonts w:eastAsia="Times New Roman"/>
          <w:b/>
          <w:sz w:val="16"/>
          <w:szCs w:val="16"/>
          <w:lang w:eastAsia="ru-RU"/>
        </w:rPr>
      </w:pPr>
      <w:r w:rsidRPr="00BB4484">
        <w:rPr>
          <w:rFonts w:eastAsia="Times New Roman"/>
          <w:b/>
          <w:sz w:val="16"/>
          <w:szCs w:val="16"/>
          <w:lang w:eastAsia="ru-RU"/>
        </w:rPr>
        <w:t>муниципального образования «Нижнеудинский район» «О внесении</w:t>
      </w:r>
    </w:p>
    <w:p w:rsidR="00BB4484" w:rsidRPr="00BB4484" w:rsidRDefault="00BB4484" w:rsidP="00BB4484">
      <w:pPr>
        <w:ind w:right="0"/>
        <w:jc w:val="center"/>
        <w:rPr>
          <w:rFonts w:eastAsia="Times New Roman"/>
          <w:b/>
          <w:sz w:val="16"/>
          <w:szCs w:val="16"/>
          <w:lang w:eastAsia="ru-RU"/>
        </w:rPr>
      </w:pPr>
      <w:r w:rsidRPr="00BB4484">
        <w:rPr>
          <w:rFonts w:eastAsia="Times New Roman"/>
          <w:b/>
          <w:sz w:val="16"/>
          <w:szCs w:val="16"/>
          <w:lang w:eastAsia="ru-RU"/>
        </w:rPr>
        <w:t>изменений в Устав муниципального образования</w:t>
      </w:r>
    </w:p>
    <w:p w:rsidR="00BB4484" w:rsidRPr="00BB4484" w:rsidRDefault="00BB4484" w:rsidP="00BB4484">
      <w:pPr>
        <w:ind w:right="0"/>
        <w:jc w:val="center"/>
        <w:rPr>
          <w:rFonts w:eastAsia="Times New Roman"/>
          <w:b/>
          <w:sz w:val="16"/>
          <w:szCs w:val="16"/>
          <w:lang w:eastAsia="ru-RU"/>
        </w:rPr>
      </w:pPr>
      <w:r w:rsidRPr="00BB4484">
        <w:rPr>
          <w:rFonts w:eastAsia="Times New Roman"/>
          <w:b/>
          <w:sz w:val="16"/>
          <w:szCs w:val="16"/>
          <w:lang w:eastAsia="ru-RU"/>
        </w:rPr>
        <w:t>«Нижнеудинский район»</w:t>
      </w:r>
    </w:p>
    <w:p w:rsidR="00BB4484" w:rsidRPr="00BB4484" w:rsidRDefault="00BB4484" w:rsidP="00BB4484">
      <w:pPr>
        <w:ind w:right="0"/>
        <w:jc w:val="center"/>
        <w:rPr>
          <w:rFonts w:eastAsia="Times New Roman"/>
          <w:b/>
          <w:sz w:val="16"/>
          <w:szCs w:val="16"/>
          <w:lang w:eastAsia="ru-RU"/>
        </w:rPr>
      </w:pPr>
    </w:p>
    <w:p w:rsidR="00BB4484" w:rsidRPr="00BB4484" w:rsidRDefault="00BB4484" w:rsidP="00BB4484">
      <w:pPr>
        <w:ind w:right="0"/>
        <w:rPr>
          <w:rFonts w:eastAsia="Times New Roman"/>
          <w:sz w:val="16"/>
          <w:szCs w:val="16"/>
          <w:lang w:eastAsia="ru-RU"/>
        </w:rPr>
      </w:pPr>
      <w:r w:rsidRPr="00BB4484">
        <w:rPr>
          <w:rFonts w:eastAsia="Times New Roman"/>
          <w:sz w:val="16"/>
          <w:szCs w:val="16"/>
          <w:lang w:eastAsia="ru-RU"/>
        </w:rPr>
        <w:t>г. Нижнеудинск, ул. Октябрьская, 1</w:t>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Pr>
          <w:rFonts w:eastAsia="Times New Roman"/>
          <w:sz w:val="16"/>
          <w:szCs w:val="16"/>
          <w:lang w:eastAsia="ru-RU"/>
        </w:rPr>
        <w:t xml:space="preserve">                                                          </w:t>
      </w:r>
      <w:r w:rsidRPr="00BB4484">
        <w:rPr>
          <w:rFonts w:eastAsia="Times New Roman"/>
          <w:sz w:val="16"/>
          <w:szCs w:val="16"/>
          <w:lang w:eastAsia="ru-RU"/>
        </w:rPr>
        <w:t xml:space="preserve"> 20 февраля 2024 года</w:t>
      </w:r>
    </w:p>
    <w:p w:rsidR="00BB4484" w:rsidRPr="00BB4484" w:rsidRDefault="00BB4484" w:rsidP="00BB4484">
      <w:pPr>
        <w:ind w:right="0"/>
        <w:rPr>
          <w:rFonts w:eastAsia="Times New Roman"/>
          <w:sz w:val="16"/>
          <w:szCs w:val="16"/>
          <w:lang w:eastAsia="ru-RU"/>
        </w:rPr>
      </w:pPr>
      <w:r w:rsidRPr="00BB4484">
        <w:rPr>
          <w:rFonts w:eastAsia="Times New Roman"/>
          <w:sz w:val="16"/>
          <w:szCs w:val="16"/>
          <w:lang w:eastAsia="ru-RU"/>
        </w:rPr>
        <w:t>малый зал заседаний администрации</w:t>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t xml:space="preserve">         </w:t>
      </w:r>
      <w:r>
        <w:rPr>
          <w:rFonts w:eastAsia="Times New Roman"/>
          <w:sz w:val="16"/>
          <w:szCs w:val="16"/>
          <w:lang w:eastAsia="ru-RU"/>
        </w:rPr>
        <w:t xml:space="preserve">                                                      </w:t>
      </w:r>
      <w:r w:rsidRPr="00BB4484">
        <w:rPr>
          <w:rFonts w:eastAsia="Times New Roman"/>
          <w:sz w:val="16"/>
          <w:szCs w:val="16"/>
          <w:lang w:eastAsia="ru-RU"/>
        </w:rPr>
        <w:t>начало 18.00 час</w:t>
      </w:r>
    </w:p>
    <w:p w:rsidR="00BB4484" w:rsidRPr="00BB4484" w:rsidRDefault="00BB4484" w:rsidP="00BB4484">
      <w:pPr>
        <w:ind w:right="0"/>
        <w:rPr>
          <w:rFonts w:eastAsia="Times New Roman"/>
          <w:sz w:val="16"/>
          <w:szCs w:val="16"/>
          <w:lang w:eastAsia="ru-RU"/>
        </w:rPr>
      </w:pPr>
      <w:r w:rsidRPr="00BB4484">
        <w:rPr>
          <w:rFonts w:eastAsia="Times New Roman"/>
          <w:sz w:val="16"/>
          <w:szCs w:val="16"/>
          <w:lang w:eastAsia="ru-RU"/>
        </w:rPr>
        <w:t>муниципального района муниципального</w:t>
      </w:r>
      <w:r>
        <w:rPr>
          <w:rFonts w:eastAsia="Times New Roman"/>
          <w:sz w:val="16"/>
          <w:szCs w:val="16"/>
          <w:lang w:eastAsia="ru-RU"/>
        </w:rPr>
        <w:t xml:space="preserve">                     </w:t>
      </w:r>
    </w:p>
    <w:p w:rsidR="00BB4484" w:rsidRPr="00BB4484" w:rsidRDefault="00BB4484" w:rsidP="00BB4484">
      <w:pPr>
        <w:ind w:right="0"/>
        <w:rPr>
          <w:rFonts w:eastAsia="Times New Roman"/>
          <w:sz w:val="16"/>
          <w:szCs w:val="16"/>
          <w:lang w:eastAsia="ru-RU"/>
        </w:rPr>
      </w:pPr>
      <w:r w:rsidRPr="00BB4484">
        <w:rPr>
          <w:rFonts w:eastAsia="Times New Roman"/>
          <w:sz w:val="16"/>
          <w:szCs w:val="16"/>
          <w:lang w:eastAsia="ru-RU"/>
        </w:rPr>
        <w:t>образования «Нижнеудинский район»</w:t>
      </w:r>
    </w:p>
    <w:p w:rsidR="00BB4484" w:rsidRPr="00BB4484" w:rsidRDefault="00BB4484" w:rsidP="00BB4484">
      <w:pPr>
        <w:ind w:right="0" w:firstLine="720"/>
        <w:rPr>
          <w:rFonts w:eastAsia="Times New Roman"/>
          <w:sz w:val="16"/>
          <w:szCs w:val="16"/>
          <w:lang w:eastAsia="ru-RU"/>
        </w:rPr>
      </w:pP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Публичные слушания назначены решением Думы муниципального района муниципального образования "Нижнеудинский район" от 25 января 2024 года № 1 «О назначении публичных слушаний по рассмотрению проекта решения Думы муниципального района муниципального образования "Нижнеудинский район" «О внесении изменений в Устав муниципального образования «Нижнеудинский район»</w:t>
      </w:r>
    </w:p>
    <w:p w:rsidR="00BB4484" w:rsidRPr="00BB4484" w:rsidRDefault="00BB4484" w:rsidP="00BB4484">
      <w:pPr>
        <w:ind w:left="57" w:right="0" w:firstLine="720"/>
        <w:rPr>
          <w:rFonts w:eastAsia="Times New Roman"/>
          <w:sz w:val="16"/>
          <w:szCs w:val="16"/>
          <w:lang w:eastAsia="ru-RU"/>
        </w:rPr>
      </w:pPr>
      <w:r w:rsidRPr="00BB4484">
        <w:rPr>
          <w:rFonts w:eastAsia="Times New Roman"/>
          <w:b/>
          <w:sz w:val="16"/>
          <w:szCs w:val="16"/>
          <w:lang w:eastAsia="ru-RU"/>
        </w:rPr>
        <w:t>Тема публичных слушаний</w:t>
      </w:r>
      <w:r w:rsidRPr="00BB4484">
        <w:rPr>
          <w:rFonts w:eastAsia="Times New Roman"/>
          <w:sz w:val="16"/>
          <w:szCs w:val="16"/>
          <w:lang w:eastAsia="ru-RU"/>
        </w:rPr>
        <w:t>: обсуждение проекта решения Думы муниципального района муниципального образования «Нижнеудинский район» «О внесении изменений в Устав муниципального образования «Нижнеудинский район».</w:t>
      </w:r>
    </w:p>
    <w:p w:rsidR="00BB4484" w:rsidRPr="00BB4484" w:rsidRDefault="00BB4484" w:rsidP="00BB4484">
      <w:pPr>
        <w:ind w:right="0" w:firstLine="720"/>
        <w:rPr>
          <w:rFonts w:eastAsia="Times New Roman"/>
          <w:sz w:val="16"/>
          <w:szCs w:val="16"/>
          <w:lang w:eastAsia="ru-RU"/>
        </w:rPr>
      </w:pPr>
      <w:r w:rsidRPr="00BB4484">
        <w:rPr>
          <w:rFonts w:eastAsia="Times New Roman"/>
          <w:b/>
          <w:sz w:val="16"/>
          <w:szCs w:val="16"/>
          <w:lang w:eastAsia="ru-RU"/>
        </w:rPr>
        <w:t>Количество участников</w:t>
      </w:r>
      <w:r w:rsidRPr="00BB4484">
        <w:rPr>
          <w:rFonts w:eastAsia="Times New Roman"/>
          <w:sz w:val="16"/>
          <w:szCs w:val="16"/>
          <w:lang w:eastAsia="ru-RU"/>
        </w:rPr>
        <w:t xml:space="preserve"> - 10</w:t>
      </w: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Председательствующий - Татарникова Вера Петровна – председатель комиссии</w:t>
      </w:r>
      <w:r w:rsidRPr="00BB4484">
        <w:rPr>
          <w:rFonts w:eastAsia="Times New Roman"/>
          <w:b/>
          <w:sz w:val="16"/>
          <w:szCs w:val="16"/>
          <w:lang w:eastAsia="ru-RU"/>
        </w:rPr>
        <w:t xml:space="preserve"> </w:t>
      </w:r>
      <w:r w:rsidRPr="00BB4484">
        <w:rPr>
          <w:rFonts w:eastAsia="Times New Roman"/>
          <w:sz w:val="16"/>
          <w:szCs w:val="16"/>
          <w:lang w:eastAsia="ru-RU"/>
        </w:rPr>
        <w:t>по Уставу МО «Нижнеудинский район», мандатам, регламенту и депутатской этике Думы муниципального района муниципального образования "Нижнеудинский район"</w:t>
      </w: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Бородина Татьяна Александровна – консультант по правовым вопросам аппарата Думы (секретарь)</w:t>
      </w: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Депутаты: Конушкина Ольга Владимировна (председатель Думы), Беседина Альбина Викторовна</w:t>
      </w: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А также Пономарева Татьяна Александровна, Тирских Марина Леонидовна, Шкилева Мария Владимировна, Корчилава Елена Валерьевна, Сауленко Анна Андреевна, Байдикова Татьяна Александровна.</w:t>
      </w:r>
    </w:p>
    <w:p w:rsidR="00BB4484" w:rsidRPr="00BB4484" w:rsidRDefault="00BB4484" w:rsidP="00BB4484">
      <w:pPr>
        <w:ind w:left="57" w:right="0" w:firstLine="720"/>
        <w:rPr>
          <w:rFonts w:eastAsia="Times New Roman"/>
          <w:sz w:val="16"/>
          <w:szCs w:val="16"/>
          <w:lang w:eastAsia="ru-RU"/>
        </w:rPr>
      </w:pP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Вступительное слово председателя комиссии</w:t>
      </w:r>
      <w:r w:rsidRPr="00BB4484">
        <w:rPr>
          <w:rFonts w:eastAsia="Times New Roman"/>
          <w:b/>
          <w:sz w:val="16"/>
          <w:szCs w:val="16"/>
          <w:lang w:eastAsia="ru-RU"/>
        </w:rPr>
        <w:t xml:space="preserve"> </w:t>
      </w:r>
      <w:r w:rsidRPr="00BB4484">
        <w:rPr>
          <w:rFonts w:eastAsia="Times New Roman"/>
          <w:sz w:val="16"/>
          <w:szCs w:val="16"/>
          <w:lang w:eastAsia="ru-RU"/>
        </w:rPr>
        <w:t>по Уставу муниципального образования «Нижнеудинский район», мандатам, регламенту и депутатской этике Думы Татарниковой В.П.: «Уважаемые участники публичных слушаний! На заседании Думы муниципального района муниципального образования «Нижнеудинский район» 25 января 2024 года был рассмотрен проект решения Думы муниципального района муниципального образования «Нижнеудинский район» «О внесении изменений в Устав муниципального образования «Нижнеудинский район». Докладчиком по данному вопросу была начальник юридического отдела в управлении делами администрации муниципального района муниципального образования «Нижнеудинский район» Пономарева Татьяна Александровна. В связи с какими изменениями законодательства вносятся изменения в Устав?»</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 xml:space="preserve">Пономарева Т.А.: «Изменения в Устав муниципального образования "Нижнеудинский район" внесены в соответствии с изменениями Федерального закона от 06.10.2003 №131-ФЗ "Об общих принципах организации местного самоуправления в Российской Федерации", Федерального закона от </w:t>
      </w:r>
      <w:r w:rsidRPr="00BB4484">
        <w:rPr>
          <w:rFonts w:eastAsia="Times New Roman"/>
          <w:spacing w:val="1"/>
          <w:sz w:val="16"/>
          <w:szCs w:val="16"/>
          <w:lang w:eastAsia="ru-RU"/>
        </w:rPr>
        <w:t xml:space="preserve">02.03.2007г. №25-ФЗ «О муниципальной службе в Российской Федерации», Закона Иркутской области </w:t>
      </w:r>
      <w:r w:rsidRPr="00BB4484">
        <w:rPr>
          <w:rFonts w:eastAsia="Times New Roman"/>
          <w:sz w:val="16"/>
          <w:szCs w:val="16"/>
          <w:lang w:eastAsia="ru-RU"/>
        </w:rPr>
        <w:t>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а также принятием Закона Иркутской области от 05.07.2023 № 97-ОЗ «Об отдельных вопросах материального и социального обеспечения лиц, замещающих муниципальные должности в контрольно-счетных органах муниципальных образований Иркутской области».</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Заслушан доклад Пономаревой Т.А. об изменениях, которые предлагается внести в Устав муниципального образования "Нижнеудинский район".</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Байдикова Т.А.: «Что нового предлагается внести в Устав в соответствии с областным Законом № 97-ОЗ?»</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Пономарева Т.А.: «В Уставе муниципального образования "Нижнеудинский район" отсутствовали нормы о гарантиях лиц, замещающих муниципальные должности в Контрольно-счетной палате Нижнеудинского района. Ранее председатель и аудитор КСП являлись муниципальными служащими. С 2021 года указанные лица были отнесены к муниципальным должностям. В Уставе будут перечислены гарантии председателя и аудитора КСП. В дальнейшем соответствующими решениями Думы района будут урегулированы вопросы порядка и условий предоставления мер по материальному и социальному обеспечению председателя и аудитора КСП. В некоторые решения Думы необходимо будет внести изменения».</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Шкилева М.В.: «Эти нормы будут распространяться на всех работников КСП?»</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Пономарева Т.А.: «Нет, только на председателя и аудитора. В КСП Нижнеудинского района есть ещё инспектор, который является муниципальным служащим. На него распространяется общее Положение об оплате труда муниципальных служащих органов местного самоуправления муниципального образования "Нижнеудинский район"».</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Татарникова В.П.: «В Федеральный закон № 131-ФЗ внесены изменения о том, что правовые акты могут не публиковаться, а размещаться на сайте. Но мы не вносим эти изменения в Устав».</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Пономарева Т.А.: «Для размещения нормативных правовых актов района только на сайте (без публикации их в Вестнике Нижнеудинского района) необходимо, чтобы сайт был зарегистрирован в Роскомнадзоре. Пока такой регистрации у нас нет. Поэтому вносить изменения в данную норму не требуется».</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Беседина А.В.: «Проект изменений в Устав был опубликован в печатном средстве массовой информации "Вестник Нижнеудинского района" и размещен на сайте администрации. Поступали ли какие-нибудь предложения или замечания на проект?»</w:t>
      </w:r>
    </w:p>
    <w:p w:rsidR="00BB4484" w:rsidRPr="00BB4484" w:rsidRDefault="00BB4484" w:rsidP="00BB4484">
      <w:pPr>
        <w:ind w:right="0" w:firstLine="540"/>
        <w:rPr>
          <w:rFonts w:eastAsia="Times New Roman"/>
          <w:sz w:val="16"/>
          <w:szCs w:val="16"/>
          <w:lang w:eastAsia="ru-RU"/>
        </w:rPr>
      </w:pPr>
      <w:r w:rsidRPr="00BB4484">
        <w:rPr>
          <w:rFonts w:eastAsia="Times New Roman"/>
          <w:sz w:val="16"/>
          <w:szCs w:val="16"/>
          <w:lang w:eastAsia="ru-RU"/>
        </w:rPr>
        <w:t>Пономарева Т.А.: «В этот раз проект был также размещен в федеральной государственной информационной системе «Единый портал государственных и муниципальных услуг (функций)». На портале, на сайте и в Вестнике есть информация о возможности подать предложения и замечания. Но предложения и замечания на проект не поступили».</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Татарникова В.П.: «У присутствующих на публичных слушаниях есть какие-нибудь предложения и замечания?»</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Замечания и предложения не поступили.</w:t>
      </w:r>
    </w:p>
    <w:p w:rsidR="00BB4484" w:rsidRPr="00BB4484" w:rsidRDefault="00BB4484" w:rsidP="00BB4484">
      <w:pPr>
        <w:shd w:val="clear" w:color="auto" w:fill="FFFFFF"/>
        <w:ind w:right="0" w:firstLine="720"/>
        <w:rPr>
          <w:rFonts w:eastAsia="Times New Roman"/>
          <w:sz w:val="16"/>
          <w:szCs w:val="16"/>
          <w:lang w:eastAsia="ru-RU"/>
        </w:rPr>
      </w:pPr>
      <w:r w:rsidRPr="00BB4484">
        <w:rPr>
          <w:rFonts w:eastAsia="Times New Roman"/>
          <w:sz w:val="16"/>
          <w:szCs w:val="16"/>
          <w:lang w:eastAsia="ru-RU"/>
        </w:rPr>
        <w:t>Татарникова В.П.: «Предлагаю проголосовать за одобрение проекта изменений в Устав муниципального образования "Нижнеудинский район"».</w:t>
      </w:r>
    </w:p>
    <w:p w:rsidR="00BB4484" w:rsidRPr="00BB4484" w:rsidRDefault="00BB4484" w:rsidP="00BB4484">
      <w:pPr>
        <w:shd w:val="clear" w:color="auto" w:fill="FFFFFF"/>
        <w:ind w:right="0" w:firstLine="720"/>
        <w:rPr>
          <w:rFonts w:eastAsia="Times New Roman"/>
          <w:sz w:val="16"/>
          <w:szCs w:val="16"/>
          <w:lang w:eastAsia="ru-RU"/>
        </w:rPr>
      </w:pPr>
    </w:p>
    <w:p w:rsidR="00BB4484" w:rsidRPr="00BB4484" w:rsidRDefault="00BB4484" w:rsidP="00BB4484">
      <w:pPr>
        <w:ind w:right="0" w:firstLine="720"/>
        <w:rPr>
          <w:rFonts w:eastAsia="Times New Roman"/>
          <w:sz w:val="16"/>
          <w:szCs w:val="16"/>
          <w:lang w:eastAsia="ru-RU"/>
        </w:rPr>
      </w:pPr>
      <w:r w:rsidRPr="00BB4484">
        <w:rPr>
          <w:rFonts w:eastAsia="Times New Roman"/>
          <w:b/>
          <w:sz w:val="16"/>
          <w:szCs w:val="16"/>
          <w:lang w:eastAsia="ru-RU"/>
        </w:rPr>
        <w:t>Голосовали</w:t>
      </w:r>
      <w:r w:rsidRPr="00BB4484">
        <w:rPr>
          <w:rFonts w:eastAsia="Times New Roman"/>
          <w:sz w:val="16"/>
          <w:szCs w:val="16"/>
          <w:lang w:eastAsia="ru-RU"/>
        </w:rPr>
        <w:t>: «за» - единогласно; «против» - 0 чел.; «воздержались» - 0 чел.</w:t>
      </w:r>
    </w:p>
    <w:p w:rsidR="00BB4484" w:rsidRPr="00BB4484" w:rsidRDefault="00BB4484" w:rsidP="00BB4484">
      <w:pPr>
        <w:ind w:right="0"/>
        <w:jc w:val="center"/>
        <w:rPr>
          <w:rFonts w:eastAsia="Times New Roman"/>
          <w:b/>
          <w:sz w:val="16"/>
          <w:szCs w:val="16"/>
          <w:lang w:eastAsia="ru-RU"/>
        </w:rPr>
      </w:pPr>
    </w:p>
    <w:p w:rsidR="00BB4484" w:rsidRPr="00BB4484" w:rsidRDefault="00BB4484" w:rsidP="00BB4484">
      <w:pPr>
        <w:ind w:right="0"/>
        <w:jc w:val="center"/>
        <w:rPr>
          <w:rFonts w:eastAsia="Times New Roman"/>
          <w:b/>
          <w:sz w:val="16"/>
          <w:szCs w:val="16"/>
          <w:lang w:eastAsia="ru-RU"/>
        </w:rPr>
      </w:pPr>
      <w:r w:rsidRPr="00BB4484">
        <w:rPr>
          <w:rFonts w:eastAsia="Times New Roman"/>
          <w:b/>
          <w:sz w:val="16"/>
          <w:szCs w:val="16"/>
          <w:lang w:eastAsia="ru-RU"/>
        </w:rPr>
        <w:t>РЕШИЛИ:</w:t>
      </w:r>
    </w:p>
    <w:p w:rsidR="00BB4484" w:rsidRPr="00BB4484" w:rsidRDefault="00BB4484" w:rsidP="00BB4484">
      <w:pPr>
        <w:ind w:right="0"/>
        <w:jc w:val="center"/>
        <w:rPr>
          <w:rFonts w:eastAsia="Times New Roman"/>
          <w:b/>
          <w:sz w:val="16"/>
          <w:szCs w:val="16"/>
          <w:lang w:eastAsia="ru-RU"/>
        </w:rPr>
      </w:pP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1. Одобрить</w:t>
      </w:r>
      <w:r w:rsidRPr="00BB4484">
        <w:rPr>
          <w:rFonts w:eastAsia="Times New Roman"/>
          <w:b/>
          <w:sz w:val="16"/>
          <w:szCs w:val="16"/>
          <w:lang w:eastAsia="ru-RU"/>
        </w:rPr>
        <w:t xml:space="preserve"> </w:t>
      </w:r>
      <w:r w:rsidRPr="00BB4484">
        <w:rPr>
          <w:rFonts w:eastAsia="Times New Roman"/>
          <w:sz w:val="16"/>
          <w:szCs w:val="16"/>
          <w:lang w:eastAsia="ru-RU"/>
        </w:rPr>
        <w:t>проект решения Думы муниципального района муниципального образования "Нижнеудинский район" «О внесении изменений в Устав муниципального образования «Нижнеудинский район».</w:t>
      </w:r>
    </w:p>
    <w:p w:rsidR="00BB4484" w:rsidRPr="00BB4484" w:rsidRDefault="00BB4484" w:rsidP="00BB4484">
      <w:pPr>
        <w:ind w:right="0" w:firstLine="720"/>
        <w:rPr>
          <w:rFonts w:eastAsia="Times New Roman"/>
          <w:sz w:val="16"/>
          <w:szCs w:val="16"/>
          <w:lang w:eastAsia="ru-RU"/>
        </w:rPr>
      </w:pPr>
      <w:r w:rsidRPr="00BB4484">
        <w:rPr>
          <w:rFonts w:eastAsia="Times New Roman"/>
          <w:sz w:val="16"/>
          <w:szCs w:val="16"/>
          <w:lang w:eastAsia="ru-RU"/>
        </w:rPr>
        <w:t>2. Рекомендовать депутатам Думы муниципального района муниципального образования «Нижнеудинский район» принять проект решения Думы муниципального района муниципального образования "Нижнеудинский район" «О внесении изменений в Устав муниципального образования «Нижнеудинский район».</w:t>
      </w:r>
    </w:p>
    <w:p w:rsidR="00BB4484" w:rsidRPr="00BB4484" w:rsidRDefault="00BB4484" w:rsidP="00BB4484">
      <w:pPr>
        <w:ind w:right="0"/>
        <w:rPr>
          <w:rFonts w:eastAsia="Times New Roman"/>
          <w:sz w:val="16"/>
          <w:szCs w:val="16"/>
          <w:lang w:eastAsia="ru-RU"/>
        </w:rPr>
      </w:pPr>
    </w:p>
    <w:p w:rsidR="00BB4484" w:rsidRPr="00BB4484" w:rsidRDefault="00BB4484" w:rsidP="00BB4484">
      <w:pPr>
        <w:ind w:right="0"/>
        <w:rPr>
          <w:rFonts w:eastAsia="Times New Roman"/>
          <w:bCs/>
          <w:sz w:val="16"/>
          <w:szCs w:val="16"/>
          <w:lang w:eastAsia="ru-RU"/>
        </w:rPr>
      </w:pPr>
      <w:r w:rsidRPr="00BB4484">
        <w:rPr>
          <w:rFonts w:eastAsia="Times New Roman"/>
          <w:sz w:val="16"/>
          <w:szCs w:val="16"/>
          <w:lang w:eastAsia="ru-RU"/>
        </w:rPr>
        <w:t xml:space="preserve">Председатель комиссии </w:t>
      </w:r>
      <w:r w:rsidRPr="00BB4484">
        <w:rPr>
          <w:rFonts w:eastAsia="Times New Roman"/>
          <w:bCs/>
          <w:sz w:val="16"/>
          <w:szCs w:val="16"/>
          <w:lang w:eastAsia="ru-RU"/>
        </w:rPr>
        <w:t>по Уставу</w:t>
      </w:r>
    </w:p>
    <w:p w:rsidR="00BB4484" w:rsidRPr="00BB4484" w:rsidRDefault="00BB4484" w:rsidP="00BB4484">
      <w:pPr>
        <w:ind w:right="0"/>
        <w:rPr>
          <w:rFonts w:eastAsia="Times New Roman"/>
          <w:bCs/>
          <w:sz w:val="16"/>
          <w:szCs w:val="16"/>
          <w:lang w:eastAsia="ru-RU"/>
        </w:rPr>
      </w:pPr>
      <w:r w:rsidRPr="00BB4484">
        <w:rPr>
          <w:rFonts w:eastAsia="Times New Roman"/>
          <w:bCs/>
          <w:sz w:val="16"/>
          <w:szCs w:val="16"/>
          <w:lang w:eastAsia="ru-RU"/>
        </w:rPr>
        <w:t>муниципального образования</w:t>
      </w:r>
    </w:p>
    <w:p w:rsidR="00BB4484" w:rsidRPr="00BB4484" w:rsidRDefault="00BB4484" w:rsidP="00BB4484">
      <w:pPr>
        <w:ind w:right="0"/>
        <w:rPr>
          <w:rFonts w:eastAsia="Times New Roman"/>
          <w:bCs/>
          <w:sz w:val="16"/>
          <w:szCs w:val="16"/>
          <w:lang w:eastAsia="ru-RU"/>
        </w:rPr>
      </w:pPr>
      <w:r w:rsidRPr="00BB4484">
        <w:rPr>
          <w:rFonts w:eastAsia="Times New Roman"/>
          <w:bCs/>
          <w:sz w:val="16"/>
          <w:szCs w:val="16"/>
          <w:lang w:eastAsia="ru-RU"/>
        </w:rPr>
        <w:t>«Нижнеудинский район», мандатам,</w:t>
      </w:r>
    </w:p>
    <w:p w:rsidR="00BB4484" w:rsidRPr="00BB4484" w:rsidRDefault="00BB4484" w:rsidP="00BB4484">
      <w:pPr>
        <w:ind w:right="0"/>
        <w:rPr>
          <w:rFonts w:eastAsia="Times New Roman"/>
          <w:bCs/>
          <w:sz w:val="16"/>
          <w:szCs w:val="16"/>
          <w:lang w:eastAsia="ru-RU"/>
        </w:rPr>
      </w:pPr>
      <w:r w:rsidRPr="00BB4484">
        <w:rPr>
          <w:rFonts w:eastAsia="Times New Roman"/>
          <w:bCs/>
          <w:sz w:val="16"/>
          <w:szCs w:val="16"/>
          <w:lang w:eastAsia="ru-RU"/>
        </w:rPr>
        <w:t>регламенту и депутатской этике</w:t>
      </w:r>
    </w:p>
    <w:p w:rsidR="00BB4484" w:rsidRPr="00BB4484" w:rsidRDefault="00BB4484" w:rsidP="00BB4484">
      <w:pPr>
        <w:ind w:right="0"/>
        <w:rPr>
          <w:rFonts w:eastAsia="Times New Roman"/>
          <w:bCs/>
          <w:sz w:val="16"/>
          <w:szCs w:val="16"/>
          <w:lang w:eastAsia="ru-RU"/>
        </w:rPr>
      </w:pPr>
      <w:r w:rsidRPr="00BB4484">
        <w:rPr>
          <w:rFonts w:eastAsia="Times New Roman"/>
          <w:bCs/>
          <w:sz w:val="16"/>
          <w:szCs w:val="16"/>
          <w:lang w:eastAsia="ru-RU"/>
        </w:rPr>
        <w:t>Думы муниципального района</w:t>
      </w:r>
    </w:p>
    <w:p w:rsidR="00BB4484" w:rsidRPr="00BB4484" w:rsidRDefault="00BB4484" w:rsidP="00BB4484">
      <w:pPr>
        <w:ind w:right="0"/>
        <w:rPr>
          <w:rFonts w:eastAsia="Times New Roman"/>
          <w:bCs/>
          <w:sz w:val="16"/>
          <w:szCs w:val="16"/>
          <w:lang w:eastAsia="ru-RU"/>
        </w:rPr>
      </w:pPr>
      <w:r w:rsidRPr="00BB4484">
        <w:rPr>
          <w:rFonts w:eastAsia="Times New Roman"/>
          <w:bCs/>
          <w:sz w:val="16"/>
          <w:szCs w:val="16"/>
          <w:lang w:eastAsia="ru-RU"/>
        </w:rPr>
        <w:t>муниципального образования</w:t>
      </w:r>
    </w:p>
    <w:p w:rsidR="00BB4484" w:rsidRDefault="00BB4484" w:rsidP="00BB4484">
      <w:pPr>
        <w:ind w:right="0"/>
        <w:rPr>
          <w:rFonts w:eastAsia="Times New Roman"/>
          <w:bCs/>
          <w:sz w:val="16"/>
          <w:szCs w:val="16"/>
          <w:lang w:eastAsia="ru-RU"/>
        </w:rPr>
      </w:pPr>
      <w:r w:rsidRPr="00BB4484">
        <w:rPr>
          <w:rFonts w:eastAsia="Times New Roman"/>
          <w:bCs/>
          <w:sz w:val="16"/>
          <w:szCs w:val="16"/>
          <w:lang w:eastAsia="ru-RU"/>
        </w:rPr>
        <w:t xml:space="preserve">"Нижнеудинский район" </w:t>
      </w:r>
      <w:r w:rsidRPr="00BB4484">
        <w:rPr>
          <w:rFonts w:eastAsia="Times New Roman"/>
          <w:bCs/>
          <w:sz w:val="16"/>
          <w:szCs w:val="16"/>
          <w:lang w:eastAsia="ru-RU"/>
        </w:rPr>
        <w:tab/>
      </w:r>
      <w:r w:rsidRPr="00BB4484">
        <w:rPr>
          <w:rFonts w:eastAsia="Times New Roman"/>
          <w:bCs/>
          <w:sz w:val="16"/>
          <w:szCs w:val="16"/>
          <w:lang w:eastAsia="ru-RU"/>
        </w:rPr>
        <w:tab/>
      </w:r>
      <w:r w:rsidRPr="00BB4484">
        <w:rPr>
          <w:rFonts w:eastAsia="Times New Roman"/>
          <w:bCs/>
          <w:sz w:val="16"/>
          <w:szCs w:val="16"/>
          <w:lang w:eastAsia="ru-RU"/>
        </w:rPr>
        <w:tab/>
      </w:r>
      <w:r w:rsidRPr="00BB4484">
        <w:rPr>
          <w:rFonts w:eastAsia="Times New Roman"/>
          <w:bCs/>
          <w:sz w:val="16"/>
          <w:szCs w:val="16"/>
          <w:lang w:eastAsia="ru-RU"/>
        </w:rPr>
        <w:tab/>
      </w:r>
      <w:r w:rsidRPr="00BB4484">
        <w:rPr>
          <w:rFonts w:eastAsia="Times New Roman"/>
          <w:bCs/>
          <w:sz w:val="16"/>
          <w:szCs w:val="16"/>
          <w:lang w:eastAsia="ru-RU"/>
        </w:rPr>
        <w:tab/>
      </w:r>
      <w:r w:rsidRPr="00BB4484">
        <w:rPr>
          <w:rFonts w:eastAsia="Times New Roman"/>
          <w:bCs/>
          <w:sz w:val="16"/>
          <w:szCs w:val="16"/>
          <w:lang w:eastAsia="ru-RU"/>
        </w:rPr>
        <w:tab/>
      </w:r>
      <w:r w:rsidRPr="00BB4484">
        <w:rPr>
          <w:rFonts w:eastAsia="Times New Roman"/>
          <w:bCs/>
          <w:sz w:val="16"/>
          <w:szCs w:val="16"/>
          <w:lang w:eastAsia="ru-RU"/>
        </w:rPr>
        <w:tab/>
      </w:r>
    </w:p>
    <w:p w:rsidR="00BB4484" w:rsidRPr="00BB4484" w:rsidRDefault="00BB4484" w:rsidP="00BB4484">
      <w:pPr>
        <w:ind w:right="0"/>
        <w:rPr>
          <w:rFonts w:eastAsia="Times New Roman"/>
          <w:sz w:val="16"/>
          <w:szCs w:val="16"/>
          <w:lang w:eastAsia="ru-RU"/>
        </w:rPr>
      </w:pPr>
      <w:r w:rsidRPr="00BB4484">
        <w:rPr>
          <w:rFonts w:eastAsia="Times New Roman"/>
          <w:bCs/>
          <w:sz w:val="16"/>
          <w:szCs w:val="16"/>
          <w:lang w:eastAsia="ru-RU"/>
        </w:rPr>
        <w:t>В.П. Татарникова</w:t>
      </w:r>
    </w:p>
    <w:p w:rsidR="00BB4484" w:rsidRPr="00BB4484" w:rsidRDefault="00BB4484" w:rsidP="00BB4484">
      <w:pPr>
        <w:ind w:right="0" w:firstLine="720"/>
        <w:rPr>
          <w:rFonts w:eastAsia="Times New Roman"/>
          <w:sz w:val="16"/>
          <w:szCs w:val="16"/>
          <w:lang w:eastAsia="ru-RU"/>
        </w:rPr>
      </w:pPr>
    </w:p>
    <w:p w:rsidR="00BB4484" w:rsidRDefault="00BB4484" w:rsidP="00BB4484">
      <w:pPr>
        <w:ind w:right="0"/>
        <w:rPr>
          <w:rFonts w:eastAsia="Times New Roman"/>
          <w:sz w:val="16"/>
          <w:szCs w:val="16"/>
          <w:lang w:eastAsia="ru-RU"/>
        </w:rPr>
      </w:pPr>
      <w:r w:rsidRPr="00BB4484">
        <w:rPr>
          <w:rFonts w:eastAsia="Times New Roman"/>
          <w:sz w:val="16"/>
          <w:szCs w:val="16"/>
          <w:lang w:eastAsia="ru-RU"/>
        </w:rPr>
        <w:t>Секретарь</w:t>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r w:rsidRPr="00BB4484">
        <w:rPr>
          <w:rFonts w:eastAsia="Times New Roman"/>
          <w:sz w:val="16"/>
          <w:szCs w:val="16"/>
          <w:lang w:eastAsia="ru-RU"/>
        </w:rPr>
        <w:tab/>
      </w:r>
    </w:p>
    <w:p w:rsidR="00BB4484" w:rsidRPr="00BB4484" w:rsidRDefault="00BB4484" w:rsidP="00BB4484">
      <w:pPr>
        <w:ind w:right="0"/>
        <w:rPr>
          <w:rFonts w:eastAsia="Times New Roman"/>
          <w:sz w:val="16"/>
          <w:szCs w:val="16"/>
          <w:lang w:eastAsia="ru-RU"/>
        </w:rPr>
      </w:pPr>
      <w:r w:rsidRPr="00BB4484">
        <w:rPr>
          <w:rFonts w:eastAsia="Times New Roman"/>
          <w:sz w:val="16"/>
          <w:szCs w:val="16"/>
          <w:lang w:eastAsia="ru-RU"/>
        </w:rPr>
        <w:t>Т.А. Бородина</w:t>
      </w: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637B7C" w:rsidRDefault="00637B7C" w:rsidP="00DC7A34">
      <w:pPr>
        <w:rPr>
          <w:spacing w:val="-6"/>
          <w:sz w:val="16"/>
          <w:szCs w:val="16"/>
        </w:rPr>
      </w:pPr>
    </w:p>
    <w:p w:rsidR="004F362B" w:rsidRDefault="004F362B"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BB4484" w:rsidRDefault="00BB4484" w:rsidP="003E484C">
      <w:pPr>
        <w:autoSpaceDE w:val="0"/>
        <w:autoSpaceDN w:val="0"/>
        <w:adjustRightInd w:val="0"/>
        <w:ind w:firstLine="539"/>
        <w:rPr>
          <w:sz w:val="16"/>
          <w:szCs w:val="16"/>
        </w:rPr>
      </w:pPr>
    </w:p>
    <w:p w:rsidR="004F362B" w:rsidRDefault="004F362B" w:rsidP="003E484C">
      <w:pPr>
        <w:autoSpaceDE w:val="0"/>
        <w:autoSpaceDN w:val="0"/>
        <w:adjustRightInd w:val="0"/>
        <w:ind w:firstLine="539"/>
        <w:rPr>
          <w:sz w:val="16"/>
          <w:szCs w:val="16"/>
        </w:rPr>
      </w:pPr>
    </w:p>
    <w:p w:rsidR="00337D8D" w:rsidRPr="00E275A4" w:rsidRDefault="00D81300" w:rsidP="003E484C">
      <w:pPr>
        <w:autoSpaceDE w:val="0"/>
        <w:autoSpaceDN w:val="0"/>
        <w:adjustRightInd w:val="0"/>
        <w:ind w:firstLine="539"/>
        <w:rPr>
          <w:sz w:val="16"/>
          <w:szCs w:val="16"/>
        </w:rPr>
      </w:pPr>
      <w:r>
        <w:rPr>
          <w:noProof/>
          <w:sz w:val="16"/>
          <w:szCs w:val="16"/>
          <w:lang w:eastAsia="ru-RU"/>
        </w:rPr>
        <w:pict>
          <v:line id="_x0000_s1336" style="position:absolute;left:0;text-align:left;flip:y;z-index:251659264" from="-13.75pt,59.6pt" to="511.6pt,59.6pt" strokeweight="4.5pt">
            <v:stroke linestyle="thinThick"/>
          </v:line>
        </w:pict>
      </w:r>
      <w:r>
        <w:rPr>
          <w:noProof/>
          <w:sz w:val="16"/>
          <w:szCs w:val="16"/>
          <w:lang w:eastAsia="ru-RU"/>
        </w:rPr>
        <w:pict>
          <v:shape id="_x0000_s1335" type="#_x0000_t202" style="position:absolute;left:0;text-align:left;margin-left:-13.75pt;margin-top:68.5pt;width:525.35pt;height:47.25pt;z-index:251658240" strokeweight="1.25pt">
            <v:textbox style="mso-next-textbox:#_x0000_s1335">
              <w:txbxContent>
                <w:p w:rsidR="00F40F1B" w:rsidRPr="00292CA7" w:rsidRDefault="00F40F1B" w:rsidP="00337D8D">
                  <w:pPr>
                    <w:rPr>
                      <w:rFonts w:ascii="Arial" w:hAnsi="Arial" w:cs="Arial"/>
                      <w:sz w:val="16"/>
                      <w:szCs w:val="16"/>
                    </w:rPr>
                  </w:pPr>
                  <w:r w:rsidRPr="00292CA7">
                    <w:rPr>
                      <w:rFonts w:ascii="Arial" w:hAnsi="Arial" w:cs="Arial"/>
                      <w:sz w:val="16"/>
                      <w:szCs w:val="16"/>
                    </w:rPr>
                    <w:t>Учредитель: Муниципальное образование «Нижнеудинский район»</w:t>
                  </w:r>
                </w:p>
                <w:p w:rsidR="00F40F1B" w:rsidRPr="00292CA7" w:rsidRDefault="00F40F1B" w:rsidP="00337D8D">
                  <w:pPr>
                    <w:rPr>
                      <w:rFonts w:ascii="Arial" w:hAnsi="Arial" w:cs="Arial"/>
                      <w:sz w:val="16"/>
                      <w:szCs w:val="16"/>
                    </w:rPr>
                  </w:pPr>
                  <w:r w:rsidRPr="00292CA7">
                    <w:rPr>
                      <w:rFonts w:ascii="Arial" w:hAnsi="Arial" w:cs="Arial"/>
                      <w:sz w:val="16"/>
                      <w:szCs w:val="16"/>
                    </w:rPr>
                    <w:t xml:space="preserve">Адрес издателя:  </w:t>
                  </w:r>
                  <w:smartTag w:uri="urn:schemas-microsoft-com:office:smarttags" w:element="metricconverter">
                    <w:smartTagPr>
                      <w:attr w:name="ProductID" w:val="665106 г"/>
                    </w:smartTagPr>
                    <w:r w:rsidRPr="00292CA7">
                      <w:rPr>
                        <w:rFonts w:ascii="Arial" w:hAnsi="Arial" w:cs="Arial"/>
                        <w:sz w:val="16"/>
                        <w:szCs w:val="16"/>
                      </w:rPr>
                      <w:t>665106 г</w:t>
                    </w:r>
                  </w:smartTag>
                  <w:r w:rsidRPr="00292CA7">
                    <w:rPr>
                      <w:rFonts w:ascii="Arial" w:hAnsi="Arial" w:cs="Arial"/>
                      <w:sz w:val="16"/>
                      <w:szCs w:val="16"/>
                    </w:rPr>
                    <w:t>. Нижнеудинск, ул. Октябрьская, 1</w:t>
                  </w:r>
                </w:p>
                <w:p w:rsidR="00F40F1B" w:rsidRPr="00292CA7" w:rsidRDefault="00F40F1B" w:rsidP="00337D8D">
                  <w:pPr>
                    <w:rPr>
                      <w:szCs w:val="16"/>
                    </w:rPr>
                  </w:pPr>
                  <w:r w:rsidRPr="00292CA7">
                    <w:rPr>
                      <w:rFonts w:ascii="Arial" w:hAnsi="Arial" w:cs="Arial"/>
                      <w:sz w:val="16"/>
                      <w:szCs w:val="16"/>
                    </w:rPr>
                    <w:t>Тираж 100 экз., распространяется бесплатно.</w:t>
                  </w:r>
                </w:p>
              </w:txbxContent>
            </v:textbox>
          </v:shape>
        </w:pict>
      </w:r>
    </w:p>
    <w:sectPr w:rsidR="00337D8D" w:rsidRPr="00E275A4" w:rsidSect="00FC5F69">
      <w:headerReference w:type="even" r:id="rId20"/>
      <w:headerReference w:type="default" r:id="rId21"/>
      <w:pgSz w:w="11907" w:h="16840" w:code="9"/>
      <w:pgMar w:top="0" w:right="850" w:bottom="851" w:left="993"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40" w:rsidRDefault="00D71140">
      <w:r>
        <w:separator/>
      </w:r>
    </w:p>
  </w:endnote>
  <w:endnote w:type="continuationSeparator" w:id="1">
    <w:p w:rsidR="00D71140" w:rsidRDefault="00D71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lbany AMT">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40" w:rsidRDefault="00D71140">
      <w:r>
        <w:separator/>
      </w:r>
    </w:p>
  </w:footnote>
  <w:footnote w:type="continuationSeparator" w:id="1">
    <w:p w:rsidR="00D71140" w:rsidRDefault="00D71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1B" w:rsidRPr="00142F21" w:rsidRDefault="00F40F1B" w:rsidP="00463269">
    <w:pPr>
      <w:pStyle w:val="af8"/>
      <w:framePr w:w="661" w:h="421" w:hRule="exact" w:wrap="around" w:vAnchor="text" w:hAnchor="page" w:x="511" w:y="-78"/>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BB4484">
      <w:rPr>
        <w:rStyle w:val="afa"/>
        <w:b/>
        <w:noProof/>
        <w:sz w:val="28"/>
        <w:szCs w:val="28"/>
      </w:rPr>
      <w:t>38</w:t>
    </w:r>
    <w:r w:rsidRPr="00142F21">
      <w:rPr>
        <w:rStyle w:val="afa"/>
        <w:b/>
        <w:sz w:val="28"/>
        <w:szCs w:val="28"/>
      </w:rPr>
      <w:fldChar w:fldCharType="end"/>
    </w:r>
  </w:p>
  <w:p w:rsidR="00F40F1B" w:rsidRDefault="00F40F1B" w:rsidP="00BC5C59">
    <w:pPr>
      <w:tabs>
        <w:tab w:val="left" w:pos="78"/>
        <w:tab w:val="center" w:pos="4989"/>
        <w:tab w:val="right" w:pos="9619"/>
      </w:tabs>
      <w:ind w:right="360" w:firstLine="360"/>
      <w:jc w:val="center"/>
      <w:rPr>
        <w:b/>
      </w:rPr>
    </w:pPr>
    <w:r>
      <w:rPr>
        <w:b/>
        <w:highlight w:val="lightGray"/>
      </w:rPr>
      <w:t>Нормативные правовые акты</w:t>
    </w:r>
  </w:p>
  <w:p w:rsidR="00F40F1B" w:rsidRPr="009F5018" w:rsidRDefault="00F40F1B" w:rsidP="00142F21">
    <w:pPr>
      <w:tabs>
        <w:tab w:val="left" w:pos="78"/>
      </w:tabs>
      <w:ind w:right="45"/>
      <w:rPr>
        <w:b/>
        <w:sz w:val="16"/>
        <w:szCs w:val="16"/>
      </w:rPr>
    </w:pPr>
    <w:r w:rsidRPr="00D81300">
      <w:rPr>
        <w:noProof/>
      </w:rPr>
      <w:pict>
        <v:line id="_x0000_s2053" style="position:absolute;left:0;text-align:left;z-index:251657216"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1B" w:rsidRPr="00444444" w:rsidRDefault="00F40F1B" w:rsidP="00E11E59">
    <w:pPr>
      <w:pStyle w:val="af8"/>
      <w:jc w:val="right"/>
      <w:rPr>
        <w:b/>
        <w:sz w:val="28"/>
        <w:szCs w:val="28"/>
      </w:rPr>
    </w:pPr>
    <w:r>
      <w:rPr>
        <w:rStyle w:val="afa"/>
        <w:b/>
        <w:sz w:val="28"/>
        <w:szCs w:val="28"/>
      </w:rPr>
      <w:t xml:space="preserve">                                             </w:t>
    </w:r>
    <w:r w:rsidRPr="00444444">
      <w:rPr>
        <w:b/>
        <w:sz w:val="24"/>
        <w:szCs w:val="24"/>
        <w:highlight w:val="lightGray"/>
      </w:rPr>
      <w:t>Нормативные правовые акты</w:t>
    </w:r>
    <w:r>
      <w:rPr>
        <w:b/>
        <w:sz w:val="24"/>
        <w:szCs w:val="24"/>
      </w:rPr>
      <w:t xml:space="preserve">    </w:t>
    </w:r>
    <w:r>
      <w:rPr>
        <w:b/>
        <w:sz w:val="24"/>
        <w:szCs w:val="24"/>
      </w:rPr>
      <w:tab/>
    </w: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BB4484">
      <w:rPr>
        <w:rStyle w:val="afa"/>
        <w:b/>
        <w:noProof/>
        <w:sz w:val="28"/>
        <w:szCs w:val="28"/>
      </w:rPr>
      <w:t>37</w:t>
    </w:r>
    <w:r w:rsidRPr="00142F21">
      <w:rPr>
        <w:rStyle w:val="afa"/>
        <w:b/>
        <w:sz w:val="28"/>
        <w:szCs w:val="28"/>
      </w:rPr>
      <w:fldChar w:fldCharType="end"/>
    </w:r>
  </w:p>
  <w:p w:rsidR="00F40F1B" w:rsidRPr="009F5018" w:rsidRDefault="00F40F1B" w:rsidP="00444444">
    <w:pPr>
      <w:tabs>
        <w:tab w:val="left" w:pos="78"/>
      </w:tabs>
      <w:ind w:right="45"/>
      <w:rPr>
        <w:b/>
        <w:sz w:val="16"/>
        <w:szCs w:val="16"/>
      </w:rPr>
    </w:pPr>
    <w:r w:rsidRPr="00D81300">
      <w:rPr>
        <w:noProof/>
      </w:rPr>
      <w:pict>
        <v:line id="_x0000_s2056" style="position:absolute;left:0;text-align:left;z-index:251660288" from="-1.2pt,2.3pt" to="512.7pt,2.3pt" strokeweight="4.5pt">
          <v:stroke linestyle="thickThin"/>
        </v:line>
      </w:pict>
    </w:r>
  </w:p>
  <w:p w:rsidR="00F40F1B" w:rsidRPr="00677DE7" w:rsidRDefault="00F40F1B" w:rsidP="00677DE7">
    <w:pPr>
      <w:tabs>
        <w:tab w:val="left" w:pos="78"/>
      </w:tabs>
      <w:ind w:right="45"/>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8"/>
        <w:szCs w:val="24"/>
      </w:rPr>
    </w:lvl>
  </w:abstractNum>
  <w:abstractNum w:abstractNumId="2">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718195B"/>
    <w:multiLevelType w:val="hybridMultilevel"/>
    <w:tmpl w:val="8F565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7953EA9"/>
    <w:multiLevelType w:val="hybridMultilevel"/>
    <w:tmpl w:val="7D6650BA"/>
    <w:lvl w:ilvl="0" w:tplc="D124C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0BB4F32"/>
    <w:multiLevelType w:val="hybridMultilevel"/>
    <w:tmpl w:val="85A0D6B4"/>
    <w:lvl w:ilvl="0" w:tplc="64605286">
      <w:start w:val="1"/>
      <w:numFmt w:val="decimal"/>
      <w:lvlText w:val="%1."/>
      <w:lvlJc w:val="left"/>
      <w:pPr>
        <w:tabs>
          <w:tab w:val="num" w:pos="720"/>
        </w:tabs>
        <w:ind w:left="720" w:hanging="360"/>
      </w:pPr>
      <w:rPr>
        <w:rFonts w:hint="default"/>
      </w:rPr>
    </w:lvl>
    <w:lvl w:ilvl="1" w:tplc="60389B54">
      <w:numFmt w:val="none"/>
      <w:lvlText w:val=""/>
      <w:lvlJc w:val="left"/>
      <w:pPr>
        <w:tabs>
          <w:tab w:val="num" w:pos="360"/>
        </w:tabs>
      </w:pPr>
    </w:lvl>
    <w:lvl w:ilvl="2" w:tplc="7E5E7FBA">
      <w:numFmt w:val="none"/>
      <w:lvlText w:val=""/>
      <w:lvlJc w:val="left"/>
      <w:pPr>
        <w:tabs>
          <w:tab w:val="num" w:pos="360"/>
        </w:tabs>
      </w:pPr>
    </w:lvl>
    <w:lvl w:ilvl="3" w:tplc="811C9A7E">
      <w:numFmt w:val="none"/>
      <w:lvlText w:val=""/>
      <w:lvlJc w:val="left"/>
      <w:pPr>
        <w:tabs>
          <w:tab w:val="num" w:pos="360"/>
        </w:tabs>
      </w:pPr>
    </w:lvl>
    <w:lvl w:ilvl="4" w:tplc="74AC8494">
      <w:numFmt w:val="none"/>
      <w:lvlText w:val=""/>
      <w:lvlJc w:val="left"/>
      <w:pPr>
        <w:tabs>
          <w:tab w:val="num" w:pos="360"/>
        </w:tabs>
      </w:pPr>
    </w:lvl>
    <w:lvl w:ilvl="5" w:tplc="9B906BF4">
      <w:numFmt w:val="none"/>
      <w:lvlText w:val=""/>
      <w:lvlJc w:val="left"/>
      <w:pPr>
        <w:tabs>
          <w:tab w:val="num" w:pos="360"/>
        </w:tabs>
      </w:pPr>
    </w:lvl>
    <w:lvl w:ilvl="6" w:tplc="D632C920">
      <w:numFmt w:val="none"/>
      <w:lvlText w:val=""/>
      <w:lvlJc w:val="left"/>
      <w:pPr>
        <w:tabs>
          <w:tab w:val="num" w:pos="360"/>
        </w:tabs>
      </w:pPr>
    </w:lvl>
    <w:lvl w:ilvl="7" w:tplc="72F6CEF8">
      <w:numFmt w:val="none"/>
      <w:lvlText w:val=""/>
      <w:lvlJc w:val="left"/>
      <w:pPr>
        <w:tabs>
          <w:tab w:val="num" w:pos="360"/>
        </w:tabs>
      </w:pPr>
    </w:lvl>
    <w:lvl w:ilvl="8" w:tplc="76A89D8A">
      <w:numFmt w:val="none"/>
      <w:lvlText w:val=""/>
      <w:lvlJc w:val="left"/>
      <w:pPr>
        <w:tabs>
          <w:tab w:val="num" w:pos="360"/>
        </w:tabs>
      </w:pPr>
    </w:lvl>
  </w:abstractNum>
  <w:abstractNum w:abstractNumId="8">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357"/>
  <w:evenAndOddHeaders/>
  <w:drawingGridHorizontalSpacing w:val="120"/>
  <w:drawingGridVerticalSpacing w:val="6"/>
  <w:displayHorizontalDrawingGridEvery w:val="2"/>
  <w:displayVertic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104355"/>
    <w:rsid w:val="00000519"/>
    <w:rsid w:val="00001282"/>
    <w:rsid w:val="000017BF"/>
    <w:rsid w:val="000034AF"/>
    <w:rsid w:val="00003DB0"/>
    <w:rsid w:val="00004122"/>
    <w:rsid w:val="00004B36"/>
    <w:rsid w:val="00006369"/>
    <w:rsid w:val="00010198"/>
    <w:rsid w:val="00011BB4"/>
    <w:rsid w:val="00011C15"/>
    <w:rsid w:val="00012587"/>
    <w:rsid w:val="000162C9"/>
    <w:rsid w:val="000165FC"/>
    <w:rsid w:val="000206A9"/>
    <w:rsid w:val="00020CCA"/>
    <w:rsid w:val="00021826"/>
    <w:rsid w:val="00022906"/>
    <w:rsid w:val="00022B59"/>
    <w:rsid w:val="00023CB8"/>
    <w:rsid w:val="00023D65"/>
    <w:rsid w:val="00023F68"/>
    <w:rsid w:val="00023FD3"/>
    <w:rsid w:val="00027505"/>
    <w:rsid w:val="00031039"/>
    <w:rsid w:val="000340A2"/>
    <w:rsid w:val="000342FA"/>
    <w:rsid w:val="0003438E"/>
    <w:rsid w:val="00036AD5"/>
    <w:rsid w:val="00041236"/>
    <w:rsid w:val="00041C01"/>
    <w:rsid w:val="00044B76"/>
    <w:rsid w:val="00044D5E"/>
    <w:rsid w:val="00045336"/>
    <w:rsid w:val="00047B2E"/>
    <w:rsid w:val="00050CFC"/>
    <w:rsid w:val="000510FD"/>
    <w:rsid w:val="00051517"/>
    <w:rsid w:val="00052EAA"/>
    <w:rsid w:val="000545AA"/>
    <w:rsid w:val="00055337"/>
    <w:rsid w:val="0005675E"/>
    <w:rsid w:val="00057097"/>
    <w:rsid w:val="0005729F"/>
    <w:rsid w:val="00064349"/>
    <w:rsid w:val="0006556A"/>
    <w:rsid w:val="0006784F"/>
    <w:rsid w:val="00070603"/>
    <w:rsid w:val="00070692"/>
    <w:rsid w:val="00070E57"/>
    <w:rsid w:val="00071421"/>
    <w:rsid w:val="00071E5C"/>
    <w:rsid w:val="000721B8"/>
    <w:rsid w:val="0007246D"/>
    <w:rsid w:val="00072559"/>
    <w:rsid w:val="00072E6C"/>
    <w:rsid w:val="00073501"/>
    <w:rsid w:val="000746DC"/>
    <w:rsid w:val="000777E5"/>
    <w:rsid w:val="00077FF4"/>
    <w:rsid w:val="000809CD"/>
    <w:rsid w:val="00080E55"/>
    <w:rsid w:val="00081DD9"/>
    <w:rsid w:val="000820BE"/>
    <w:rsid w:val="000856FC"/>
    <w:rsid w:val="00085CA0"/>
    <w:rsid w:val="00091E01"/>
    <w:rsid w:val="00091E9B"/>
    <w:rsid w:val="00091FB8"/>
    <w:rsid w:val="000941FF"/>
    <w:rsid w:val="00094988"/>
    <w:rsid w:val="00094995"/>
    <w:rsid w:val="00094C28"/>
    <w:rsid w:val="00095AEB"/>
    <w:rsid w:val="000A13BE"/>
    <w:rsid w:val="000A20E2"/>
    <w:rsid w:val="000A5866"/>
    <w:rsid w:val="000A6000"/>
    <w:rsid w:val="000A605B"/>
    <w:rsid w:val="000A7088"/>
    <w:rsid w:val="000A73C1"/>
    <w:rsid w:val="000B0AE8"/>
    <w:rsid w:val="000B18D4"/>
    <w:rsid w:val="000B26AD"/>
    <w:rsid w:val="000B2738"/>
    <w:rsid w:val="000B2B12"/>
    <w:rsid w:val="000B2E18"/>
    <w:rsid w:val="000B3A35"/>
    <w:rsid w:val="000B4728"/>
    <w:rsid w:val="000B5D05"/>
    <w:rsid w:val="000B657E"/>
    <w:rsid w:val="000B79A1"/>
    <w:rsid w:val="000C0F48"/>
    <w:rsid w:val="000C2354"/>
    <w:rsid w:val="000C2802"/>
    <w:rsid w:val="000C3700"/>
    <w:rsid w:val="000C39D4"/>
    <w:rsid w:val="000C3FD4"/>
    <w:rsid w:val="000C48E3"/>
    <w:rsid w:val="000C59E2"/>
    <w:rsid w:val="000D0004"/>
    <w:rsid w:val="000D23AA"/>
    <w:rsid w:val="000D2812"/>
    <w:rsid w:val="000D2A8F"/>
    <w:rsid w:val="000D3681"/>
    <w:rsid w:val="000D3EAB"/>
    <w:rsid w:val="000D6230"/>
    <w:rsid w:val="000D6545"/>
    <w:rsid w:val="000D6D3D"/>
    <w:rsid w:val="000D741D"/>
    <w:rsid w:val="000E048E"/>
    <w:rsid w:val="000E0567"/>
    <w:rsid w:val="000E11F4"/>
    <w:rsid w:val="000E1A73"/>
    <w:rsid w:val="000E6DAB"/>
    <w:rsid w:val="000E76BA"/>
    <w:rsid w:val="000E77F8"/>
    <w:rsid w:val="000F1909"/>
    <w:rsid w:val="000F1CBB"/>
    <w:rsid w:val="000F1D25"/>
    <w:rsid w:val="000F36EA"/>
    <w:rsid w:val="000F3E09"/>
    <w:rsid w:val="000F40DB"/>
    <w:rsid w:val="000F43EE"/>
    <w:rsid w:val="000F4E56"/>
    <w:rsid w:val="000F5644"/>
    <w:rsid w:val="000F6499"/>
    <w:rsid w:val="001029DB"/>
    <w:rsid w:val="00103453"/>
    <w:rsid w:val="00104355"/>
    <w:rsid w:val="00105487"/>
    <w:rsid w:val="00105B59"/>
    <w:rsid w:val="001109D5"/>
    <w:rsid w:val="00110E27"/>
    <w:rsid w:val="001112D2"/>
    <w:rsid w:val="00111674"/>
    <w:rsid w:val="001116CE"/>
    <w:rsid w:val="001129D7"/>
    <w:rsid w:val="00112BD6"/>
    <w:rsid w:val="001133F4"/>
    <w:rsid w:val="001142C7"/>
    <w:rsid w:val="00116C7E"/>
    <w:rsid w:val="00116EF9"/>
    <w:rsid w:val="001179E6"/>
    <w:rsid w:val="00117D4D"/>
    <w:rsid w:val="0012049E"/>
    <w:rsid w:val="0012264E"/>
    <w:rsid w:val="00122F42"/>
    <w:rsid w:val="00123573"/>
    <w:rsid w:val="001236B2"/>
    <w:rsid w:val="001239D7"/>
    <w:rsid w:val="00123C8F"/>
    <w:rsid w:val="00123FE0"/>
    <w:rsid w:val="0012436F"/>
    <w:rsid w:val="00124678"/>
    <w:rsid w:val="001258AB"/>
    <w:rsid w:val="00125F07"/>
    <w:rsid w:val="001271ED"/>
    <w:rsid w:val="001275E1"/>
    <w:rsid w:val="0012774C"/>
    <w:rsid w:val="0012799B"/>
    <w:rsid w:val="0013016A"/>
    <w:rsid w:val="00131DF8"/>
    <w:rsid w:val="0013274F"/>
    <w:rsid w:val="0013309E"/>
    <w:rsid w:val="001340DE"/>
    <w:rsid w:val="00134B62"/>
    <w:rsid w:val="001355A6"/>
    <w:rsid w:val="001364CD"/>
    <w:rsid w:val="00136671"/>
    <w:rsid w:val="0013697E"/>
    <w:rsid w:val="00136E85"/>
    <w:rsid w:val="001373A3"/>
    <w:rsid w:val="00137F91"/>
    <w:rsid w:val="00142F21"/>
    <w:rsid w:val="00143669"/>
    <w:rsid w:val="001437AB"/>
    <w:rsid w:val="00145F19"/>
    <w:rsid w:val="00146452"/>
    <w:rsid w:val="0014751E"/>
    <w:rsid w:val="00150B08"/>
    <w:rsid w:val="00152DEB"/>
    <w:rsid w:val="00153329"/>
    <w:rsid w:val="001539DB"/>
    <w:rsid w:val="00153D6B"/>
    <w:rsid w:val="00154AEB"/>
    <w:rsid w:val="00155AAA"/>
    <w:rsid w:val="00155DC6"/>
    <w:rsid w:val="00156197"/>
    <w:rsid w:val="00156735"/>
    <w:rsid w:val="0015712F"/>
    <w:rsid w:val="001572B9"/>
    <w:rsid w:val="001607E3"/>
    <w:rsid w:val="00161072"/>
    <w:rsid w:val="0016120A"/>
    <w:rsid w:val="001616DF"/>
    <w:rsid w:val="0016198C"/>
    <w:rsid w:val="001619DA"/>
    <w:rsid w:val="001633CD"/>
    <w:rsid w:val="00163AB4"/>
    <w:rsid w:val="00163E09"/>
    <w:rsid w:val="00164CCF"/>
    <w:rsid w:val="001658AF"/>
    <w:rsid w:val="001663B6"/>
    <w:rsid w:val="0016735D"/>
    <w:rsid w:val="001710DF"/>
    <w:rsid w:val="001719D8"/>
    <w:rsid w:val="00171CA6"/>
    <w:rsid w:val="00172622"/>
    <w:rsid w:val="00172807"/>
    <w:rsid w:val="00172BCB"/>
    <w:rsid w:val="00172E79"/>
    <w:rsid w:val="00173E49"/>
    <w:rsid w:val="001745D9"/>
    <w:rsid w:val="001758E3"/>
    <w:rsid w:val="001760F1"/>
    <w:rsid w:val="00176358"/>
    <w:rsid w:val="00180D7B"/>
    <w:rsid w:val="00182E5B"/>
    <w:rsid w:val="00182FC3"/>
    <w:rsid w:val="001833DE"/>
    <w:rsid w:val="00185547"/>
    <w:rsid w:val="00190095"/>
    <w:rsid w:val="00191C4B"/>
    <w:rsid w:val="00192427"/>
    <w:rsid w:val="00192F2D"/>
    <w:rsid w:val="001941D1"/>
    <w:rsid w:val="00195131"/>
    <w:rsid w:val="001969EC"/>
    <w:rsid w:val="001970B2"/>
    <w:rsid w:val="00197E91"/>
    <w:rsid w:val="001A1738"/>
    <w:rsid w:val="001A3700"/>
    <w:rsid w:val="001A3D2F"/>
    <w:rsid w:val="001A441D"/>
    <w:rsid w:val="001A69D2"/>
    <w:rsid w:val="001A6E51"/>
    <w:rsid w:val="001B145B"/>
    <w:rsid w:val="001B1AED"/>
    <w:rsid w:val="001B2D72"/>
    <w:rsid w:val="001B36BF"/>
    <w:rsid w:val="001B38F1"/>
    <w:rsid w:val="001B395F"/>
    <w:rsid w:val="001B3D36"/>
    <w:rsid w:val="001B4CA0"/>
    <w:rsid w:val="001B599E"/>
    <w:rsid w:val="001B6C6F"/>
    <w:rsid w:val="001B6DD2"/>
    <w:rsid w:val="001B7460"/>
    <w:rsid w:val="001B7932"/>
    <w:rsid w:val="001C02EF"/>
    <w:rsid w:val="001C0A30"/>
    <w:rsid w:val="001C0E59"/>
    <w:rsid w:val="001C1450"/>
    <w:rsid w:val="001C18E3"/>
    <w:rsid w:val="001C2047"/>
    <w:rsid w:val="001C2F26"/>
    <w:rsid w:val="001C32F4"/>
    <w:rsid w:val="001C3D30"/>
    <w:rsid w:val="001C45C1"/>
    <w:rsid w:val="001C67E3"/>
    <w:rsid w:val="001D3B8E"/>
    <w:rsid w:val="001D571E"/>
    <w:rsid w:val="001D5B52"/>
    <w:rsid w:val="001E08FA"/>
    <w:rsid w:val="001E0B9D"/>
    <w:rsid w:val="001E15DE"/>
    <w:rsid w:val="001E3FB5"/>
    <w:rsid w:val="001E59C2"/>
    <w:rsid w:val="001E5D1B"/>
    <w:rsid w:val="001E718B"/>
    <w:rsid w:val="001E75C9"/>
    <w:rsid w:val="001F0140"/>
    <w:rsid w:val="001F12CD"/>
    <w:rsid w:val="001F147A"/>
    <w:rsid w:val="001F2A6F"/>
    <w:rsid w:val="001F2BEE"/>
    <w:rsid w:val="001F393A"/>
    <w:rsid w:val="001F3B13"/>
    <w:rsid w:val="001F4F02"/>
    <w:rsid w:val="001F6353"/>
    <w:rsid w:val="001F6DC6"/>
    <w:rsid w:val="001F756F"/>
    <w:rsid w:val="00201BD3"/>
    <w:rsid w:val="002023E9"/>
    <w:rsid w:val="00203041"/>
    <w:rsid w:val="00203CAA"/>
    <w:rsid w:val="00204F5D"/>
    <w:rsid w:val="00205AB1"/>
    <w:rsid w:val="00207DBD"/>
    <w:rsid w:val="0021024C"/>
    <w:rsid w:val="0021141B"/>
    <w:rsid w:val="00211732"/>
    <w:rsid w:val="00211EDE"/>
    <w:rsid w:val="00212B2B"/>
    <w:rsid w:val="0021489A"/>
    <w:rsid w:val="00215677"/>
    <w:rsid w:val="00215856"/>
    <w:rsid w:val="00216A7E"/>
    <w:rsid w:val="00216E06"/>
    <w:rsid w:val="00220DD0"/>
    <w:rsid w:val="00221AFE"/>
    <w:rsid w:val="00222BD2"/>
    <w:rsid w:val="00222C50"/>
    <w:rsid w:val="00223BA9"/>
    <w:rsid w:val="002244EE"/>
    <w:rsid w:val="0022588E"/>
    <w:rsid w:val="00227509"/>
    <w:rsid w:val="002306B7"/>
    <w:rsid w:val="0023133E"/>
    <w:rsid w:val="00233981"/>
    <w:rsid w:val="00233FA2"/>
    <w:rsid w:val="00234232"/>
    <w:rsid w:val="002342D5"/>
    <w:rsid w:val="0023463B"/>
    <w:rsid w:val="00234983"/>
    <w:rsid w:val="00235231"/>
    <w:rsid w:val="00235D62"/>
    <w:rsid w:val="00236A18"/>
    <w:rsid w:val="0023748A"/>
    <w:rsid w:val="00237D2A"/>
    <w:rsid w:val="002403C2"/>
    <w:rsid w:val="00241376"/>
    <w:rsid w:val="002420D0"/>
    <w:rsid w:val="00243282"/>
    <w:rsid w:val="00245314"/>
    <w:rsid w:val="00245D86"/>
    <w:rsid w:val="00247A73"/>
    <w:rsid w:val="002505F1"/>
    <w:rsid w:val="00252F07"/>
    <w:rsid w:val="002534F9"/>
    <w:rsid w:val="00253F89"/>
    <w:rsid w:val="00254B20"/>
    <w:rsid w:val="002553F7"/>
    <w:rsid w:val="00255A2F"/>
    <w:rsid w:val="002576BD"/>
    <w:rsid w:val="002578A3"/>
    <w:rsid w:val="002602CE"/>
    <w:rsid w:val="00261FE5"/>
    <w:rsid w:val="00262449"/>
    <w:rsid w:val="00263899"/>
    <w:rsid w:val="00263F42"/>
    <w:rsid w:val="0026471B"/>
    <w:rsid w:val="00264F5F"/>
    <w:rsid w:val="00266278"/>
    <w:rsid w:val="0026776E"/>
    <w:rsid w:val="00267978"/>
    <w:rsid w:val="0027099A"/>
    <w:rsid w:val="00270A72"/>
    <w:rsid w:val="00271E61"/>
    <w:rsid w:val="00271FFA"/>
    <w:rsid w:val="00273B11"/>
    <w:rsid w:val="00274D18"/>
    <w:rsid w:val="00277639"/>
    <w:rsid w:val="00277BDB"/>
    <w:rsid w:val="00280695"/>
    <w:rsid w:val="00281AA1"/>
    <w:rsid w:val="00282395"/>
    <w:rsid w:val="002843E2"/>
    <w:rsid w:val="00286951"/>
    <w:rsid w:val="00286F4E"/>
    <w:rsid w:val="0028746B"/>
    <w:rsid w:val="002900A9"/>
    <w:rsid w:val="00290521"/>
    <w:rsid w:val="00290598"/>
    <w:rsid w:val="002907EB"/>
    <w:rsid w:val="0029083F"/>
    <w:rsid w:val="00290F11"/>
    <w:rsid w:val="00291BB2"/>
    <w:rsid w:val="00292105"/>
    <w:rsid w:val="002934F3"/>
    <w:rsid w:val="00293A1F"/>
    <w:rsid w:val="0029441E"/>
    <w:rsid w:val="002965BD"/>
    <w:rsid w:val="002972BE"/>
    <w:rsid w:val="002A0A3F"/>
    <w:rsid w:val="002A0CB0"/>
    <w:rsid w:val="002A0E38"/>
    <w:rsid w:val="002A2201"/>
    <w:rsid w:val="002A2C3A"/>
    <w:rsid w:val="002A5081"/>
    <w:rsid w:val="002A6B29"/>
    <w:rsid w:val="002A6EB8"/>
    <w:rsid w:val="002B11CD"/>
    <w:rsid w:val="002B21B6"/>
    <w:rsid w:val="002B2F57"/>
    <w:rsid w:val="002B3767"/>
    <w:rsid w:val="002B706A"/>
    <w:rsid w:val="002B70FE"/>
    <w:rsid w:val="002B7547"/>
    <w:rsid w:val="002B7955"/>
    <w:rsid w:val="002C0684"/>
    <w:rsid w:val="002C29C1"/>
    <w:rsid w:val="002C4072"/>
    <w:rsid w:val="002C499E"/>
    <w:rsid w:val="002C4D18"/>
    <w:rsid w:val="002C4EFA"/>
    <w:rsid w:val="002C5562"/>
    <w:rsid w:val="002C60FE"/>
    <w:rsid w:val="002C6245"/>
    <w:rsid w:val="002C67B6"/>
    <w:rsid w:val="002C6B88"/>
    <w:rsid w:val="002C6C16"/>
    <w:rsid w:val="002C709C"/>
    <w:rsid w:val="002D0058"/>
    <w:rsid w:val="002D009E"/>
    <w:rsid w:val="002D081A"/>
    <w:rsid w:val="002D4423"/>
    <w:rsid w:val="002D4F9E"/>
    <w:rsid w:val="002D55F6"/>
    <w:rsid w:val="002D5995"/>
    <w:rsid w:val="002E012E"/>
    <w:rsid w:val="002E13B0"/>
    <w:rsid w:val="002E2548"/>
    <w:rsid w:val="002E2CA9"/>
    <w:rsid w:val="002E4C1F"/>
    <w:rsid w:val="002E4E4E"/>
    <w:rsid w:val="002E5450"/>
    <w:rsid w:val="002E5F94"/>
    <w:rsid w:val="002E60EA"/>
    <w:rsid w:val="002E6C90"/>
    <w:rsid w:val="002F00A9"/>
    <w:rsid w:val="002F013C"/>
    <w:rsid w:val="002F1134"/>
    <w:rsid w:val="002F1FB7"/>
    <w:rsid w:val="002F298A"/>
    <w:rsid w:val="002F4CD6"/>
    <w:rsid w:val="002F4EE2"/>
    <w:rsid w:val="002F6E39"/>
    <w:rsid w:val="002F740C"/>
    <w:rsid w:val="002F78DF"/>
    <w:rsid w:val="003004CF"/>
    <w:rsid w:val="0030168E"/>
    <w:rsid w:val="00303E1C"/>
    <w:rsid w:val="00304416"/>
    <w:rsid w:val="00304A64"/>
    <w:rsid w:val="00304BE3"/>
    <w:rsid w:val="00304EDD"/>
    <w:rsid w:val="003059BB"/>
    <w:rsid w:val="00305B7F"/>
    <w:rsid w:val="0030605B"/>
    <w:rsid w:val="0030764B"/>
    <w:rsid w:val="00307A02"/>
    <w:rsid w:val="00307E64"/>
    <w:rsid w:val="00310F47"/>
    <w:rsid w:val="00311D69"/>
    <w:rsid w:val="00314B41"/>
    <w:rsid w:val="003150C1"/>
    <w:rsid w:val="00316691"/>
    <w:rsid w:val="00320724"/>
    <w:rsid w:val="003225D3"/>
    <w:rsid w:val="00323731"/>
    <w:rsid w:val="0032408B"/>
    <w:rsid w:val="003240F0"/>
    <w:rsid w:val="003241B5"/>
    <w:rsid w:val="00324DDF"/>
    <w:rsid w:val="0032578C"/>
    <w:rsid w:val="00325AA5"/>
    <w:rsid w:val="00326864"/>
    <w:rsid w:val="0032698E"/>
    <w:rsid w:val="00327EE6"/>
    <w:rsid w:val="00330AA5"/>
    <w:rsid w:val="00330DC9"/>
    <w:rsid w:val="003322C3"/>
    <w:rsid w:val="003323D5"/>
    <w:rsid w:val="00332BB3"/>
    <w:rsid w:val="00333532"/>
    <w:rsid w:val="00333F9F"/>
    <w:rsid w:val="00334544"/>
    <w:rsid w:val="003368E3"/>
    <w:rsid w:val="00336948"/>
    <w:rsid w:val="00336C76"/>
    <w:rsid w:val="0033732D"/>
    <w:rsid w:val="00337518"/>
    <w:rsid w:val="00337D8D"/>
    <w:rsid w:val="00341790"/>
    <w:rsid w:val="00341AFB"/>
    <w:rsid w:val="00342650"/>
    <w:rsid w:val="0034469C"/>
    <w:rsid w:val="00346581"/>
    <w:rsid w:val="00346B45"/>
    <w:rsid w:val="00346F3A"/>
    <w:rsid w:val="00347A95"/>
    <w:rsid w:val="003501A5"/>
    <w:rsid w:val="003507D0"/>
    <w:rsid w:val="00350914"/>
    <w:rsid w:val="00352600"/>
    <w:rsid w:val="003537B1"/>
    <w:rsid w:val="003538D8"/>
    <w:rsid w:val="00353ADD"/>
    <w:rsid w:val="00353C22"/>
    <w:rsid w:val="00353E02"/>
    <w:rsid w:val="00354A37"/>
    <w:rsid w:val="00355723"/>
    <w:rsid w:val="003568EF"/>
    <w:rsid w:val="0035789F"/>
    <w:rsid w:val="00357C82"/>
    <w:rsid w:val="0036286B"/>
    <w:rsid w:val="00363515"/>
    <w:rsid w:val="0036475C"/>
    <w:rsid w:val="00365F65"/>
    <w:rsid w:val="00366177"/>
    <w:rsid w:val="003675BD"/>
    <w:rsid w:val="00367BD8"/>
    <w:rsid w:val="00370127"/>
    <w:rsid w:val="0037279E"/>
    <w:rsid w:val="00372BCD"/>
    <w:rsid w:val="003739AA"/>
    <w:rsid w:val="00373A15"/>
    <w:rsid w:val="00373E96"/>
    <w:rsid w:val="00374073"/>
    <w:rsid w:val="003750B3"/>
    <w:rsid w:val="00375C5C"/>
    <w:rsid w:val="00381209"/>
    <w:rsid w:val="00382102"/>
    <w:rsid w:val="00382180"/>
    <w:rsid w:val="00382311"/>
    <w:rsid w:val="003834E8"/>
    <w:rsid w:val="003842C1"/>
    <w:rsid w:val="003842FC"/>
    <w:rsid w:val="003849B4"/>
    <w:rsid w:val="00384A50"/>
    <w:rsid w:val="00385849"/>
    <w:rsid w:val="00385BD3"/>
    <w:rsid w:val="003867EE"/>
    <w:rsid w:val="003874CC"/>
    <w:rsid w:val="00391E62"/>
    <w:rsid w:val="00392E5D"/>
    <w:rsid w:val="00393B97"/>
    <w:rsid w:val="0039567E"/>
    <w:rsid w:val="00395843"/>
    <w:rsid w:val="00395B02"/>
    <w:rsid w:val="00395E02"/>
    <w:rsid w:val="00397E67"/>
    <w:rsid w:val="003A131B"/>
    <w:rsid w:val="003A1791"/>
    <w:rsid w:val="003A29CF"/>
    <w:rsid w:val="003A5454"/>
    <w:rsid w:val="003A6799"/>
    <w:rsid w:val="003A7089"/>
    <w:rsid w:val="003A721B"/>
    <w:rsid w:val="003B0332"/>
    <w:rsid w:val="003B0EA9"/>
    <w:rsid w:val="003B28C1"/>
    <w:rsid w:val="003B4ED6"/>
    <w:rsid w:val="003B4FD8"/>
    <w:rsid w:val="003B5325"/>
    <w:rsid w:val="003C21AA"/>
    <w:rsid w:val="003C32F5"/>
    <w:rsid w:val="003C394A"/>
    <w:rsid w:val="003C4AEF"/>
    <w:rsid w:val="003C58CC"/>
    <w:rsid w:val="003C5D3D"/>
    <w:rsid w:val="003D0FD1"/>
    <w:rsid w:val="003D1417"/>
    <w:rsid w:val="003D1DDA"/>
    <w:rsid w:val="003D2376"/>
    <w:rsid w:val="003D2C9E"/>
    <w:rsid w:val="003D2D0B"/>
    <w:rsid w:val="003D36BA"/>
    <w:rsid w:val="003D60E1"/>
    <w:rsid w:val="003D6AC4"/>
    <w:rsid w:val="003D7FB1"/>
    <w:rsid w:val="003E1500"/>
    <w:rsid w:val="003E484C"/>
    <w:rsid w:val="003E5168"/>
    <w:rsid w:val="003E55B9"/>
    <w:rsid w:val="003E5A0A"/>
    <w:rsid w:val="003E6407"/>
    <w:rsid w:val="003E7521"/>
    <w:rsid w:val="003E7C2B"/>
    <w:rsid w:val="003F00EC"/>
    <w:rsid w:val="003F7802"/>
    <w:rsid w:val="0040041E"/>
    <w:rsid w:val="00400935"/>
    <w:rsid w:val="00402891"/>
    <w:rsid w:val="004032B2"/>
    <w:rsid w:val="00404CFD"/>
    <w:rsid w:val="00404D70"/>
    <w:rsid w:val="00405794"/>
    <w:rsid w:val="00407BFA"/>
    <w:rsid w:val="004101AC"/>
    <w:rsid w:val="00411074"/>
    <w:rsid w:val="00411340"/>
    <w:rsid w:val="0041251B"/>
    <w:rsid w:val="00412557"/>
    <w:rsid w:val="004129FD"/>
    <w:rsid w:val="00413049"/>
    <w:rsid w:val="00413E45"/>
    <w:rsid w:val="00414DCB"/>
    <w:rsid w:val="00416CCB"/>
    <w:rsid w:val="004209F6"/>
    <w:rsid w:val="004227C8"/>
    <w:rsid w:val="00422A8F"/>
    <w:rsid w:val="004236F8"/>
    <w:rsid w:val="004245FD"/>
    <w:rsid w:val="0042571D"/>
    <w:rsid w:val="00426176"/>
    <w:rsid w:val="0042773C"/>
    <w:rsid w:val="00427DF9"/>
    <w:rsid w:val="00430D39"/>
    <w:rsid w:val="004310D5"/>
    <w:rsid w:val="0043122A"/>
    <w:rsid w:val="00431AC2"/>
    <w:rsid w:val="00432C69"/>
    <w:rsid w:val="00433018"/>
    <w:rsid w:val="0043559E"/>
    <w:rsid w:val="00435C85"/>
    <w:rsid w:val="00436E24"/>
    <w:rsid w:val="004405D8"/>
    <w:rsid w:val="00440702"/>
    <w:rsid w:val="004408DB"/>
    <w:rsid w:val="00440C26"/>
    <w:rsid w:val="0044364D"/>
    <w:rsid w:val="00443691"/>
    <w:rsid w:val="00443ADE"/>
    <w:rsid w:val="00443D83"/>
    <w:rsid w:val="0044411D"/>
    <w:rsid w:val="00444444"/>
    <w:rsid w:val="00444C3D"/>
    <w:rsid w:val="00445732"/>
    <w:rsid w:val="00445D73"/>
    <w:rsid w:val="00447AB6"/>
    <w:rsid w:val="0045054B"/>
    <w:rsid w:val="00451994"/>
    <w:rsid w:val="00452168"/>
    <w:rsid w:val="004540B8"/>
    <w:rsid w:val="00455A5B"/>
    <w:rsid w:val="00456042"/>
    <w:rsid w:val="004560B6"/>
    <w:rsid w:val="0045653D"/>
    <w:rsid w:val="0045712F"/>
    <w:rsid w:val="00457D76"/>
    <w:rsid w:val="00461B0A"/>
    <w:rsid w:val="004620D4"/>
    <w:rsid w:val="004625CE"/>
    <w:rsid w:val="00463269"/>
    <w:rsid w:val="00463643"/>
    <w:rsid w:val="00463B2F"/>
    <w:rsid w:val="00463E79"/>
    <w:rsid w:val="00465A98"/>
    <w:rsid w:val="00465F77"/>
    <w:rsid w:val="004715A7"/>
    <w:rsid w:val="00471A12"/>
    <w:rsid w:val="00471EEE"/>
    <w:rsid w:val="004729D3"/>
    <w:rsid w:val="00472C74"/>
    <w:rsid w:val="00472D09"/>
    <w:rsid w:val="00473676"/>
    <w:rsid w:val="0047371C"/>
    <w:rsid w:val="00475465"/>
    <w:rsid w:val="00475C95"/>
    <w:rsid w:val="00475DE2"/>
    <w:rsid w:val="00477418"/>
    <w:rsid w:val="00477477"/>
    <w:rsid w:val="00480446"/>
    <w:rsid w:val="004805C8"/>
    <w:rsid w:val="00481711"/>
    <w:rsid w:val="00482647"/>
    <w:rsid w:val="00482703"/>
    <w:rsid w:val="004832BD"/>
    <w:rsid w:val="004839C7"/>
    <w:rsid w:val="004848DF"/>
    <w:rsid w:val="0048604E"/>
    <w:rsid w:val="00486177"/>
    <w:rsid w:val="00486D1F"/>
    <w:rsid w:val="0048777C"/>
    <w:rsid w:val="00487EB7"/>
    <w:rsid w:val="00490800"/>
    <w:rsid w:val="004941EF"/>
    <w:rsid w:val="00494498"/>
    <w:rsid w:val="004958AF"/>
    <w:rsid w:val="00495C57"/>
    <w:rsid w:val="00496410"/>
    <w:rsid w:val="00497784"/>
    <w:rsid w:val="004A0636"/>
    <w:rsid w:val="004A1858"/>
    <w:rsid w:val="004A19AC"/>
    <w:rsid w:val="004A2A2E"/>
    <w:rsid w:val="004A3519"/>
    <w:rsid w:val="004A52F9"/>
    <w:rsid w:val="004A551C"/>
    <w:rsid w:val="004A64A0"/>
    <w:rsid w:val="004A6D8A"/>
    <w:rsid w:val="004A7D8E"/>
    <w:rsid w:val="004B0851"/>
    <w:rsid w:val="004B16CA"/>
    <w:rsid w:val="004B2818"/>
    <w:rsid w:val="004B3065"/>
    <w:rsid w:val="004B3F88"/>
    <w:rsid w:val="004B4E7B"/>
    <w:rsid w:val="004B5BCA"/>
    <w:rsid w:val="004B622A"/>
    <w:rsid w:val="004B6939"/>
    <w:rsid w:val="004B74AC"/>
    <w:rsid w:val="004B76A1"/>
    <w:rsid w:val="004C1700"/>
    <w:rsid w:val="004C2240"/>
    <w:rsid w:val="004C5732"/>
    <w:rsid w:val="004C58E6"/>
    <w:rsid w:val="004C6044"/>
    <w:rsid w:val="004C651D"/>
    <w:rsid w:val="004C66CA"/>
    <w:rsid w:val="004C6DC0"/>
    <w:rsid w:val="004D158D"/>
    <w:rsid w:val="004D1AA4"/>
    <w:rsid w:val="004D1B0A"/>
    <w:rsid w:val="004D241D"/>
    <w:rsid w:val="004D455B"/>
    <w:rsid w:val="004D503B"/>
    <w:rsid w:val="004D5EF2"/>
    <w:rsid w:val="004D6E56"/>
    <w:rsid w:val="004D78EC"/>
    <w:rsid w:val="004E001A"/>
    <w:rsid w:val="004E076A"/>
    <w:rsid w:val="004E2ACB"/>
    <w:rsid w:val="004E2BFB"/>
    <w:rsid w:val="004E3E28"/>
    <w:rsid w:val="004E40F2"/>
    <w:rsid w:val="004E4CE6"/>
    <w:rsid w:val="004E4EA4"/>
    <w:rsid w:val="004E5BF7"/>
    <w:rsid w:val="004E66AD"/>
    <w:rsid w:val="004E6E40"/>
    <w:rsid w:val="004E7ABB"/>
    <w:rsid w:val="004F0899"/>
    <w:rsid w:val="004F2140"/>
    <w:rsid w:val="004F29FE"/>
    <w:rsid w:val="004F362B"/>
    <w:rsid w:val="004F3D3A"/>
    <w:rsid w:val="004F65D1"/>
    <w:rsid w:val="004F7215"/>
    <w:rsid w:val="004F7FBC"/>
    <w:rsid w:val="00500A1F"/>
    <w:rsid w:val="00500C14"/>
    <w:rsid w:val="00501230"/>
    <w:rsid w:val="00501E4B"/>
    <w:rsid w:val="00503485"/>
    <w:rsid w:val="005043E5"/>
    <w:rsid w:val="005054A2"/>
    <w:rsid w:val="005076EF"/>
    <w:rsid w:val="005105DB"/>
    <w:rsid w:val="00512059"/>
    <w:rsid w:val="0051250F"/>
    <w:rsid w:val="00513B5B"/>
    <w:rsid w:val="00514489"/>
    <w:rsid w:val="00514B76"/>
    <w:rsid w:val="00515C20"/>
    <w:rsid w:val="00515FA1"/>
    <w:rsid w:val="00516231"/>
    <w:rsid w:val="005177D7"/>
    <w:rsid w:val="005179B4"/>
    <w:rsid w:val="00520DB6"/>
    <w:rsid w:val="0052124F"/>
    <w:rsid w:val="00521B4D"/>
    <w:rsid w:val="00522A38"/>
    <w:rsid w:val="00522F13"/>
    <w:rsid w:val="00523CFD"/>
    <w:rsid w:val="005251C6"/>
    <w:rsid w:val="005266A1"/>
    <w:rsid w:val="005266D6"/>
    <w:rsid w:val="00526CDA"/>
    <w:rsid w:val="00527277"/>
    <w:rsid w:val="0052734B"/>
    <w:rsid w:val="005279B0"/>
    <w:rsid w:val="00530153"/>
    <w:rsid w:val="005301F8"/>
    <w:rsid w:val="0053128A"/>
    <w:rsid w:val="0053245E"/>
    <w:rsid w:val="00532ED6"/>
    <w:rsid w:val="00532FD2"/>
    <w:rsid w:val="00533604"/>
    <w:rsid w:val="00533DB9"/>
    <w:rsid w:val="005352FC"/>
    <w:rsid w:val="00536F81"/>
    <w:rsid w:val="00541DF8"/>
    <w:rsid w:val="00542782"/>
    <w:rsid w:val="00543097"/>
    <w:rsid w:val="005438C6"/>
    <w:rsid w:val="00544976"/>
    <w:rsid w:val="00547085"/>
    <w:rsid w:val="00547BBF"/>
    <w:rsid w:val="00547F9B"/>
    <w:rsid w:val="00547FDA"/>
    <w:rsid w:val="00552F07"/>
    <w:rsid w:val="00553781"/>
    <w:rsid w:val="00553A56"/>
    <w:rsid w:val="005565C1"/>
    <w:rsid w:val="005567D3"/>
    <w:rsid w:val="00557B14"/>
    <w:rsid w:val="00557BE1"/>
    <w:rsid w:val="00560F86"/>
    <w:rsid w:val="005637D6"/>
    <w:rsid w:val="00564911"/>
    <w:rsid w:val="00564E2E"/>
    <w:rsid w:val="00564F7F"/>
    <w:rsid w:val="00565D92"/>
    <w:rsid w:val="005666F0"/>
    <w:rsid w:val="00566DC4"/>
    <w:rsid w:val="005715E3"/>
    <w:rsid w:val="00573408"/>
    <w:rsid w:val="00573C11"/>
    <w:rsid w:val="00574EEF"/>
    <w:rsid w:val="00581757"/>
    <w:rsid w:val="005819E7"/>
    <w:rsid w:val="00581AE4"/>
    <w:rsid w:val="0058217D"/>
    <w:rsid w:val="00582E96"/>
    <w:rsid w:val="00582F37"/>
    <w:rsid w:val="00585FC2"/>
    <w:rsid w:val="005864B4"/>
    <w:rsid w:val="00586E2B"/>
    <w:rsid w:val="0059015E"/>
    <w:rsid w:val="005907FE"/>
    <w:rsid w:val="00590E42"/>
    <w:rsid w:val="005915D1"/>
    <w:rsid w:val="00591689"/>
    <w:rsid w:val="005936D1"/>
    <w:rsid w:val="0059440B"/>
    <w:rsid w:val="00595C7E"/>
    <w:rsid w:val="00596C27"/>
    <w:rsid w:val="00597468"/>
    <w:rsid w:val="0059765A"/>
    <w:rsid w:val="005A19AF"/>
    <w:rsid w:val="005A1DF6"/>
    <w:rsid w:val="005A36D2"/>
    <w:rsid w:val="005A3B13"/>
    <w:rsid w:val="005A3C86"/>
    <w:rsid w:val="005A3E28"/>
    <w:rsid w:val="005A677D"/>
    <w:rsid w:val="005A7BA3"/>
    <w:rsid w:val="005B2124"/>
    <w:rsid w:val="005B2686"/>
    <w:rsid w:val="005B36B2"/>
    <w:rsid w:val="005B36F6"/>
    <w:rsid w:val="005B37A2"/>
    <w:rsid w:val="005B43AC"/>
    <w:rsid w:val="005B4537"/>
    <w:rsid w:val="005B4FDA"/>
    <w:rsid w:val="005B599B"/>
    <w:rsid w:val="005B5B02"/>
    <w:rsid w:val="005B7E49"/>
    <w:rsid w:val="005C00F0"/>
    <w:rsid w:val="005C1BFF"/>
    <w:rsid w:val="005C25F1"/>
    <w:rsid w:val="005C64CD"/>
    <w:rsid w:val="005C7967"/>
    <w:rsid w:val="005C7BD9"/>
    <w:rsid w:val="005C7EDD"/>
    <w:rsid w:val="005D03C3"/>
    <w:rsid w:val="005D0693"/>
    <w:rsid w:val="005D10FA"/>
    <w:rsid w:val="005D3CB1"/>
    <w:rsid w:val="005D6821"/>
    <w:rsid w:val="005D6E2A"/>
    <w:rsid w:val="005D77E0"/>
    <w:rsid w:val="005E0C27"/>
    <w:rsid w:val="005E27A3"/>
    <w:rsid w:val="005E2D77"/>
    <w:rsid w:val="005E34FB"/>
    <w:rsid w:val="005E3A03"/>
    <w:rsid w:val="005E4B49"/>
    <w:rsid w:val="005E4B6D"/>
    <w:rsid w:val="005E51D0"/>
    <w:rsid w:val="005E552C"/>
    <w:rsid w:val="005E5824"/>
    <w:rsid w:val="005E5FC0"/>
    <w:rsid w:val="005F07B2"/>
    <w:rsid w:val="005F08D6"/>
    <w:rsid w:val="005F148C"/>
    <w:rsid w:val="005F2BAA"/>
    <w:rsid w:val="005F3856"/>
    <w:rsid w:val="005F462F"/>
    <w:rsid w:val="005F48EA"/>
    <w:rsid w:val="005F5456"/>
    <w:rsid w:val="005F5F30"/>
    <w:rsid w:val="005F75EF"/>
    <w:rsid w:val="005F7BC6"/>
    <w:rsid w:val="0060011B"/>
    <w:rsid w:val="00600842"/>
    <w:rsid w:val="00600D66"/>
    <w:rsid w:val="00602F8A"/>
    <w:rsid w:val="00603894"/>
    <w:rsid w:val="00606000"/>
    <w:rsid w:val="00606B82"/>
    <w:rsid w:val="006077CF"/>
    <w:rsid w:val="00607ECE"/>
    <w:rsid w:val="006125CC"/>
    <w:rsid w:val="00613D39"/>
    <w:rsid w:val="00613DD5"/>
    <w:rsid w:val="00615A2F"/>
    <w:rsid w:val="00616F38"/>
    <w:rsid w:val="006176A0"/>
    <w:rsid w:val="00617DF4"/>
    <w:rsid w:val="0062037D"/>
    <w:rsid w:val="00620604"/>
    <w:rsid w:val="0062072B"/>
    <w:rsid w:val="006207D1"/>
    <w:rsid w:val="006248DD"/>
    <w:rsid w:val="00624EFB"/>
    <w:rsid w:val="00625881"/>
    <w:rsid w:val="006262FB"/>
    <w:rsid w:val="006271DE"/>
    <w:rsid w:val="00627EBE"/>
    <w:rsid w:val="006302D5"/>
    <w:rsid w:val="006308BA"/>
    <w:rsid w:val="006310EE"/>
    <w:rsid w:val="00631506"/>
    <w:rsid w:val="00631DFC"/>
    <w:rsid w:val="006320D9"/>
    <w:rsid w:val="00632250"/>
    <w:rsid w:val="00632F25"/>
    <w:rsid w:val="00636B06"/>
    <w:rsid w:val="00636C8D"/>
    <w:rsid w:val="00637B7C"/>
    <w:rsid w:val="00642A26"/>
    <w:rsid w:val="006435AE"/>
    <w:rsid w:val="0064416F"/>
    <w:rsid w:val="00645277"/>
    <w:rsid w:val="00645EE5"/>
    <w:rsid w:val="00646A77"/>
    <w:rsid w:val="00646D06"/>
    <w:rsid w:val="00646E69"/>
    <w:rsid w:val="00647CD8"/>
    <w:rsid w:val="00650730"/>
    <w:rsid w:val="00650F92"/>
    <w:rsid w:val="00652C64"/>
    <w:rsid w:val="00653A56"/>
    <w:rsid w:val="00653F2B"/>
    <w:rsid w:val="0065402A"/>
    <w:rsid w:val="0065432A"/>
    <w:rsid w:val="00657438"/>
    <w:rsid w:val="0066005F"/>
    <w:rsid w:val="006613A7"/>
    <w:rsid w:val="006629F5"/>
    <w:rsid w:val="0066449C"/>
    <w:rsid w:val="00664B1D"/>
    <w:rsid w:val="0066573B"/>
    <w:rsid w:val="00667A8D"/>
    <w:rsid w:val="006713E7"/>
    <w:rsid w:val="006734DB"/>
    <w:rsid w:val="006737DE"/>
    <w:rsid w:val="00674A17"/>
    <w:rsid w:val="00674E12"/>
    <w:rsid w:val="00677AF7"/>
    <w:rsid w:val="00677DE7"/>
    <w:rsid w:val="00677E43"/>
    <w:rsid w:val="00680661"/>
    <w:rsid w:val="00681CD3"/>
    <w:rsid w:val="006824F2"/>
    <w:rsid w:val="00685A6C"/>
    <w:rsid w:val="00686D68"/>
    <w:rsid w:val="00687B3D"/>
    <w:rsid w:val="006905F6"/>
    <w:rsid w:val="0069258E"/>
    <w:rsid w:val="00692E25"/>
    <w:rsid w:val="006951FE"/>
    <w:rsid w:val="00695C26"/>
    <w:rsid w:val="00696565"/>
    <w:rsid w:val="00696D69"/>
    <w:rsid w:val="0069790B"/>
    <w:rsid w:val="00697A78"/>
    <w:rsid w:val="006A0AA5"/>
    <w:rsid w:val="006A11EF"/>
    <w:rsid w:val="006A1C17"/>
    <w:rsid w:val="006A235C"/>
    <w:rsid w:val="006A542B"/>
    <w:rsid w:val="006A68AA"/>
    <w:rsid w:val="006A6B0E"/>
    <w:rsid w:val="006A7367"/>
    <w:rsid w:val="006B076E"/>
    <w:rsid w:val="006B07DB"/>
    <w:rsid w:val="006B108E"/>
    <w:rsid w:val="006B18C8"/>
    <w:rsid w:val="006B1AFA"/>
    <w:rsid w:val="006B1B8A"/>
    <w:rsid w:val="006B1D18"/>
    <w:rsid w:val="006B1D87"/>
    <w:rsid w:val="006B1F27"/>
    <w:rsid w:val="006B2E81"/>
    <w:rsid w:val="006B3528"/>
    <w:rsid w:val="006B3C6B"/>
    <w:rsid w:val="006B44DE"/>
    <w:rsid w:val="006B4988"/>
    <w:rsid w:val="006B4B6C"/>
    <w:rsid w:val="006B5AD2"/>
    <w:rsid w:val="006B6907"/>
    <w:rsid w:val="006C406C"/>
    <w:rsid w:val="006C4EB8"/>
    <w:rsid w:val="006C5027"/>
    <w:rsid w:val="006C715B"/>
    <w:rsid w:val="006C7447"/>
    <w:rsid w:val="006C770D"/>
    <w:rsid w:val="006D1BD7"/>
    <w:rsid w:val="006D1DC8"/>
    <w:rsid w:val="006D1F32"/>
    <w:rsid w:val="006D24A2"/>
    <w:rsid w:val="006D4AD8"/>
    <w:rsid w:val="006D5002"/>
    <w:rsid w:val="006D57BA"/>
    <w:rsid w:val="006D722B"/>
    <w:rsid w:val="006E03A3"/>
    <w:rsid w:val="006E156E"/>
    <w:rsid w:val="006E2476"/>
    <w:rsid w:val="006E3568"/>
    <w:rsid w:val="006E39D3"/>
    <w:rsid w:val="006E456A"/>
    <w:rsid w:val="006E5C94"/>
    <w:rsid w:val="006E5FFD"/>
    <w:rsid w:val="006E6C08"/>
    <w:rsid w:val="006E70FE"/>
    <w:rsid w:val="006E72DD"/>
    <w:rsid w:val="006E754B"/>
    <w:rsid w:val="006E7E08"/>
    <w:rsid w:val="006F138B"/>
    <w:rsid w:val="006F185A"/>
    <w:rsid w:val="006F3330"/>
    <w:rsid w:val="006F5F08"/>
    <w:rsid w:val="006F66AE"/>
    <w:rsid w:val="006F6C0C"/>
    <w:rsid w:val="00700B63"/>
    <w:rsid w:val="00701E85"/>
    <w:rsid w:val="0070361B"/>
    <w:rsid w:val="00704EE7"/>
    <w:rsid w:val="007078E2"/>
    <w:rsid w:val="00710C17"/>
    <w:rsid w:val="00711B91"/>
    <w:rsid w:val="00712AE8"/>
    <w:rsid w:val="00713269"/>
    <w:rsid w:val="0071343C"/>
    <w:rsid w:val="007141E6"/>
    <w:rsid w:val="00714297"/>
    <w:rsid w:val="007143A8"/>
    <w:rsid w:val="0071641D"/>
    <w:rsid w:val="007178C7"/>
    <w:rsid w:val="00717BE7"/>
    <w:rsid w:val="00717E68"/>
    <w:rsid w:val="00720C07"/>
    <w:rsid w:val="00720D57"/>
    <w:rsid w:val="00721056"/>
    <w:rsid w:val="00722341"/>
    <w:rsid w:val="0072354A"/>
    <w:rsid w:val="007248C7"/>
    <w:rsid w:val="00724DF0"/>
    <w:rsid w:val="007254EA"/>
    <w:rsid w:val="007267BF"/>
    <w:rsid w:val="00733873"/>
    <w:rsid w:val="007350AA"/>
    <w:rsid w:val="00735380"/>
    <w:rsid w:val="007355A9"/>
    <w:rsid w:val="00735F13"/>
    <w:rsid w:val="007360E3"/>
    <w:rsid w:val="00736D26"/>
    <w:rsid w:val="00742042"/>
    <w:rsid w:val="00742884"/>
    <w:rsid w:val="00742C80"/>
    <w:rsid w:val="00742EDD"/>
    <w:rsid w:val="00742EF9"/>
    <w:rsid w:val="00743FCE"/>
    <w:rsid w:val="00744333"/>
    <w:rsid w:val="00744F91"/>
    <w:rsid w:val="00746D48"/>
    <w:rsid w:val="00747627"/>
    <w:rsid w:val="00747F68"/>
    <w:rsid w:val="00753225"/>
    <w:rsid w:val="00753992"/>
    <w:rsid w:val="00753EB3"/>
    <w:rsid w:val="0075498C"/>
    <w:rsid w:val="00754A5D"/>
    <w:rsid w:val="00756C59"/>
    <w:rsid w:val="007578A8"/>
    <w:rsid w:val="0076074F"/>
    <w:rsid w:val="00760EBD"/>
    <w:rsid w:val="00761504"/>
    <w:rsid w:val="007631E0"/>
    <w:rsid w:val="0076360F"/>
    <w:rsid w:val="00763983"/>
    <w:rsid w:val="00764451"/>
    <w:rsid w:val="00765675"/>
    <w:rsid w:val="00766453"/>
    <w:rsid w:val="00766AAB"/>
    <w:rsid w:val="00766FF9"/>
    <w:rsid w:val="00767615"/>
    <w:rsid w:val="00767F3C"/>
    <w:rsid w:val="00767F80"/>
    <w:rsid w:val="0077018C"/>
    <w:rsid w:val="00770F84"/>
    <w:rsid w:val="007727CF"/>
    <w:rsid w:val="00772B93"/>
    <w:rsid w:val="007738E8"/>
    <w:rsid w:val="00773FA8"/>
    <w:rsid w:val="0077440D"/>
    <w:rsid w:val="0077458D"/>
    <w:rsid w:val="00774850"/>
    <w:rsid w:val="00774A6C"/>
    <w:rsid w:val="00774B5B"/>
    <w:rsid w:val="007760B4"/>
    <w:rsid w:val="00780A1C"/>
    <w:rsid w:val="00780A86"/>
    <w:rsid w:val="00781FC2"/>
    <w:rsid w:val="00783578"/>
    <w:rsid w:val="00783A50"/>
    <w:rsid w:val="0078561D"/>
    <w:rsid w:val="00786164"/>
    <w:rsid w:val="00787F56"/>
    <w:rsid w:val="00787FA8"/>
    <w:rsid w:val="007914FA"/>
    <w:rsid w:val="00791D1D"/>
    <w:rsid w:val="007925C9"/>
    <w:rsid w:val="007952BB"/>
    <w:rsid w:val="007957F8"/>
    <w:rsid w:val="00795E0D"/>
    <w:rsid w:val="00796218"/>
    <w:rsid w:val="00797641"/>
    <w:rsid w:val="007A0328"/>
    <w:rsid w:val="007A0FB5"/>
    <w:rsid w:val="007A227E"/>
    <w:rsid w:val="007A3E15"/>
    <w:rsid w:val="007A5929"/>
    <w:rsid w:val="007A60F9"/>
    <w:rsid w:val="007A6480"/>
    <w:rsid w:val="007B1137"/>
    <w:rsid w:val="007B2DA3"/>
    <w:rsid w:val="007B362D"/>
    <w:rsid w:val="007B466E"/>
    <w:rsid w:val="007B5B8E"/>
    <w:rsid w:val="007B7791"/>
    <w:rsid w:val="007C2795"/>
    <w:rsid w:val="007C2C00"/>
    <w:rsid w:val="007C2DCC"/>
    <w:rsid w:val="007C360C"/>
    <w:rsid w:val="007C5242"/>
    <w:rsid w:val="007C60D8"/>
    <w:rsid w:val="007C7E2F"/>
    <w:rsid w:val="007C7FD7"/>
    <w:rsid w:val="007D020D"/>
    <w:rsid w:val="007D122E"/>
    <w:rsid w:val="007D14CA"/>
    <w:rsid w:val="007D3386"/>
    <w:rsid w:val="007D4156"/>
    <w:rsid w:val="007D47FB"/>
    <w:rsid w:val="007D5970"/>
    <w:rsid w:val="007D62FD"/>
    <w:rsid w:val="007D6676"/>
    <w:rsid w:val="007D7F12"/>
    <w:rsid w:val="007E195A"/>
    <w:rsid w:val="007E1D89"/>
    <w:rsid w:val="007E377D"/>
    <w:rsid w:val="007E4915"/>
    <w:rsid w:val="007E52BE"/>
    <w:rsid w:val="007E61AF"/>
    <w:rsid w:val="007E6CC1"/>
    <w:rsid w:val="007F2008"/>
    <w:rsid w:val="007F2192"/>
    <w:rsid w:val="007F3045"/>
    <w:rsid w:val="007F321F"/>
    <w:rsid w:val="007F51ED"/>
    <w:rsid w:val="007F5CC2"/>
    <w:rsid w:val="008004DD"/>
    <w:rsid w:val="008007BF"/>
    <w:rsid w:val="00800ABD"/>
    <w:rsid w:val="00800DB2"/>
    <w:rsid w:val="00801D97"/>
    <w:rsid w:val="008025D9"/>
    <w:rsid w:val="0080276E"/>
    <w:rsid w:val="00802E56"/>
    <w:rsid w:val="00803D43"/>
    <w:rsid w:val="00804491"/>
    <w:rsid w:val="00805F0B"/>
    <w:rsid w:val="0080652A"/>
    <w:rsid w:val="00806AB2"/>
    <w:rsid w:val="00806E11"/>
    <w:rsid w:val="00810572"/>
    <w:rsid w:val="008110F3"/>
    <w:rsid w:val="0081168C"/>
    <w:rsid w:val="008117CE"/>
    <w:rsid w:val="00812BCD"/>
    <w:rsid w:val="00814DFF"/>
    <w:rsid w:val="00815C9F"/>
    <w:rsid w:val="008162FA"/>
    <w:rsid w:val="008165E9"/>
    <w:rsid w:val="0082018B"/>
    <w:rsid w:val="00820448"/>
    <w:rsid w:val="00820556"/>
    <w:rsid w:val="008206D5"/>
    <w:rsid w:val="00822F1A"/>
    <w:rsid w:val="008232C1"/>
    <w:rsid w:val="00827408"/>
    <w:rsid w:val="008274AE"/>
    <w:rsid w:val="00832912"/>
    <w:rsid w:val="0083355F"/>
    <w:rsid w:val="00841861"/>
    <w:rsid w:val="00842441"/>
    <w:rsid w:val="00843D03"/>
    <w:rsid w:val="00844772"/>
    <w:rsid w:val="008452C4"/>
    <w:rsid w:val="0085084E"/>
    <w:rsid w:val="00850D8A"/>
    <w:rsid w:val="008533AD"/>
    <w:rsid w:val="00854436"/>
    <w:rsid w:val="00854B05"/>
    <w:rsid w:val="00854C66"/>
    <w:rsid w:val="0085730E"/>
    <w:rsid w:val="0085771B"/>
    <w:rsid w:val="00857EAC"/>
    <w:rsid w:val="0086009F"/>
    <w:rsid w:val="008619DC"/>
    <w:rsid w:val="00861C53"/>
    <w:rsid w:val="0086207F"/>
    <w:rsid w:val="00863FA4"/>
    <w:rsid w:val="008669C0"/>
    <w:rsid w:val="00867768"/>
    <w:rsid w:val="00867A64"/>
    <w:rsid w:val="00867E1E"/>
    <w:rsid w:val="00870460"/>
    <w:rsid w:val="00870FA1"/>
    <w:rsid w:val="008713F1"/>
    <w:rsid w:val="00871F33"/>
    <w:rsid w:val="00875A71"/>
    <w:rsid w:val="00875E22"/>
    <w:rsid w:val="00876940"/>
    <w:rsid w:val="008773BA"/>
    <w:rsid w:val="00881042"/>
    <w:rsid w:val="00882DF4"/>
    <w:rsid w:val="00882EA5"/>
    <w:rsid w:val="008830FA"/>
    <w:rsid w:val="0088324D"/>
    <w:rsid w:val="00883D92"/>
    <w:rsid w:val="0088512D"/>
    <w:rsid w:val="008946CF"/>
    <w:rsid w:val="00895980"/>
    <w:rsid w:val="008A0FE1"/>
    <w:rsid w:val="008A10DE"/>
    <w:rsid w:val="008A19B7"/>
    <w:rsid w:val="008A1B41"/>
    <w:rsid w:val="008A2496"/>
    <w:rsid w:val="008A24C0"/>
    <w:rsid w:val="008A2540"/>
    <w:rsid w:val="008A4844"/>
    <w:rsid w:val="008A4AD5"/>
    <w:rsid w:val="008A64DD"/>
    <w:rsid w:val="008A6B91"/>
    <w:rsid w:val="008B07D8"/>
    <w:rsid w:val="008B1267"/>
    <w:rsid w:val="008B251E"/>
    <w:rsid w:val="008B3852"/>
    <w:rsid w:val="008B39E7"/>
    <w:rsid w:val="008B3ED9"/>
    <w:rsid w:val="008B4A8A"/>
    <w:rsid w:val="008B61E0"/>
    <w:rsid w:val="008C13E3"/>
    <w:rsid w:val="008C1A2F"/>
    <w:rsid w:val="008C1BE6"/>
    <w:rsid w:val="008C46CF"/>
    <w:rsid w:val="008C48F9"/>
    <w:rsid w:val="008C4B01"/>
    <w:rsid w:val="008C62EF"/>
    <w:rsid w:val="008C716C"/>
    <w:rsid w:val="008D040D"/>
    <w:rsid w:val="008D0DEE"/>
    <w:rsid w:val="008D14B9"/>
    <w:rsid w:val="008D48CD"/>
    <w:rsid w:val="008D4FB6"/>
    <w:rsid w:val="008D509F"/>
    <w:rsid w:val="008D583A"/>
    <w:rsid w:val="008D5B87"/>
    <w:rsid w:val="008D65AA"/>
    <w:rsid w:val="008D75BC"/>
    <w:rsid w:val="008D7D1D"/>
    <w:rsid w:val="008E03B4"/>
    <w:rsid w:val="008E12E0"/>
    <w:rsid w:val="008E208F"/>
    <w:rsid w:val="008E2649"/>
    <w:rsid w:val="008E3EBC"/>
    <w:rsid w:val="008E4F8D"/>
    <w:rsid w:val="008E6621"/>
    <w:rsid w:val="008E7D49"/>
    <w:rsid w:val="008F0F59"/>
    <w:rsid w:val="008F11A4"/>
    <w:rsid w:val="008F1202"/>
    <w:rsid w:val="008F1B9D"/>
    <w:rsid w:val="008F3176"/>
    <w:rsid w:val="008F3882"/>
    <w:rsid w:val="008F46CA"/>
    <w:rsid w:val="008F4845"/>
    <w:rsid w:val="008F5BFD"/>
    <w:rsid w:val="008F62CC"/>
    <w:rsid w:val="009010A8"/>
    <w:rsid w:val="0090272C"/>
    <w:rsid w:val="00902A00"/>
    <w:rsid w:val="0090444A"/>
    <w:rsid w:val="00905109"/>
    <w:rsid w:val="00905B53"/>
    <w:rsid w:val="00906395"/>
    <w:rsid w:val="009068F2"/>
    <w:rsid w:val="00906D2D"/>
    <w:rsid w:val="00910973"/>
    <w:rsid w:val="00910D4D"/>
    <w:rsid w:val="0091134B"/>
    <w:rsid w:val="00912F58"/>
    <w:rsid w:val="00913904"/>
    <w:rsid w:val="00914277"/>
    <w:rsid w:val="00915424"/>
    <w:rsid w:val="009168EB"/>
    <w:rsid w:val="00921036"/>
    <w:rsid w:val="00921C85"/>
    <w:rsid w:val="00921F67"/>
    <w:rsid w:val="00922B63"/>
    <w:rsid w:val="00923865"/>
    <w:rsid w:val="00923CE4"/>
    <w:rsid w:val="009257FE"/>
    <w:rsid w:val="0092678A"/>
    <w:rsid w:val="00927CE8"/>
    <w:rsid w:val="0093091F"/>
    <w:rsid w:val="00931349"/>
    <w:rsid w:val="009324D5"/>
    <w:rsid w:val="009330E6"/>
    <w:rsid w:val="0093665E"/>
    <w:rsid w:val="00941EE9"/>
    <w:rsid w:val="009437DE"/>
    <w:rsid w:val="009452D5"/>
    <w:rsid w:val="00945947"/>
    <w:rsid w:val="009459FA"/>
    <w:rsid w:val="00945B4E"/>
    <w:rsid w:val="009474B5"/>
    <w:rsid w:val="00947936"/>
    <w:rsid w:val="00950CE5"/>
    <w:rsid w:val="00950D8C"/>
    <w:rsid w:val="00951656"/>
    <w:rsid w:val="00952379"/>
    <w:rsid w:val="009525AF"/>
    <w:rsid w:val="009525F5"/>
    <w:rsid w:val="0095291F"/>
    <w:rsid w:val="00953C08"/>
    <w:rsid w:val="00953E7F"/>
    <w:rsid w:val="00954152"/>
    <w:rsid w:val="00955A17"/>
    <w:rsid w:val="00955BF1"/>
    <w:rsid w:val="009564ED"/>
    <w:rsid w:val="009565F0"/>
    <w:rsid w:val="0095678E"/>
    <w:rsid w:val="0095686B"/>
    <w:rsid w:val="009623E0"/>
    <w:rsid w:val="009628AE"/>
    <w:rsid w:val="00964B9D"/>
    <w:rsid w:val="00966241"/>
    <w:rsid w:val="0096697B"/>
    <w:rsid w:val="00966C21"/>
    <w:rsid w:val="009706BF"/>
    <w:rsid w:val="00970B33"/>
    <w:rsid w:val="00970F57"/>
    <w:rsid w:val="00970F92"/>
    <w:rsid w:val="00971086"/>
    <w:rsid w:val="0097253D"/>
    <w:rsid w:val="009728B1"/>
    <w:rsid w:val="009743F6"/>
    <w:rsid w:val="00977209"/>
    <w:rsid w:val="009772E9"/>
    <w:rsid w:val="00980656"/>
    <w:rsid w:val="00980DB9"/>
    <w:rsid w:val="00982BEB"/>
    <w:rsid w:val="0098300F"/>
    <w:rsid w:val="00984848"/>
    <w:rsid w:val="009852D2"/>
    <w:rsid w:val="00985B83"/>
    <w:rsid w:val="009860D7"/>
    <w:rsid w:val="00987A01"/>
    <w:rsid w:val="009906CA"/>
    <w:rsid w:val="009907BF"/>
    <w:rsid w:val="00991677"/>
    <w:rsid w:val="00992776"/>
    <w:rsid w:val="00993274"/>
    <w:rsid w:val="00993B35"/>
    <w:rsid w:val="0099479C"/>
    <w:rsid w:val="00995865"/>
    <w:rsid w:val="00997F12"/>
    <w:rsid w:val="009A1296"/>
    <w:rsid w:val="009A1854"/>
    <w:rsid w:val="009A2694"/>
    <w:rsid w:val="009A44C3"/>
    <w:rsid w:val="009A4F4A"/>
    <w:rsid w:val="009A4F7B"/>
    <w:rsid w:val="009A5008"/>
    <w:rsid w:val="009A6773"/>
    <w:rsid w:val="009A7C3D"/>
    <w:rsid w:val="009B009B"/>
    <w:rsid w:val="009B05F3"/>
    <w:rsid w:val="009B0BDE"/>
    <w:rsid w:val="009B0BF4"/>
    <w:rsid w:val="009B0F12"/>
    <w:rsid w:val="009B1435"/>
    <w:rsid w:val="009B338C"/>
    <w:rsid w:val="009B5E83"/>
    <w:rsid w:val="009B6EA4"/>
    <w:rsid w:val="009B73A5"/>
    <w:rsid w:val="009B7994"/>
    <w:rsid w:val="009B7CC8"/>
    <w:rsid w:val="009C0640"/>
    <w:rsid w:val="009C07B3"/>
    <w:rsid w:val="009C08EF"/>
    <w:rsid w:val="009C0BFB"/>
    <w:rsid w:val="009C1694"/>
    <w:rsid w:val="009C17F8"/>
    <w:rsid w:val="009C186F"/>
    <w:rsid w:val="009C2A4F"/>
    <w:rsid w:val="009C3058"/>
    <w:rsid w:val="009C4163"/>
    <w:rsid w:val="009C4466"/>
    <w:rsid w:val="009C5539"/>
    <w:rsid w:val="009C5759"/>
    <w:rsid w:val="009C6A11"/>
    <w:rsid w:val="009C74C5"/>
    <w:rsid w:val="009C78D5"/>
    <w:rsid w:val="009C7DF9"/>
    <w:rsid w:val="009D2708"/>
    <w:rsid w:val="009D32E8"/>
    <w:rsid w:val="009D3954"/>
    <w:rsid w:val="009D3E2A"/>
    <w:rsid w:val="009D4F7E"/>
    <w:rsid w:val="009D6BFE"/>
    <w:rsid w:val="009D7E09"/>
    <w:rsid w:val="009E1AB4"/>
    <w:rsid w:val="009E273C"/>
    <w:rsid w:val="009E49F8"/>
    <w:rsid w:val="009E5064"/>
    <w:rsid w:val="009E6698"/>
    <w:rsid w:val="009F0903"/>
    <w:rsid w:val="009F1466"/>
    <w:rsid w:val="009F26FB"/>
    <w:rsid w:val="009F366D"/>
    <w:rsid w:val="009F4AB4"/>
    <w:rsid w:val="009F4CC2"/>
    <w:rsid w:val="009F5204"/>
    <w:rsid w:val="009F7A4A"/>
    <w:rsid w:val="009F7FDA"/>
    <w:rsid w:val="00A00774"/>
    <w:rsid w:val="00A028E5"/>
    <w:rsid w:val="00A03283"/>
    <w:rsid w:val="00A04F55"/>
    <w:rsid w:val="00A05DCE"/>
    <w:rsid w:val="00A06BB0"/>
    <w:rsid w:val="00A076C8"/>
    <w:rsid w:val="00A07F00"/>
    <w:rsid w:val="00A11BF9"/>
    <w:rsid w:val="00A129B9"/>
    <w:rsid w:val="00A1399A"/>
    <w:rsid w:val="00A14609"/>
    <w:rsid w:val="00A14D6E"/>
    <w:rsid w:val="00A156A6"/>
    <w:rsid w:val="00A15A65"/>
    <w:rsid w:val="00A161CE"/>
    <w:rsid w:val="00A17BFF"/>
    <w:rsid w:val="00A22A35"/>
    <w:rsid w:val="00A231C1"/>
    <w:rsid w:val="00A23E7F"/>
    <w:rsid w:val="00A24DF1"/>
    <w:rsid w:val="00A25CCA"/>
    <w:rsid w:val="00A30BF3"/>
    <w:rsid w:val="00A323D2"/>
    <w:rsid w:val="00A328BF"/>
    <w:rsid w:val="00A32E4D"/>
    <w:rsid w:val="00A35283"/>
    <w:rsid w:val="00A35EBE"/>
    <w:rsid w:val="00A374A8"/>
    <w:rsid w:val="00A37BA5"/>
    <w:rsid w:val="00A40AD5"/>
    <w:rsid w:val="00A411EE"/>
    <w:rsid w:val="00A42CCA"/>
    <w:rsid w:val="00A44F8C"/>
    <w:rsid w:val="00A45384"/>
    <w:rsid w:val="00A4616F"/>
    <w:rsid w:val="00A50009"/>
    <w:rsid w:val="00A502A7"/>
    <w:rsid w:val="00A5050B"/>
    <w:rsid w:val="00A50F05"/>
    <w:rsid w:val="00A519D0"/>
    <w:rsid w:val="00A51A4A"/>
    <w:rsid w:val="00A51A91"/>
    <w:rsid w:val="00A52048"/>
    <w:rsid w:val="00A53EB1"/>
    <w:rsid w:val="00A55275"/>
    <w:rsid w:val="00A55638"/>
    <w:rsid w:val="00A5689F"/>
    <w:rsid w:val="00A56FD9"/>
    <w:rsid w:val="00A60797"/>
    <w:rsid w:val="00A61464"/>
    <w:rsid w:val="00A62AD0"/>
    <w:rsid w:val="00A62DC8"/>
    <w:rsid w:val="00A62E68"/>
    <w:rsid w:val="00A62E90"/>
    <w:rsid w:val="00A6364E"/>
    <w:rsid w:val="00A63B0B"/>
    <w:rsid w:val="00A63E18"/>
    <w:rsid w:val="00A661DF"/>
    <w:rsid w:val="00A667CE"/>
    <w:rsid w:val="00A679DB"/>
    <w:rsid w:val="00A708B5"/>
    <w:rsid w:val="00A741B5"/>
    <w:rsid w:val="00A743F8"/>
    <w:rsid w:val="00A74A4B"/>
    <w:rsid w:val="00A74C5F"/>
    <w:rsid w:val="00A75887"/>
    <w:rsid w:val="00A75E09"/>
    <w:rsid w:val="00A7677C"/>
    <w:rsid w:val="00A80C4E"/>
    <w:rsid w:val="00A81073"/>
    <w:rsid w:val="00A81AAA"/>
    <w:rsid w:val="00A820C3"/>
    <w:rsid w:val="00A827AB"/>
    <w:rsid w:val="00A83311"/>
    <w:rsid w:val="00A840A1"/>
    <w:rsid w:val="00A84AF2"/>
    <w:rsid w:val="00A85A48"/>
    <w:rsid w:val="00A86498"/>
    <w:rsid w:val="00A86AE3"/>
    <w:rsid w:val="00A87D8F"/>
    <w:rsid w:val="00A91E26"/>
    <w:rsid w:val="00A92857"/>
    <w:rsid w:val="00A95F53"/>
    <w:rsid w:val="00A95FA2"/>
    <w:rsid w:val="00A96079"/>
    <w:rsid w:val="00A96748"/>
    <w:rsid w:val="00A96D7B"/>
    <w:rsid w:val="00A975F7"/>
    <w:rsid w:val="00AA0096"/>
    <w:rsid w:val="00AA0621"/>
    <w:rsid w:val="00AA1741"/>
    <w:rsid w:val="00AA26CF"/>
    <w:rsid w:val="00AA3585"/>
    <w:rsid w:val="00AA3CAD"/>
    <w:rsid w:val="00AA3CB0"/>
    <w:rsid w:val="00AA67C9"/>
    <w:rsid w:val="00AA6A05"/>
    <w:rsid w:val="00AA7B6C"/>
    <w:rsid w:val="00AB06AE"/>
    <w:rsid w:val="00AB0AA9"/>
    <w:rsid w:val="00AB2129"/>
    <w:rsid w:val="00AB3B4F"/>
    <w:rsid w:val="00AB3CC2"/>
    <w:rsid w:val="00AB43F0"/>
    <w:rsid w:val="00AB45CC"/>
    <w:rsid w:val="00AB4906"/>
    <w:rsid w:val="00AB52A2"/>
    <w:rsid w:val="00AB5C4E"/>
    <w:rsid w:val="00AB70A2"/>
    <w:rsid w:val="00AC104A"/>
    <w:rsid w:val="00AC1405"/>
    <w:rsid w:val="00AC19EB"/>
    <w:rsid w:val="00AC2258"/>
    <w:rsid w:val="00AC232C"/>
    <w:rsid w:val="00AC2513"/>
    <w:rsid w:val="00AC29A1"/>
    <w:rsid w:val="00AC3392"/>
    <w:rsid w:val="00AC4D23"/>
    <w:rsid w:val="00AC77D5"/>
    <w:rsid w:val="00AC7B2B"/>
    <w:rsid w:val="00AC7BB0"/>
    <w:rsid w:val="00AC7C2D"/>
    <w:rsid w:val="00AD0AB3"/>
    <w:rsid w:val="00AD0FE4"/>
    <w:rsid w:val="00AD13F8"/>
    <w:rsid w:val="00AD27EB"/>
    <w:rsid w:val="00AD27FA"/>
    <w:rsid w:val="00AD2BD1"/>
    <w:rsid w:val="00AD2DA3"/>
    <w:rsid w:val="00AD3A6D"/>
    <w:rsid w:val="00AD3B16"/>
    <w:rsid w:val="00AD4451"/>
    <w:rsid w:val="00AD565D"/>
    <w:rsid w:val="00AD6B54"/>
    <w:rsid w:val="00AD6E36"/>
    <w:rsid w:val="00AE092A"/>
    <w:rsid w:val="00AE0C50"/>
    <w:rsid w:val="00AE0C53"/>
    <w:rsid w:val="00AE163A"/>
    <w:rsid w:val="00AE2881"/>
    <w:rsid w:val="00AE419D"/>
    <w:rsid w:val="00AE4F0F"/>
    <w:rsid w:val="00AE5751"/>
    <w:rsid w:val="00AE6831"/>
    <w:rsid w:val="00AE6BF9"/>
    <w:rsid w:val="00AE6C79"/>
    <w:rsid w:val="00AE7945"/>
    <w:rsid w:val="00AE7BD0"/>
    <w:rsid w:val="00AF0374"/>
    <w:rsid w:val="00AF076F"/>
    <w:rsid w:val="00AF0C3C"/>
    <w:rsid w:val="00AF29DE"/>
    <w:rsid w:val="00AF38B6"/>
    <w:rsid w:val="00AF3AF0"/>
    <w:rsid w:val="00AF3BA2"/>
    <w:rsid w:val="00AF5686"/>
    <w:rsid w:val="00AF5F4F"/>
    <w:rsid w:val="00AF6294"/>
    <w:rsid w:val="00AF6A41"/>
    <w:rsid w:val="00AF6E4C"/>
    <w:rsid w:val="00B0200B"/>
    <w:rsid w:val="00B03AC0"/>
    <w:rsid w:val="00B05E3E"/>
    <w:rsid w:val="00B07CB8"/>
    <w:rsid w:val="00B10AD4"/>
    <w:rsid w:val="00B10B99"/>
    <w:rsid w:val="00B126A5"/>
    <w:rsid w:val="00B13ED5"/>
    <w:rsid w:val="00B14789"/>
    <w:rsid w:val="00B1654E"/>
    <w:rsid w:val="00B16B05"/>
    <w:rsid w:val="00B16F31"/>
    <w:rsid w:val="00B20C55"/>
    <w:rsid w:val="00B22D63"/>
    <w:rsid w:val="00B2482B"/>
    <w:rsid w:val="00B252E7"/>
    <w:rsid w:val="00B257BC"/>
    <w:rsid w:val="00B25B61"/>
    <w:rsid w:val="00B26183"/>
    <w:rsid w:val="00B27ACE"/>
    <w:rsid w:val="00B31135"/>
    <w:rsid w:val="00B31915"/>
    <w:rsid w:val="00B33203"/>
    <w:rsid w:val="00B33896"/>
    <w:rsid w:val="00B34264"/>
    <w:rsid w:val="00B41438"/>
    <w:rsid w:val="00B418E9"/>
    <w:rsid w:val="00B425BE"/>
    <w:rsid w:val="00B431F5"/>
    <w:rsid w:val="00B4374A"/>
    <w:rsid w:val="00B45CCB"/>
    <w:rsid w:val="00B461A4"/>
    <w:rsid w:val="00B465BB"/>
    <w:rsid w:val="00B46609"/>
    <w:rsid w:val="00B5033C"/>
    <w:rsid w:val="00B504B5"/>
    <w:rsid w:val="00B514B2"/>
    <w:rsid w:val="00B5302F"/>
    <w:rsid w:val="00B5488A"/>
    <w:rsid w:val="00B54E76"/>
    <w:rsid w:val="00B57BE8"/>
    <w:rsid w:val="00B6047D"/>
    <w:rsid w:val="00B60E0B"/>
    <w:rsid w:val="00B61003"/>
    <w:rsid w:val="00B617F7"/>
    <w:rsid w:val="00B61EAF"/>
    <w:rsid w:val="00B628FC"/>
    <w:rsid w:val="00B62D78"/>
    <w:rsid w:val="00B6493E"/>
    <w:rsid w:val="00B6647E"/>
    <w:rsid w:val="00B71123"/>
    <w:rsid w:val="00B71422"/>
    <w:rsid w:val="00B74D08"/>
    <w:rsid w:val="00B7509D"/>
    <w:rsid w:val="00B75630"/>
    <w:rsid w:val="00B76F1A"/>
    <w:rsid w:val="00B77EDE"/>
    <w:rsid w:val="00B82EB7"/>
    <w:rsid w:val="00B834B6"/>
    <w:rsid w:val="00B849EC"/>
    <w:rsid w:val="00B85A3B"/>
    <w:rsid w:val="00B86749"/>
    <w:rsid w:val="00B904F7"/>
    <w:rsid w:val="00B912C6"/>
    <w:rsid w:val="00B91CBD"/>
    <w:rsid w:val="00B930DB"/>
    <w:rsid w:val="00B94DA9"/>
    <w:rsid w:val="00B960A6"/>
    <w:rsid w:val="00B96A43"/>
    <w:rsid w:val="00B96E9E"/>
    <w:rsid w:val="00B9794F"/>
    <w:rsid w:val="00B97AC6"/>
    <w:rsid w:val="00BA1351"/>
    <w:rsid w:val="00BA1A84"/>
    <w:rsid w:val="00BA1F2B"/>
    <w:rsid w:val="00BA1FD5"/>
    <w:rsid w:val="00BA2211"/>
    <w:rsid w:val="00BA2284"/>
    <w:rsid w:val="00BA2582"/>
    <w:rsid w:val="00BA433F"/>
    <w:rsid w:val="00BA4DA6"/>
    <w:rsid w:val="00BA6985"/>
    <w:rsid w:val="00BA70EF"/>
    <w:rsid w:val="00BA771C"/>
    <w:rsid w:val="00BB1C29"/>
    <w:rsid w:val="00BB2259"/>
    <w:rsid w:val="00BB4208"/>
    <w:rsid w:val="00BB4484"/>
    <w:rsid w:val="00BB451C"/>
    <w:rsid w:val="00BB51A1"/>
    <w:rsid w:val="00BB5548"/>
    <w:rsid w:val="00BB6D71"/>
    <w:rsid w:val="00BB6D7C"/>
    <w:rsid w:val="00BB731A"/>
    <w:rsid w:val="00BC23A8"/>
    <w:rsid w:val="00BC251E"/>
    <w:rsid w:val="00BC3530"/>
    <w:rsid w:val="00BC3A2A"/>
    <w:rsid w:val="00BC4B92"/>
    <w:rsid w:val="00BC587F"/>
    <w:rsid w:val="00BC58F4"/>
    <w:rsid w:val="00BC5C59"/>
    <w:rsid w:val="00BC5F41"/>
    <w:rsid w:val="00BC6117"/>
    <w:rsid w:val="00BC79AF"/>
    <w:rsid w:val="00BC7A97"/>
    <w:rsid w:val="00BC7BC9"/>
    <w:rsid w:val="00BD1057"/>
    <w:rsid w:val="00BD13FB"/>
    <w:rsid w:val="00BD1CF6"/>
    <w:rsid w:val="00BD1E14"/>
    <w:rsid w:val="00BD28DE"/>
    <w:rsid w:val="00BD30FC"/>
    <w:rsid w:val="00BD5503"/>
    <w:rsid w:val="00BD5A41"/>
    <w:rsid w:val="00BD5C53"/>
    <w:rsid w:val="00BD7892"/>
    <w:rsid w:val="00BD7BD3"/>
    <w:rsid w:val="00BD7F30"/>
    <w:rsid w:val="00BD7F84"/>
    <w:rsid w:val="00BE0AB6"/>
    <w:rsid w:val="00BE0C1B"/>
    <w:rsid w:val="00BE11A5"/>
    <w:rsid w:val="00BE1A6C"/>
    <w:rsid w:val="00BE1DAE"/>
    <w:rsid w:val="00BE29B1"/>
    <w:rsid w:val="00BE29EF"/>
    <w:rsid w:val="00BE3018"/>
    <w:rsid w:val="00BE302E"/>
    <w:rsid w:val="00BE3A94"/>
    <w:rsid w:val="00BE47B9"/>
    <w:rsid w:val="00BE642D"/>
    <w:rsid w:val="00BF42F5"/>
    <w:rsid w:val="00BF5647"/>
    <w:rsid w:val="00BF796E"/>
    <w:rsid w:val="00C00305"/>
    <w:rsid w:val="00C00D18"/>
    <w:rsid w:val="00C02028"/>
    <w:rsid w:val="00C02CCD"/>
    <w:rsid w:val="00C03229"/>
    <w:rsid w:val="00C0346D"/>
    <w:rsid w:val="00C036FE"/>
    <w:rsid w:val="00C03F8C"/>
    <w:rsid w:val="00C0470B"/>
    <w:rsid w:val="00C058A9"/>
    <w:rsid w:val="00C05C4D"/>
    <w:rsid w:val="00C0731C"/>
    <w:rsid w:val="00C0744E"/>
    <w:rsid w:val="00C0754D"/>
    <w:rsid w:val="00C0756E"/>
    <w:rsid w:val="00C07EB1"/>
    <w:rsid w:val="00C10012"/>
    <w:rsid w:val="00C105CB"/>
    <w:rsid w:val="00C12518"/>
    <w:rsid w:val="00C12BA7"/>
    <w:rsid w:val="00C12F87"/>
    <w:rsid w:val="00C14431"/>
    <w:rsid w:val="00C14467"/>
    <w:rsid w:val="00C145E5"/>
    <w:rsid w:val="00C15006"/>
    <w:rsid w:val="00C15271"/>
    <w:rsid w:val="00C15C83"/>
    <w:rsid w:val="00C1640B"/>
    <w:rsid w:val="00C16673"/>
    <w:rsid w:val="00C1690E"/>
    <w:rsid w:val="00C17887"/>
    <w:rsid w:val="00C1797C"/>
    <w:rsid w:val="00C20178"/>
    <w:rsid w:val="00C2110D"/>
    <w:rsid w:val="00C21485"/>
    <w:rsid w:val="00C22132"/>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3CC0"/>
    <w:rsid w:val="00C44453"/>
    <w:rsid w:val="00C44C90"/>
    <w:rsid w:val="00C51017"/>
    <w:rsid w:val="00C5172A"/>
    <w:rsid w:val="00C53100"/>
    <w:rsid w:val="00C53193"/>
    <w:rsid w:val="00C578E2"/>
    <w:rsid w:val="00C602E3"/>
    <w:rsid w:val="00C60D5B"/>
    <w:rsid w:val="00C614A9"/>
    <w:rsid w:val="00C6213F"/>
    <w:rsid w:val="00C6306F"/>
    <w:rsid w:val="00C63630"/>
    <w:rsid w:val="00C65A31"/>
    <w:rsid w:val="00C65DD1"/>
    <w:rsid w:val="00C67AF7"/>
    <w:rsid w:val="00C67D22"/>
    <w:rsid w:val="00C71381"/>
    <w:rsid w:val="00C74111"/>
    <w:rsid w:val="00C74E79"/>
    <w:rsid w:val="00C76170"/>
    <w:rsid w:val="00C77397"/>
    <w:rsid w:val="00C77DD4"/>
    <w:rsid w:val="00C806E4"/>
    <w:rsid w:val="00C80C88"/>
    <w:rsid w:val="00C81B57"/>
    <w:rsid w:val="00C840A9"/>
    <w:rsid w:val="00C84952"/>
    <w:rsid w:val="00C85192"/>
    <w:rsid w:val="00C855CA"/>
    <w:rsid w:val="00C85916"/>
    <w:rsid w:val="00C85B30"/>
    <w:rsid w:val="00C90A06"/>
    <w:rsid w:val="00C91636"/>
    <w:rsid w:val="00C91CFA"/>
    <w:rsid w:val="00C92FD3"/>
    <w:rsid w:val="00C94F38"/>
    <w:rsid w:val="00C952D2"/>
    <w:rsid w:val="00C97341"/>
    <w:rsid w:val="00C97483"/>
    <w:rsid w:val="00CA12FC"/>
    <w:rsid w:val="00CA2148"/>
    <w:rsid w:val="00CA3CCF"/>
    <w:rsid w:val="00CA52FE"/>
    <w:rsid w:val="00CA6ACC"/>
    <w:rsid w:val="00CA7768"/>
    <w:rsid w:val="00CB0139"/>
    <w:rsid w:val="00CB1878"/>
    <w:rsid w:val="00CB1D50"/>
    <w:rsid w:val="00CB5483"/>
    <w:rsid w:val="00CB63B9"/>
    <w:rsid w:val="00CB6F65"/>
    <w:rsid w:val="00CB79F1"/>
    <w:rsid w:val="00CC079C"/>
    <w:rsid w:val="00CC11BC"/>
    <w:rsid w:val="00CC1C55"/>
    <w:rsid w:val="00CC468F"/>
    <w:rsid w:val="00CC5089"/>
    <w:rsid w:val="00CC52AD"/>
    <w:rsid w:val="00CC56FD"/>
    <w:rsid w:val="00CC588B"/>
    <w:rsid w:val="00CC6136"/>
    <w:rsid w:val="00CC66F8"/>
    <w:rsid w:val="00CC6A62"/>
    <w:rsid w:val="00CC6FF3"/>
    <w:rsid w:val="00CD075E"/>
    <w:rsid w:val="00CD141C"/>
    <w:rsid w:val="00CD2017"/>
    <w:rsid w:val="00CD206B"/>
    <w:rsid w:val="00CD2764"/>
    <w:rsid w:val="00CD282C"/>
    <w:rsid w:val="00CD3982"/>
    <w:rsid w:val="00CD404A"/>
    <w:rsid w:val="00CD4217"/>
    <w:rsid w:val="00CD4436"/>
    <w:rsid w:val="00CD4940"/>
    <w:rsid w:val="00CD4B8B"/>
    <w:rsid w:val="00CD4D31"/>
    <w:rsid w:val="00CD5131"/>
    <w:rsid w:val="00CD59A9"/>
    <w:rsid w:val="00CD6459"/>
    <w:rsid w:val="00CD7E34"/>
    <w:rsid w:val="00CE00A7"/>
    <w:rsid w:val="00CE045D"/>
    <w:rsid w:val="00CE192A"/>
    <w:rsid w:val="00CE2753"/>
    <w:rsid w:val="00CE2EE5"/>
    <w:rsid w:val="00CE3FE5"/>
    <w:rsid w:val="00CE505A"/>
    <w:rsid w:val="00CE53C0"/>
    <w:rsid w:val="00CE5B90"/>
    <w:rsid w:val="00CE7146"/>
    <w:rsid w:val="00CE7E14"/>
    <w:rsid w:val="00CF11AA"/>
    <w:rsid w:val="00CF39D6"/>
    <w:rsid w:val="00CF4BF6"/>
    <w:rsid w:val="00CF4CD3"/>
    <w:rsid w:val="00CF4D8C"/>
    <w:rsid w:val="00CF5BBE"/>
    <w:rsid w:val="00CF6302"/>
    <w:rsid w:val="00CF661B"/>
    <w:rsid w:val="00CF75FC"/>
    <w:rsid w:val="00D00110"/>
    <w:rsid w:val="00D003F2"/>
    <w:rsid w:val="00D00534"/>
    <w:rsid w:val="00D015A8"/>
    <w:rsid w:val="00D020A8"/>
    <w:rsid w:val="00D02E13"/>
    <w:rsid w:val="00D06AC2"/>
    <w:rsid w:val="00D0763A"/>
    <w:rsid w:val="00D07DFC"/>
    <w:rsid w:val="00D146D8"/>
    <w:rsid w:val="00D14946"/>
    <w:rsid w:val="00D1510F"/>
    <w:rsid w:val="00D164A7"/>
    <w:rsid w:val="00D20686"/>
    <w:rsid w:val="00D217C7"/>
    <w:rsid w:val="00D23536"/>
    <w:rsid w:val="00D23DD0"/>
    <w:rsid w:val="00D24878"/>
    <w:rsid w:val="00D268AD"/>
    <w:rsid w:val="00D30D08"/>
    <w:rsid w:val="00D31658"/>
    <w:rsid w:val="00D33151"/>
    <w:rsid w:val="00D33C25"/>
    <w:rsid w:val="00D34C56"/>
    <w:rsid w:val="00D35DF6"/>
    <w:rsid w:val="00D36505"/>
    <w:rsid w:val="00D438FE"/>
    <w:rsid w:val="00D45FB3"/>
    <w:rsid w:val="00D46D3C"/>
    <w:rsid w:val="00D504DE"/>
    <w:rsid w:val="00D52168"/>
    <w:rsid w:val="00D526E7"/>
    <w:rsid w:val="00D54A05"/>
    <w:rsid w:val="00D55386"/>
    <w:rsid w:val="00D56C18"/>
    <w:rsid w:val="00D56D76"/>
    <w:rsid w:val="00D57770"/>
    <w:rsid w:val="00D57C63"/>
    <w:rsid w:val="00D60163"/>
    <w:rsid w:val="00D61B2B"/>
    <w:rsid w:val="00D61C0B"/>
    <w:rsid w:val="00D63112"/>
    <w:rsid w:val="00D652C5"/>
    <w:rsid w:val="00D6721D"/>
    <w:rsid w:val="00D6750E"/>
    <w:rsid w:val="00D67DBE"/>
    <w:rsid w:val="00D7056F"/>
    <w:rsid w:val="00D70A0C"/>
    <w:rsid w:val="00D71140"/>
    <w:rsid w:val="00D71AD2"/>
    <w:rsid w:val="00D726AA"/>
    <w:rsid w:val="00D731F4"/>
    <w:rsid w:val="00D7332D"/>
    <w:rsid w:val="00D736D5"/>
    <w:rsid w:val="00D73D43"/>
    <w:rsid w:val="00D74963"/>
    <w:rsid w:val="00D760C3"/>
    <w:rsid w:val="00D7649B"/>
    <w:rsid w:val="00D80175"/>
    <w:rsid w:val="00D80656"/>
    <w:rsid w:val="00D81300"/>
    <w:rsid w:val="00D81802"/>
    <w:rsid w:val="00D82C27"/>
    <w:rsid w:val="00D82C78"/>
    <w:rsid w:val="00D82D6E"/>
    <w:rsid w:val="00D83390"/>
    <w:rsid w:val="00D84AB7"/>
    <w:rsid w:val="00D86764"/>
    <w:rsid w:val="00D8794E"/>
    <w:rsid w:val="00D94EA6"/>
    <w:rsid w:val="00D94FD8"/>
    <w:rsid w:val="00DA0C3F"/>
    <w:rsid w:val="00DA11AB"/>
    <w:rsid w:val="00DA3B0A"/>
    <w:rsid w:val="00DA3F0C"/>
    <w:rsid w:val="00DA43D1"/>
    <w:rsid w:val="00DA4FAC"/>
    <w:rsid w:val="00DB046C"/>
    <w:rsid w:val="00DB14F7"/>
    <w:rsid w:val="00DB3A9C"/>
    <w:rsid w:val="00DB3BA9"/>
    <w:rsid w:val="00DB5EE5"/>
    <w:rsid w:val="00DB6A4D"/>
    <w:rsid w:val="00DC0FA2"/>
    <w:rsid w:val="00DC12A2"/>
    <w:rsid w:val="00DC1429"/>
    <w:rsid w:val="00DC22C8"/>
    <w:rsid w:val="00DC325B"/>
    <w:rsid w:val="00DC3936"/>
    <w:rsid w:val="00DC3A66"/>
    <w:rsid w:val="00DC4EE7"/>
    <w:rsid w:val="00DC66EE"/>
    <w:rsid w:val="00DC7119"/>
    <w:rsid w:val="00DC7787"/>
    <w:rsid w:val="00DC78CD"/>
    <w:rsid w:val="00DC79B6"/>
    <w:rsid w:val="00DC7A34"/>
    <w:rsid w:val="00DC7CC0"/>
    <w:rsid w:val="00DD06B1"/>
    <w:rsid w:val="00DD0EBA"/>
    <w:rsid w:val="00DD2BAC"/>
    <w:rsid w:val="00DD3FBD"/>
    <w:rsid w:val="00DD4285"/>
    <w:rsid w:val="00DD46C2"/>
    <w:rsid w:val="00DD4CD3"/>
    <w:rsid w:val="00DD5776"/>
    <w:rsid w:val="00DD66E8"/>
    <w:rsid w:val="00DD713C"/>
    <w:rsid w:val="00DE0C91"/>
    <w:rsid w:val="00DE3110"/>
    <w:rsid w:val="00DE393E"/>
    <w:rsid w:val="00DE5FA8"/>
    <w:rsid w:val="00DE6032"/>
    <w:rsid w:val="00DE610B"/>
    <w:rsid w:val="00DE6726"/>
    <w:rsid w:val="00DE6878"/>
    <w:rsid w:val="00DE766F"/>
    <w:rsid w:val="00DE7993"/>
    <w:rsid w:val="00DF029A"/>
    <w:rsid w:val="00DF12A0"/>
    <w:rsid w:val="00DF36CF"/>
    <w:rsid w:val="00DF3E2F"/>
    <w:rsid w:val="00DF5C5B"/>
    <w:rsid w:val="00DF6914"/>
    <w:rsid w:val="00DF6BD1"/>
    <w:rsid w:val="00E00006"/>
    <w:rsid w:val="00E00818"/>
    <w:rsid w:val="00E00C72"/>
    <w:rsid w:val="00E0199F"/>
    <w:rsid w:val="00E0332F"/>
    <w:rsid w:val="00E0343F"/>
    <w:rsid w:val="00E03E07"/>
    <w:rsid w:val="00E051D8"/>
    <w:rsid w:val="00E05CE7"/>
    <w:rsid w:val="00E064FA"/>
    <w:rsid w:val="00E06A53"/>
    <w:rsid w:val="00E10D32"/>
    <w:rsid w:val="00E11115"/>
    <w:rsid w:val="00E11E59"/>
    <w:rsid w:val="00E12855"/>
    <w:rsid w:val="00E12C23"/>
    <w:rsid w:val="00E1419C"/>
    <w:rsid w:val="00E14DCD"/>
    <w:rsid w:val="00E169B4"/>
    <w:rsid w:val="00E17595"/>
    <w:rsid w:val="00E20AA0"/>
    <w:rsid w:val="00E21C06"/>
    <w:rsid w:val="00E224A0"/>
    <w:rsid w:val="00E22E98"/>
    <w:rsid w:val="00E2443C"/>
    <w:rsid w:val="00E248AF"/>
    <w:rsid w:val="00E25C58"/>
    <w:rsid w:val="00E261FF"/>
    <w:rsid w:val="00E26952"/>
    <w:rsid w:val="00E26AB1"/>
    <w:rsid w:val="00E31CEF"/>
    <w:rsid w:val="00E32162"/>
    <w:rsid w:val="00E35FE0"/>
    <w:rsid w:val="00E3609D"/>
    <w:rsid w:val="00E3749B"/>
    <w:rsid w:val="00E40124"/>
    <w:rsid w:val="00E44194"/>
    <w:rsid w:val="00E4452A"/>
    <w:rsid w:val="00E446F9"/>
    <w:rsid w:val="00E4647A"/>
    <w:rsid w:val="00E47FF3"/>
    <w:rsid w:val="00E50669"/>
    <w:rsid w:val="00E52008"/>
    <w:rsid w:val="00E52AE7"/>
    <w:rsid w:val="00E57FCF"/>
    <w:rsid w:val="00E60CCC"/>
    <w:rsid w:val="00E619B9"/>
    <w:rsid w:val="00E61B38"/>
    <w:rsid w:val="00E61D18"/>
    <w:rsid w:val="00E62637"/>
    <w:rsid w:val="00E638DA"/>
    <w:rsid w:val="00E6544C"/>
    <w:rsid w:val="00E658E1"/>
    <w:rsid w:val="00E662FB"/>
    <w:rsid w:val="00E66310"/>
    <w:rsid w:val="00E66FF4"/>
    <w:rsid w:val="00E67455"/>
    <w:rsid w:val="00E6780D"/>
    <w:rsid w:val="00E7013E"/>
    <w:rsid w:val="00E71060"/>
    <w:rsid w:val="00E712A8"/>
    <w:rsid w:val="00E7293F"/>
    <w:rsid w:val="00E72A00"/>
    <w:rsid w:val="00E760A3"/>
    <w:rsid w:val="00E772BE"/>
    <w:rsid w:val="00E801E8"/>
    <w:rsid w:val="00E804BF"/>
    <w:rsid w:val="00E81F96"/>
    <w:rsid w:val="00E82996"/>
    <w:rsid w:val="00E83622"/>
    <w:rsid w:val="00E8498E"/>
    <w:rsid w:val="00E85187"/>
    <w:rsid w:val="00E86DEF"/>
    <w:rsid w:val="00E8769C"/>
    <w:rsid w:val="00E876BE"/>
    <w:rsid w:val="00E87ED1"/>
    <w:rsid w:val="00E91386"/>
    <w:rsid w:val="00E9201F"/>
    <w:rsid w:val="00E92264"/>
    <w:rsid w:val="00E92500"/>
    <w:rsid w:val="00E95225"/>
    <w:rsid w:val="00E96B22"/>
    <w:rsid w:val="00EA1FC8"/>
    <w:rsid w:val="00EA33C8"/>
    <w:rsid w:val="00EA3F78"/>
    <w:rsid w:val="00EA42BC"/>
    <w:rsid w:val="00EA49E7"/>
    <w:rsid w:val="00EA73F9"/>
    <w:rsid w:val="00EB295B"/>
    <w:rsid w:val="00EB3B6C"/>
    <w:rsid w:val="00EB4003"/>
    <w:rsid w:val="00EB41EA"/>
    <w:rsid w:val="00EB4456"/>
    <w:rsid w:val="00EB60A6"/>
    <w:rsid w:val="00EB6327"/>
    <w:rsid w:val="00EB6977"/>
    <w:rsid w:val="00EB76D3"/>
    <w:rsid w:val="00EB7EA8"/>
    <w:rsid w:val="00EC04B2"/>
    <w:rsid w:val="00EC085C"/>
    <w:rsid w:val="00EC0E66"/>
    <w:rsid w:val="00EC3635"/>
    <w:rsid w:val="00EC369D"/>
    <w:rsid w:val="00EC36FB"/>
    <w:rsid w:val="00EC3BA9"/>
    <w:rsid w:val="00EC3F08"/>
    <w:rsid w:val="00EC51F1"/>
    <w:rsid w:val="00EC599A"/>
    <w:rsid w:val="00ED0455"/>
    <w:rsid w:val="00ED0E1A"/>
    <w:rsid w:val="00ED23E9"/>
    <w:rsid w:val="00ED34AA"/>
    <w:rsid w:val="00ED3722"/>
    <w:rsid w:val="00ED602D"/>
    <w:rsid w:val="00ED6845"/>
    <w:rsid w:val="00ED6C13"/>
    <w:rsid w:val="00ED79AA"/>
    <w:rsid w:val="00EE076B"/>
    <w:rsid w:val="00EE0B3C"/>
    <w:rsid w:val="00EE1F20"/>
    <w:rsid w:val="00EE3DB0"/>
    <w:rsid w:val="00EE6268"/>
    <w:rsid w:val="00EE74F2"/>
    <w:rsid w:val="00EE753B"/>
    <w:rsid w:val="00EF0BA9"/>
    <w:rsid w:val="00EF15A0"/>
    <w:rsid w:val="00EF2821"/>
    <w:rsid w:val="00EF2A44"/>
    <w:rsid w:val="00EF45D1"/>
    <w:rsid w:val="00EF4925"/>
    <w:rsid w:val="00EF4ED7"/>
    <w:rsid w:val="00EF67D5"/>
    <w:rsid w:val="00EF6BBA"/>
    <w:rsid w:val="00EF6FCE"/>
    <w:rsid w:val="00EF734C"/>
    <w:rsid w:val="00F01560"/>
    <w:rsid w:val="00F02455"/>
    <w:rsid w:val="00F03564"/>
    <w:rsid w:val="00F05D04"/>
    <w:rsid w:val="00F06D6C"/>
    <w:rsid w:val="00F12E28"/>
    <w:rsid w:val="00F131A7"/>
    <w:rsid w:val="00F13865"/>
    <w:rsid w:val="00F14F8C"/>
    <w:rsid w:val="00F160C5"/>
    <w:rsid w:val="00F16A18"/>
    <w:rsid w:val="00F1722D"/>
    <w:rsid w:val="00F1788C"/>
    <w:rsid w:val="00F2062F"/>
    <w:rsid w:val="00F20653"/>
    <w:rsid w:val="00F21CD1"/>
    <w:rsid w:val="00F21FC4"/>
    <w:rsid w:val="00F2267D"/>
    <w:rsid w:val="00F2363E"/>
    <w:rsid w:val="00F23B03"/>
    <w:rsid w:val="00F2409F"/>
    <w:rsid w:val="00F2412B"/>
    <w:rsid w:val="00F247FD"/>
    <w:rsid w:val="00F25434"/>
    <w:rsid w:val="00F2603A"/>
    <w:rsid w:val="00F26323"/>
    <w:rsid w:val="00F26B84"/>
    <w:rsid w:val="00F26FB2"/>
    <w:rsid w:val="00F3032A"/>
    <w:rsid w:val="00F30A05"/>
    <w:rsid w:val="00F30F8A"/>
    <w:rsid w:val="00F325CE"/>
    <w:rsid w:val="00F33306"/>
    <w:rsid w:val="00F33DC5"/>
    <w:rsid w:val="00F34393"/>
    <w:rsid w:val="00F35377"/>
    <w:rsid w:val="00F364C5"/>
    <w:rsid w:val="00F37788"/>
    <w:rsid w:val="00F40205"/>
    <w:rsid w:val="00F40E0A"/>
    <w:rsid w:val="00F40F1B"/>
    <w:rsid w:val="00F43C15"/>
    <w:rsid w:val="00F525F4"/>
    <w:rsid w:val="00F5588E"/>
    <w:rsid w:val="00F60BEE"/>
    <w:rsid w:val="00F60F21"/>
    <w:rsid w:val="00F6126D"/>
    <w:rsid w:val="00F61F83"/>
    <w:rsid w:val="00F666B2"/>
    <w:rsid w:val="00F668A5"/>
    <w:rsid w:val="00F67BE4"/>
    <w:rsid w:val="00F67CC1"/>
    <w:rsid w:val="00F732FD"/>
    <w:rsid w:val="00F736B6"/>
    <w:rsid w:val="00F75294"/>
    <w:rsid w:val="00F767D0"/>
    <w:rsid w:val="00F80007"/>
    <w:rsid w:val="00F80748"/>
    <w:rsid w:val="00F809EB"/>
    <w:rsid w:val="00F81ADF"/>
    <w:rsid w:val="00F82A81"/>
    <w:rsid w:val="00F82BEA"/>
    <w:rsid w:val="00F83298"/>
    <w:rsid w:val="00F83E71"/>
    <w:rsid w:val="00F84052"/>
    <w:rsid w:val="00F85B16"/>
    <w:rsid w:val="00F86804"/>
    <w:rsid w:val="00F86E98"/>
    <w:rsid w:val="00F87060"/>
    <w:rsid w:val="00F8706A"/>
    <w:rsid w:val="00F876A0"/>
    <w:rsid w:val="00F87C25"/>
    <w:rsid w:val="00F9112C"/>
    <w:rsid w:val="00F9165D"/>
    <w:rsid w:val="00F92A0F"/>
    <w:rsid w:val="00F94ABE"/>
    <w:rsid w:val="00F95E87"/>
    <w:rsid w:val="00F96DD2"/>
    <w:rsid w:val="00F97B10"/>
    <w:rsid w:val="00F97F23"/>
    <w:rsid w:val="00FA0097"/>
    <w:rsid w:val="00FA047C"/>
    <w:rsid w:val="00FA11B3"/>
    <w:rsid w:val="00FA1289"/>
    <w:rsid w:val="00FA1A6A"/>
    <w:rsid w:val="00FA20EC"/>
    <w:rsid w:val="00FA3D8E"/>
    <w:rsid w:val="00FA447E"/>
    <w:rsid w:val="00FA5D92"/>
    <w:rsid w:val="00FA7197"/>
    <w:rsid w:val="00FA7C06"/>
    <w:rsid w:val="00FB00F8"/>
    <w:rsid w:val="00FB0665"/>
    <w:rsid w:val="00FB0D47"/>
    <w:rsid w:val="00FB0E18"/>
    <w:rsid w:val="00FB14B9"/>
    <w:rsid w:val="00FB170B"/>
    <w:rsid w:val="00FB1D79"/>
    <w:rsid w:val="00FB23C4"/>
    <w:rsid w:val="00FB45A0"/>
    <w:rsid w:val="00FB507E"/>
    <w:rsid w:val="00FB57B1"/>
    <w:rsid w:val="00FB7AA3"/>
    <w:rsid w:val="00FC0934"/>
    <w:rsid w:val="00FC16CF"/>
    <w:rsid w:val="00FC17E4"/>
    <w:rsid w:val="00FC1C32"/>
    <w:rsid w:val="00FC216C"/>
    <w:rsid w:val="00FC230B"/>
    <w:rsid w:val="00FC29BC"/>
    <w:rsid w:val="00FC3399"/>
    <w:rsid w:val="00FC3731"/>
    <w:rsid w:val="00FC3CEA"/>
    <w:rsid w:val="00FC5B5B"/>
    <w:rsid w:val="00FC5F69"/>
    <w:rsid w:val="00FC697A"/>
    <w:rsid w:val="00FC6BBD"/>
    <w:rsid w:val="00FC7811"/>
    <w:rsid w:val="00FD0573"/>
    <w:rsid w:val="00FD2A40"/>
    <w:rsid w:val="00FD30D1"/>
    <w:rsid w:val="00FD550D"/>
    <w:rsid w:val="00FD6E87"/>
    <w:rsid w:val="00FE0522"/>
    <w:rsid w:val="00FE079C"/>
    <w:rsid w:val="00FE09D5"/>
    <w:rsid w:val="00FE0E43"/>
    <w:rsid w:val="00FE2FA9"/>
    <w:rsid w:val="00FE4FF8"/>
    <w:rsid w:val="00FE710B"/>
    <w:rsid w:val="00FF0C10"/>
    <w:rsid w:val="00FF1CDD"/>
    <w:rsid w:val="00FF2205"/>
    <w:rsid w:val="00FF23F9"/>
    <w:rsid w:val="00FF3781"/>
    <w:rsid w:val="00FF38AC"/>
    <w:rsid w:val="00FF452C"/>
    <w:rsid w:val="00FF5B53"/>
    <w:rsid w:val="00FF5D05"/>
    <w:rsid w:val="00FF671A"/>
    <w:rsid w:val="00FF6B15"/>
    <w:rsid w:val="00FF6FA8"/>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right="11"/>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Title" w:uiPriority="99" w:qFormat="1"/>
    <w:lsdException w:name="Body Text" w:uiPriority="99"/>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89F"/>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
    <w:next w:val="a"/>
    <w:link w:val="11"/>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b/>
      <w:bCs/>
      <w:sz w:val="28"/>
      <w:szCs w:val="28"/>
    </w:rPr>
  </w:style>
  <w:style w:type="paragraph" w:styleId="5">
    <w:name w:val="heading 5"/>
    <w:basedOn w:val="a"/>
    <w:next w:val="a"/>
    <w:link w:val="50"/>
    <w:qFormat/>
    <w:rsid w:val="005567D3"/>
    <w:pPr>
      <w:spacing w:before="240" w:after="60"/>
      <w:outlineLvl w:val="4"/>
    </w:pPr>
    <w:rPr>
      <w:b/>
      <w:bCs/>
      <w:i/>
      <w:iCs/>
      <w:sz w:val="26"/>
      <w:szCs w:val="26"/>
    </w:rPr>
  </w:style>
  <w:style w:type="paragraph" w:styleId="6">
    <w:name w:val="heading 6"/>
    <w:basedOn w:val="a"/>
    <w:next w:val="a"/>
    <w:link w:val="60"/>
    <w:uiPriority w:val="9"/>
    <w:qFormat/>
    <w:rsid w:val="005567D3"/>
    <w:pPr>
      <w:spacing w:before="240" w:after="60"/>
      <w:outlineLvl w:val="5"/>
    </w:pPr>
    <w:rPr>
      <w:b/>
      <w:bCs/>
      <w:sz w:val="22"/>
    </w:rPr>
  </w:style>
  <w:style w:type="paragraph" w:styleId="7">
    <w:name w:val="heading 7"/>
    <w:basedOn w:val="a"/>
    <w:next w:val="a"/>
    <w:link w:val="70"/>
    <w:uiPriority w:val="9"/>
    <w:qFormat/>
    <w:rsid w:val="005567D3"/>
    <w:pPr>
      <w:spacing w:before="240" w:after="60"/>
      <w:outlineLvl w:val="6"/>
    </w:pPr>
  </w:style>
  <w:style w:type="paragraph" w:styleId="8">
    <w:name w:val="heading 8"/>
    <w:basedOn w:val="a"/>
    <w:next w:val="a"/>
    <w:link w:val="80"/>
    <w:uiPriority w:val="9"/>
    <w:qFormat/>
    <w:rsid w:val="005567D3"/>
    <w:pPr>
      <w:spacing w:before="240" w:after="60"/>
      <w:outlineLvl w:val="7"/>
    </w:pPr>
    <w:rPr>
      <w:i/>
      <w:iCs/>
    </w:rPr>
  </w:style>
  <w:style w:type="paragraph" w:styleId="9">
    <w:name w:val="heading 9"/>
    <w:basedOn w:val="a"/>
    <w:next w:val="a"/>
    <w:link w:val="90"/>
    <w:qFormat/>
    <w:rsid w:val="005567D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67D3"/>
    <w:rPr>
      <w:rFonts w:ascii="Calibri" w:hAnsi="Calibri"/>
      <w:b/>
      <w:i/>
      <w:iCs/>
    </w:rPr>
  </w:style>
  <w:style w:type="character" w:customStyle="1" w:styleId="11">
    <w:name w:val="Заголовок 1 Знак"/>
    <w:aliases w:val="Заголовок 1 Знак Знак Знак2,Заголовок 1 Знак Знак Знак Знак"/>
    <w:basedOn w:val="a0"/>
    <w:link w:val="10"/>
    <w:rsid w:val="005567D3"/>
    <w:rPr>
      <w:rFonts w:ascii="Cambria" w:eastAsia="Times New Roman" w:hAnsi="Cambria"/>
      <w:b/>
      <w:bCs/>
      <w:kern w:val="32"/>
      <w:sz w:val="32"/>
      <w:szCs w:val="32"/>
    </w:rPr>
  </w:style>
  <w:style w:type="character" w:customStyle="1" w:styleId="21">
    <w:name w:val="Заголовок 2 Знак"/>
    <w:basedOn w:val="a0"/>
    <w:link w:val="20"/>
    <w:uiPriority w:val="9"/>
    <w:rsid w:val="005567D3"/>
    <w:rPr>
      <w:rFonts w:ascii="Cambria" w:eastAsia="Times New Roman" w:hAnsi="Cambria"/>
      <w:b/>
      <w:bCs/>
      <w:i/>
      <w:iCs/>
      <w:sz w:val="28"/>
      <w:szCs w:val="28"/>
    </w:rPr>
  </w:style>
  <w:style w:type="character" w:customStyle="1" w:styleId="30">
    <w:name w:val="Заголовок 3 Знак"/>
    <w:basedOn w:val="a0"/>
    <w:link w:val="3"/>
    <w:rsid w:val="005567D3"/>
    <w:rPr>
      <w:rFonts w:ascii="Cambria" w:eastAsia="Times New Roman" w:hAnsi="Cambria"/>
      <w:b/>
      <w:bCs/>
      <w:sz w:val="26"/>
      <w:szCs w:val="26"/>
    </w:rPr>
  </w:style>
  <w:style w:type="character" w:customStyle="1" w:styleId="40">
    <w:name w:val="Заголовок 4 Знак"/>
    <w:basedOn w:val="a0"/>
    <w:link w:val="4"/>
    <w:rsid w:val="005567D3"/>
    <w:rPr>
      <w:b/>
      <w:bCs/>
      <w:sz w:val="28"/>
      <w:szCs w:val="28"/>
    </w:rPr>
  </w:style>
  <w:style w:type="character" w:customStyle="1" w:styleId="50">
    <w:name w:val="Заголовок 5 Знак"/>
    <w:basedOn w:val="a0"/>
    <w:link w:val="5"/>
    <w:rsid w:val="005567D3"/>
    <w:rPr>
      <w:b/>
      <w:bCs/>
      <w:i/>
      <w:iCs/>
      <w:sz w:val="26"/>
      <w:szCs w:val="26"/>
    </w:rPr>
  </w:style>
  <w:style w:type="character" w:customStyle="1" w:styleId="60">
    <w:name w:val="Заголовок 6 Знак"/>
    <w:basedOn w:val="a0"/>
    <w:link w:val="6"/>
    <w:uiPriority w:val="9"/>
    <w:semiHidden/>
    <w:rsid w:val="005567D3"/>
    <w:rPr>
      <w:b/>
      <w:bCs/>
    </w:rPr>
  </w:style>
  <w:style w:type="character" w:customStyle="1" w:styleId="70">
    <w:name w:val="Заголовок 7 Знак"/>
    <w:basedOn w:val="a0"/>
    <w:link w:val="7"/>
    <w:uiPriority w:val="9"/>
    <w:semiHidden/>
    <w:rsid w:val="005567D3"/>
    <w:rPr>
      <w:sz w:val="24"/>
      <w:szCs w:val="24"/>
    </w:rPr>
  </w:style>
  <w:style w:type="character" w:customStyle="1" w:styleId="80">
    <w:name w:val="Заголовок 8 Знак"/>
    <w:basedOn w:val="a0"/>
    <w:link w:val="8"/>
    <w:uiPriority w:val="9"/>
    <w:semiHidden/>
    <w:rsid w:val="005567D3"/>
    <w:rPr>
      <w:i/>
      <w:iCs/>
      <w:sz w:val="24"/>
      <w:szCs w:val="24"/>
    </w:rPr>
  </w:style>
  <w:style w:type="character" w:customStyle="1" w:styleId="90">
    <w:name w:val="Заголовок 9 Знак"/>
    <w:basedOn w:val="a0"/>
    <w:link w:val="9"/>
    <w:uiPriority w:val="9"/>
    <w:semiHidden/>
    <w:rsid w:val="005567D3"/>
    <w:rPr>
      <w:rFonts w:ascii="Cambria" w:eastAsia="Times New Roman" w:hAnsi="Cambria"/>
    </w:rPr>
  </w:style>
  <w:style w:type="paragraph" w:styleId="a4">
    <w:name w:val="Title"/>
    <w:basedOn w:val="a"/>
    <w:next w:val="a"/>
    <w:link w:val="a5"/>
    <w:uiPriority w:val="99"/>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uiPriority w:val="99"/>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rPr>
  </w:style>
  <w:style w:type="character" w:customStyle="1" w:styleId="a7">
    <w:name w:val="Подзаголовок Знак"/>
    <w:basedOn w:val="a0"/>
    <w:link w:val="a6"/>
    <w:rsid w:val="005567D3"/>
    <w:rPr>
      <w:rFonts w:ascii="Cambria" w:eastAsia="Times New Roman" w:hAnsi="Cambria"/>
      <w:sz w:val="24"/>
      <w:szCs w:val="24"/>
    </w:rPr>
  </w:style>
  <w:style w:type="character" w:styleId="a8">
    <w:name w:val="Strong"/>
    <w:basedOn w:val="a0"/>
    <w:qFormat/>
    <w:rsid w:val="005567D3"/>
    <w:rPr>
      <w:b/>
      <w:bCs/>
    </w:rPr>
  </w:style>
  <w:style w:type="paragraph" w:styleId="a9">
    <w:name w:val="No Spacing"/>
    <w:aliases w:val="основа"/>
    <w:basedOn w:val="a"/>
    <w:link w:val="aa"/>
    <w:uiPriority w:val="99"/>
    <w:qFormat/>
    <w:rsid w:val="005567D3"/>
    <w:rPr>
      <w:rFonts w:ascii="Calibri" w:hAnsi="Calibri"/>
      <w:szCs w:val="32"/>
    </w:rPr>
  </w:style>
  <w:style w:type="paragraph" w:styleId="ab">
    <w:name w:val="List Paragraph"/>
    <w:aliases w:val="ПАРАГРАФ,Абзац списка для документа,Абзац списка основной,it_List1,Ненумерованный список,основной диплом"/>
    <w:basedOn w:val="a"/>
    <w:link w:val="ac"/>
    <w:uiPriority w:val="99"/>
    <w:qFormat/>
    <w:rsid w:val="005567D3"/>
    <w:pPr>
      <w:ind w:left="720"/>
      <w:contextualSpacing/>
    </w:pPr>
  </w:style>
  <w:style w:type="paragraph" w:styleId="22">
    <w:name w:val="Quote"/>
    <w:basedOn w:val="a"/>
    <w:next w:val="a"/>
    <w:link w:val="23"/>
    <w:uiPriority w:val="29"/>
    <w:qFormat/>
    <w:rsid w:val="005567D3"/>
    <w:rPr>
      <w:i/>
    </w:rPr>
  </w:style>
  <w:style w:type="character" w:customStyle="1" w:styleId="23">
    <w:name w:val="Цитата 2 Знак"/>
    <w:basedOn w:val="a0"/>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b/>
      <w:i/>
    </w:rPr>
  </w:style>
  <w:style w:type="character" w:customStyle="1" w:styleId="ae">
    <w:name w:val="Выделенная цитата Знак"/>
    <w:basedOn w:val="a0"/>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basedOn w:val="a0"/>
    <w:uiPriority w:val="21"/>
    <w:qFormat/>
    <w:rsid w:val="005567D3"/>
    <w:rPr>
      <w:b/>
      <w:i/>
      <w:sz w:val="24"/>
      <w:szCs w:val="24"/>
      <w:u w:val="single"/>
    </w:rPr>
  </w:style>
  <w:style w:type="character" w:styleId="af1">
    <w:name w:val="Subtle Reference"/>
    <w:basedOn w:val="a0"/>
    <w:uiPriority w:val="31"/>
    <w:qFormat/>
    <w:rsid w:val="005567D3"/>
    <w:rPr>
      <w:sz w:val="24"/>
      <w:szCs w:val="24"/>
      <w:u w:val="single"/>
    </w:rPr>
  </w:style>
  <w:style w:type="character" w:styleId="af2">
    <w:name w:val="Intense Reference"/>
    <w:basedOn w:val="a0"/>
    <w:uiPriority w:val="32"/>
    <w:qFormat/>
    <w:rsid w:val="005567D3"/>
    <w:rPr>
      <w:b/>
      <w:sz w:val="24"/>
      <w:u w:val="single"/>
    </w:rPr>
  </w:style>
  <w:style w:type="character" w:styleId="af3">
    <w:name w:val="Book Title"/>
    <w:basedOn w:val="a0"/>
    <w:uiPriority w:val="33"/>
    <w:qFormat/>
    <w:rsid w:val="005567D3"/>
    <w:rPr>
      <w:rFonts w:ascii="Cambria" w:eastAsia="Times New Roman" w:hAnsi="Cambria"/>
      <w:b/>
      <w:i/>
      <w:sz w:val="24"/>
      <w:szCs w:val="24"/>
    </w:rPr>
  </w:style>
  <w:style w:type="paragraph" w:styleId="af4">
    <w:name w:val="TOC Heading"/>
    <w:basedOn w:val="10"/>
    <w:next w:val="a"/>
    <w:uiPriority w:val="39"/>
    <w:qFormat/>
    <w:rsid w:val="005567D3"/>
    <w:pPr>
      <w:outlineLvl w:val="9"/>
    </w:pPr>
  </w:style>
  <w:style w:type="character" w:styleId="af5">
    <w:name w:val="Hyperlink"/>
    <w:uiPriority w:val="99"/>
    <w:rsid w:val="00104355"/>
    <w:rPr>
      <w:color w:val="0000FF"/>
      <w:u w:val="single"/>
    </w:rPr>
  </w:style>
  <w:style w:type="paragraph" w:styleId="af6">
    <w:name w:val="Body Text"/>
    <w:basedOn w:val="a"/>
    <w:link w:val="af7"/>
    <w:uiPriority w:val="99"/>
    <w:rsid w:val="00104355"/>
    <w:pPr>
      <w:spacing w:after="120"/>
      <w:ind w:right="6095"/>
    </w:pPr>
    <w:rPr>
      <w:rFonts w:eastAsia="Times New Roman"/>
      <w:szCs w:val="20"/>
      <w:lang w:eastAsia="ru-RU"/>
    </w:rPr>
  </w:style>
  <w:style w:type="character" w:customStyle="1" w:styleId="af7">
    <w:name w:val="Основной текст Знак"/>
    <w:basedOn w:val="a0"/>
    <w:link w:val="af6"/>
    <w:uiPriority w:val="99"/>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qFormat/>
    <w:rsid w:val="00104355"/>
    <w:pPr>
      <w:autoSpaceDE w:val="0"/>
      <w:autoSpaceDN w:val="0"/>
      <w:adjustRightInd w:val="0"/>
      <w:ind w:firstLine="720"/>
    </w:pPr>
    <w:rPr>
      <w:rFonts w:ascii="Arial" w:hAnsi="Arial" w:cs="Arial"/>
      <w:sz w:val="22"/>
      <w:szCs w:val="22"/>
    </w:rPr>
  </w:style>
  <w:style w:type="paragraph" w:styleId="af8">
    <w:name w:val="header"/>
    <w:aliases w:val="Название 2"/>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
    <w:basedOn w:val="a0"/>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basedOn w:val="a0"/>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uiPriority w:val="99"/>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uiPriority w:val="99"/>
    <w:rsid w:val="00104355"/>
    <w:pPr>
      <w:spacing w:after="120"/>
      <w:ind w:left="283"/>
    </w:pPr>
    <w:rPr>
      <w:rFonts w:eastAsia="Times New Roman"/>
      <w:szCs w:val="24"/>
      <w:lang w:eastAsia="ru-RU"/>
    </w:rPr>
  </w:style>
  <w:style w:type="character" w:customStyle="1" w:styleId="aff">
    <w:name w:val="Основной текст с отступом Знак"/>
    <w:basedOn w:val="a0"/>
    <w:link w:val="afe"/>
    <w:uiPriority w:val="99"/>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2">
    <w:name w:val="Верхний колонтитул Знак1"/>
    <w:basedOn w:val="a0"/>
    <w:uiPriority w:val="99"/>
    <w:rsid w:val="006C406C"/>
    <w:rPr>
      <w:sz w:val="24"/>
    </w:rPr>
  </w:style>
  <w:style w:type="paragraph" w:customStyle="1" w:styleId="aff3">
    <w:name w:val="Нормальный (таблица)"/>
    <w:basedOn w:val="a"/>
    <w:next w:val="a"/>
    <w:uiPriority w:val="99"/>
    <w:rsid w:val="006C406C"/>
    <w:pPr>
      <w:widowControl w:val="0"/>
      <w:tabs>
        <w:tab w:val="left" w:pos="720"/>
      </w:tabs>
      <w:suppressAutoHyphens/>
      <w:autoSpaceDE w:val="0"/>
      <w:spacing w:line="200" w:lineRule="atLeast"/>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3">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4">
    <w:name w:val="Сетка таблицы1"/>
    <w:basedOn w:val="a1"/>
    <w:next w:val="aff1"/>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5">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a"/>
    <w:link w:val="16"/>
    <w:uiPriority w:val="99"/>
    <w:unhideWhenUsed/>
    <w:rsid w:val="00A17BFF"/>
    <w:pPr>
      <w:spacing w:before="100" w:beforeAutospacing="1" w:after="100" w:afterAutospacing="1"/>
    </w:pPr>
    <w:rPr>
      <w:rFonts w:ascii="Calibri" w:hAnsi="Calibri"/>
      <w:szCs w:val="24"/>
      <w:lang w:eastAsia="ru-RU"/>
    </w:rPr>
  </w:style>
  <w:style w:type="paragraph" w:styleId="HTML">
    <w:name w:val="HTML Preformatted"/>
    <w:basedOn w:val="a"/>
    <w:link w:val="HTML0"/>
    <w:uiPriority w:val="99"/>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blk">
    <w:name w:val="blk"/>
    <w:basedOn w:val="a0"/>
    <w:rsid w:val="00A17BFF"/>
  </w:style>
  <w:style w:type="character" w:styleId="aff8">
    <w:name w:val="Placeholder Text"/>
    <w:uiPriority w:val="99"/>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9">
    <w:name w:val="annotation reference"/>
    <w:unhideWhenUsed/>
    <w:rsid w:val="00A17BFF"/>
    <w:rPr>
      <w:sz w:val="16"/>
      <w:szCs w:val="16"/>
    </w:rPr>
  </w:style>
  <w:style w:type="paragraph" w:styleId="affa">
    <w:name w:val="annotation text"/>
    <w:basedOn w:val="a"/>
    <w:link w:val="affb"/>
    <w:semiHidden/>
    <w:unhideWhenUsed/>
    <w:rsid w:val="00A17BFF"/>
    <w:pPr>
      <w:ind w:firstLine="720"/>
    </w:pPr>
    <w:rPr>
      <w:rFonts w:ascii="Tms Rmn" w:eastAsia="Times New Roman" w:hAnsi="Tms Rmn"/>
      <w:sz w:val="20"/>
      <w:szCs w:val="20"/>
      <w:lang w:eastAsia="ru-RU"/>
    </w:rPr>
  </w:style>
  <w:style w:type="paragraph" w:styleId="affc">
    <w:name w:val="annotation subject"/>
    <w:basedOn w:val="affa"/>
    <w:next w:val="affa"/>
    <w:link w:val="affd"/>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aliases w:val="Table_Footnote_last Знак,Table_Footnote_last Знак Знак,Table_Footnote_last"/>
    <w:basedOn w:val="a"/>
    <w:link w:val="afff0"/>
    <w:uiPriority w:val="99"/>
    <w:unhideWhenUsed/>
    <w:rsid w:val="00A17BFF"/>
    <w:pPr>
      <w:ind w:firstLine="720"/>
    </w:pPr>
    <w:rPr>
      <w:rFonts w:ascii="Tms Rmn" w:eastAsia="Times New Roma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uiPriority w:val="99"/>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
    <w:link w:val="ListParagraphChar"/>
    <w:rsid w:val="00971086"/>
    <w:pPr>
      <w:ind w:left="720"/>
    </w:pPr>
    <w:rPr>
      <w:rFonts w:ascii="Calibri" w:hAnsi="Calibri"/>
      <w:szCs w:val="24"/>
      <w:lang w:eastAsia="ru-RU"/>
    </w:rPr>
  </w:style>
  <w:style w:type="paragraph" w:customStyle="1" w:styleId="41">
    <w:name w:val="Знак Знак Знак Знак4"/>
    <w:basedOn w:val="a"/>
    <w:rsid w:val="00913904"/>
    <w:pPr>
      <w:spacing w:after="160" w:line="240" w:lineRule="exact"/>
    </w:pPr>
    <w:rPr>
      <w:rFonts w:ascii="Verdana" w:eastAsia="Times New Roman" w:hAnsi="Verdana" w:cs="Verdana"/>
      <w:sz w:val="20"/>
      <w:szCs w:val="20"/>
      <w:lang w:val="en-US"/>
    </w:rPr>
  </w:style>
  <w:style w:type="paragraph" w:customStyle="1" w:styleId="130">
    <w:name w:val="Знак13"/>
    <w:basedOn w:val="a"/>
    <w:rsid w:val="00F43C15"/>
    <w:rPr>
      <w:rFonts w:ascii="Verdana" w:eastAsia="Times New Roman" w:hAnsi="Verdana" w:cs="Verdana"/>
      <w:sz w:val="20"/>
      <w:szCs w:val="20"/>
      <w:lang w:val="en-US"/>
    </w:rPr>
  </w:style>
  <w:style w:type="paragraph" w:customStyle="1" w:styleId="18">
    <w:name w:val="Без интервала1"/>
    <w:rsid w:val="00F43C15"/>
    <w:pPr>
      <w:jc w:val="right"/>
    </w:pPr>
    <w:rPr>
      <w:rFonts w:ascii="Times New Roman" w:eastAsia="Times New Roman" w:hAnsi="Times New Roman"/>
      <w:sz w:val="22"/>
      <w:szCs w:val="22"/>
      <w:lang w:eastAsia="en-US"/>
    </w:rPr>
  </w:style>
  <w:style w:type="paragraph" w:customStyle="1" w:styleId="afff3">
    <w:name w:val="Знак Знак"/>
    <w:basedOn w:val="a"/>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a"/>
    <w:rsid w:val="00C270B4"/>
    <w:pPr>
      <w:widowControl w:val="0"/>
      <w:suppressLineNumbers/>
      <w:suppressAutoHyphens/>
      <w:textAlignment w:val="baseline"/>
    </w:pPr>
    <w:rPr>
      <w:rFonts w:eastAsia="Andale Sans UI"/>
      <w:kern w:val="1"/>
      <w:szCs w:val="24"/>
      <w:lang w:eastAsia="fa-IR" w:bidi="fa-IR"/>
    </w:rPr>
  </w:style>
  <w:style w:type="table" w:customStyle="1" w:styleId="42">
    <w:name w:val="Сетка таблицы4"/>
    <w:basedOn w:val="a1"/>
    <w:next w:val="aff1"/>
    <w:rsid w:val="00E836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1"/>
    <w:rsid w:val="008C13E3"/>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1"/>
    <w:rsid w:val="0000412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Знак"/>
    <w:basedOn w:val="a"/>
    <w:rsid w:val="004625CE"/>
    <w:pPr>
      <w:spacing w:after="160" w:line="240" w:lineRule="exact"/>
    </w:pPr>
    <w:rPr>
      <w:rFonts w:ascii="Verdana" w:eastAsia="Times New Roman" w:hAnsi="Verdana"/>
      <w:szCs w:val="24"/>
      <w:lang w:val="en-US"/>
    </w:rPr>
  </w:style>
  <w:style w:type="character" w:customStyle="1" w:styleId="TitleChar">
    <w:name w:val="Title Char"/>
    <w:basedOn w:val="a0"/>
    <w:locked/>
    <w:rsid w:val="001B599E"/>
    <w:rPr>
      <w:rFonts w:ascii="Arial" w:hAnsi="Arial" w:cs="Arial"/>
      <w:b/>
      <w:bCs/>
      <w:kern w:val="28"/>
      <w:sz w:val="20"/>
      <w:szCs w:val="20"/>
      <w:lang w:eastAsia="ru-RU"/>
    </w:rPr>
  </w:style>
  <w:style w:type="numbering" w:customStyle="1" w:styleId="34">
    <w:name w:val="Нет списка3"/>
    <w:next w:val="a2"/>
    <w:semiHidden/>
    <w:unhideWhenUsed/>
    <w:rsid w:val="00123C8F"/>
  </w:style>
  <w:style w:type="table" w:customStyle="1" w:styleId="71">
    <w:name w:val="Сетка таблицы7"/>
    <w:basedOn w:val="a1"/>
    <w:next w:val="aff1"/>
    <w:rsid w:val="00123C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754A5D"/>
    <w:pPr>
      <w:widowControl w:val="0"/>
      <w:suppressAutoHyphens/>
      <w:autoSpaceDE w:val="0"/>
    </w:pPr>
    <w:rPr>
      <w:rFonts w:ascii="Arial" w:eastAsia="Arial" w:hAnsi="Arial" w:cs="Arial"/>
      <w:kern w:val="1"/>
      <w:lang w:val="de-DE" w:eastAsia="fa-IR" w:bidi="fa-IR"/>
    </w:rPr>
  </w:style>
  <w:style w:type="paragraph" w:customStyle="1" w:styleId="ConsPlusCell8">
    <w:name w:val="ConsPlusCell8"/>
    <w:next w:val="a"/>
    <w:rsid w:val="00754A5D"/>
    <w:pPr>
      <w:widowControl w:val="0"/>
      <w:suppressAutoHyphens/>
      <w:autoSpaceDE w:val="0"/>
    </w:pPr>
    <w:rPr>
      <w:rFonts w:ascii="Arial" w:eastAsia="Arial" w:hAnsi="Arial" w:cs="Arial"/>
      <w:kern w:val="1"/>
      <w:lang w:val="de-DE" w:eastAsia="fa-IR" w:bidi="fa-IR"/>
    </w:rPr>
  </w:style>
  <w:style w:type="paragraph" w:customStyle="1" w:styleId="19">
    <w:name w:val="Знак Знак1 Знак Знак Знак Знак Знак Знак"/>
    <w:basedOn w:val="a"/>
    <w:rsid w:val="00754A5D"/>
    <w:pPr>
      <w:spacing w:after="160" w:line="240" w:lineRule="exact"/>
    </w:pPr>
    <w:rPr>
      <w:rFonts w:ascii="Verdana" w:eastAsia="Times New Roman" w:hAnsi="Verdana" w:cs="Verdana"/>
      <w:sz w:val="20"/>
      <w:szCs w:val="20"/>
      <w:lang w:val="en-US"/>
    </w:rPr>
  </w:style>
  <w:style w:type="paragraph" w:styleId="a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754A5D"/>
    <w:pPr>
      <w:jc w:val="center"/>
    </w:pPr>
    <w:rPr>
      <w:rFonts w:ascii="Calibri" w:hAnsi="Calibri"/>
      <w:b/>
      <w:sz w:val="28"/>
      <w:szCs w:val="20"/>
      <w:lang w:eastAsia="ru-RU"/>
    </w:rPr>
  </w:style>
  <w:style w:type="paragraph" w:customStyle="1" w:styleId="110">
    <w:name w:val="Без интервала11"/>
    <w:rsid w:val="00754A5D"/>
    <w:rPr>
      <w:rFonts w:cs="Calibri"/>
      <w:sz w:val="22"/>
      <w:szCs w:val="22"/>
      <w:lang w:eastAsia="en-US"/>
    </w:rPr>
  </w:style>
  <w:style w:type="paragraph" w:customStyle="1" w:styleId="afff5">
    <w:name w:val="Содержимое таблицы"/>
    <w:basedOn w:val="a"/>
    <w:rsid w:val="00112BD6"/>
    <w:pPr>
      <w:widowControl w:val="0"/>
      <w:suppressLineNumbers/>
      <w:suppressAutoHyphens/>
    </w:pPr>
    <w:rPr>
      <w:rFonts w:eastAsia="Albany AMT"/>
      <w:kern w:val="1"/>
      <w:szCs w:val="24"/>
      <w:lang w:eastAsia="ar-SA"/>
    </w:rPr>
  </w:style>
  <w:style w:type="paragraph" w:customStyle="1" w:styleId="1a">
    <w:name w:val="Обычный (веб)1"/>
    <w:basedOn w:val="a"/>
    <w:rsid w:val="00112BD6"/>
    <w:pPr>
      <w:widowControl w:val="0"/>
      <w:suppressAutoHyphens/>
    </w:pPr>
    <w:rPr>
      <w:rFonts w:eastAsia="Albany AMT"/>
      <w:kern w:val="1"/>
      <w:szCs w:val="24"/>
      <w:lang w:eastAsia="ar-SA"/>
    </w:rPr>
  </w:style>
  <w:style w:type="character" w:customStyle="1" w:styleId="72">
    <w:name w:val="Основной шрифт абзаца7"/>
    <w:rsid w:val="00112BD6"/>
  </w:style>
  <w:style w:type="paragraph" w:customStyle="1" w:styleId="Textbody">
    <w:name w:val="Text body"/>
    <w:basedOn w:val="a"/>
    <w:rsid w:val="00112BD6"/>
    <w:pPr>
      <w:widowControl w:val="0"/>
      <w:suppressAutoHyphens/>
      <w:spacing w:after="120"/>
      <w:textAlignment w:val="baseline"/>
    </w:pPr>
    <w:rPr>
      <w:rFonts w:eastAsia="Andale Sans UI"/>
      <w:kern w:val="1"/>
      <w:szCs w:val="24"/>
      <w:lang w:eastAsia="fa-IR" w:bidi="fa-IR"/>
    </w:rPr>
  </w:style>
  <w:style w:type="paragraph" w:customStyle="1" w:styleId="1b">
    <w:name w:val="Обычный1"/>
    <w:rsid w:val="00112BD6"/>
    <w:pPr>
      <w:widowControl w:val="0"/>
      <w:suppressAutoHyphens/>
    </w:pPr>
    <w:rPr>
      <w:rFonts w:ascii="Times New Roman" w:eastAsia="SimSun" w:hAnsi="Times New Roman" w:cs="Mangal"/>
      <w:sz w:val="24"/>
      <w:szCs w:val="24"/>
      <w:lang w:eastAsia="hi-IN" w:bidi="hi-IN"/>
    </w:rPr>
  </w:style>
  <w:style w:type="paragraph" w:customStyle="1" w:styleId="ConsPlusDocList8">
    <w:name w:val="ConsPlusDocList8"/>
    <w:rsid w:val="004E2BFB"/>
    <w:pPr>
      <w:widowControl w:val="0"/>
      <w:autoSpaceDE w:val="0"/>
      <w:autoSpaceDN w:val="0"/>
    </w:pPr>
    <w:rPr>
      <w:rFonts w:ascii="Courier New" w:hAnsi="Courier New" w:cs="Courier New"/>
    </w:rPr>
  </w:style>
  <w:style w:type="paragraph" w:customStyle="1" w:styleId="ConsPlusTitlePage">
    <w:name w:val="ConsPlusTitlePage"/>
    <w:rsid w:val="004E2BFB"/>
    <w:pPr>
      <w:widowControl w:val="0"/>
      <w:autoSpaceDE w:val="0"/>
      <w:autoSpaceDN w:val="0"/>
    </w:pPr>
    <w:rPr>
      <w:rFonts w:ascii="Tahoma" w:hAnsi="Tahoma" w:cs="Tahoma"/>
    </w:rPr>
  </w:style>
  <w:style w:type="paragraph" w:customStyle="1" w:styleId="ConsPlusJurTerm">
    <w:name w:val="ConsPlusJurTerm"/>
    <w:rsid w:val="004E2BFB"/>
    <w:pPr>
      <w:widowControl w:val="0"/>
      <w:autoSpaceDE w:val="0"/>
      <w:autoSpaceDN w:val="0"/>
    </w:pPr>
    <w:rPr>
      <w:rFonts w:ascii="Tahoma" w:hAnsi="Tahoma" w:cs="Tahoma"/>
      <w:sz w:val="22"/>
      <w:szCs w:val="22"/>
    </w:rPr>
  </w:style>
  <w:style w:type="character" w:customStyle="1" w:styleId="35">
    <w:name w:val="Знак Знак3"/>
    <w:basedOn w:val="a0"/>
    <w:locked/>
    <w:rsid w:val="004E2BFB"/>
    <w:rPr>
      <w:rFonts w:ascii="Arial" w:eastAsia="Calibri" w:hAnsi="Arial" w:cs="Arial"/>
      <w:sz w:val="24"/>
      <w:szCs w:val="24"/>
      <w:lang w:val="ru-RU" w:eastAsia="ru-RU" w:bidi="ar-SA"/>
    </w:rPr>
  </w:style>
  <w:style w:type="character" w:customStyle="1" w:styleId="afff6">
    <w:name w:val="Основной текст_"/>
    <w:rsid w:val="003B0EA9"/>
    <w:rPr>
      <w:sz w:val="24"/>
      <w:szCs w:val="24"/>
      <w:lang w:val="ru-RU" w:eastAsia="ru-RU" w:bidi="ar-SA"/>
    </w:rPr>
  </w:style>
  <w:style w:type="character" w:customStyle="1" w:styleId="Heading1Char">
    <w:name w:val="Heading 1 Char"/>
    <w:basedOn w:val="a0"/>
    <w:locked/>
    <w:rsid w:val="00BB51A1"/>
    <w:rPr>
      <w:rFonts w:eastAsia="Times New Roman" w:cs="Times New Roman"/>
      <w:b/>
      <w:bCs/>
      <w:kern w:val="36"/>
      <w:sz w:val="48"/>
      <w:szCs w:val="48"/>
      <w:lang w:eastAsia="ru-RU"/>
    </w:rPr>
  </w:style>
  <w:style w:type="character" w:customStyle="1" w:styleId="Heading2Char">
    <w:name w:val="Heading 2 Char"/>
    <w:basedOn w:val="a0"/>
    <w:locked/>
    <w:rsid w:val="00BB51A1"/>
    <w:rPr>
      <w:rFonts w:eastAsia="Times New Roman" w:cs="Times New Roman"/>
      <w:b/>
      <w:bCs/>
      <w:sz w:val="36"/>
      <w:szCs w:val="36"/>
      <w:lang w:eastAsia="ru-RU"/>
    </w:rPr>
  </w:style>
  <w:style w:type="character" w:customStyle="1" w:styleId="FontStyle14">
    <w:name w:val="Font Style14"/>
    <w:basedOn w:val="a0"/>
    <w:rsid w:val="00BB51A1"/>
    <w:rPr>
      <w:rFonts w:ascii="Times New Roman" w:hAnsi="Times New Roman" w:cs="Times New Roman"/>
      <w:sz w:val="22"/>
      <w:szCs w:val="22"/>
    </w:rPr>
  </w:style>
  <w:style w:type="character" w:customStyle="1" w:styleId="BodyTextChar">
    <w:name w:val="Body Text Char"/>
    <w:basedOn w:val="a0"/>
    <w:locked/>
    <w:rsid w:val="00BB51A1"/>
    <w:rPr>
      <w:rFonts w:ascii="MinioMM_367 RG 585 NO 11 OP" w:hAnsi="MinioMM_367 RG 585 NO 11 OP" w:cs="MinioMM_367 RG 585 NO 11 OP"/>
      <w:sz w:val="20"/>
      <w:szCs w:val="20"/>
      <w:lang w:val="en-GB" w:eastAsia="ru-RU"/>
    </w:rPr>
  </w:style>
  <w:style w:type="character" w:customStyle="1" w:styleId="BodyTextIndentChar">
    <w:name w:val="Body Text Indent Char"/>
    <w:basedOn w:val="a0"/>
    <w:locked/>
    <w:rsid w:val="00BB51A1"/>
    <w:rPr>
      <w:rFonts w:ascii="Calibri" w:hAnsi="Calibri" w:cs="Calibri"/>
      <w:sz w:val="22"/>
      <w:szCs w:val="22"/>
    </w:rPr>
  </w:style>
  <w:style w:type="character" w:customStyle="1" w:styleId="aff6">
    <w:name w:val="Текст выноски Знак"/>
    <w:basedOn w:val="a0"/>
    <w:link w:val="aff5"/>
    <w:uiPriority w:val="99"/>
    <w:locked/>
    <w:rsid w:val="00BB51A1"/>
    <w:rPr>
      <w:rFonts w:ascii="Tahoma" w:eastAsia="Calibri" w:hAnsi="Tahoma" w:cs="Tahoma"/>
      <w:sz w:val="16"/>
      <w:szCs w:val="16"/>
      <w:lang w:val="ru-RU" w:eastAsia="en-US" w:bidi="ar-SA"/>
    </w:rPr>
  </w:style>
  <w:style w:type="character" w:customStyle="1" w:styleId="apple-style-span">
    <w:name w:val="apple-style-span"/>
    <w:basedOn w:val="a0"/>
    <w:rsid w:val="00BB51A1"/>
    <w:rPr>
      <w:rFonts w:cs="Times New Roman"/>
    </w:rPr>
  </w:style>
  <w:style w:type="character" w:customStyle="1" w:styleId="afff7">
    <w:name w:val="Гипертекстовая ссылка"/>
    <w:basedOn w:val="a0"/>
    <w:uiPriority w:val="99"/>
    <w:rsid w:val="00BB51A1"/>
    <w:rPr>
      <w:rFonts w:cs="Times New Roman"/>
      <w:color w:val="auto"/>
    </w:rPr>
  </w:style>
  <w:style w:type="character" w:customStyle="1" w:styleId="HeaderChar">
    <w:name w:val="Header Char"/>
    <w:basedOn w:val="a0"/>
    <w:locked/>
    <w:rsid w:val="00BB51A1"/>
    <w:rPr>
      <w:rFonts w:cs="Times New Roman"/>
    </w:rPr>
  </w:style>
  <w:style w:type="character" w:customStyle="1" w:styleId="FooterChar">
    <w:name w:val="Footer Char"/>
    <w:basedOn w:val="a0"/>
    <w:locked/>
    <w:rsid w:val="00BB51A1"/>
    <w:rPr>
      <w:rFonts w:cs="Times New Roman"/>
    </w:rPr>
  </w:style>
  <w:style w:type="character" w:customStyle="1" w:styleId="ListParagraphChar">
    <w:name w:val="List Paragraph Char"/>
    <w:link w:val="17"/>
    <w:locked/>
    <w:rsid w:val="00C806E4"/>
    <w:rPr>
      <w:rFonts w:eastAsia="Calibri"/>
      <w:sz w:val="24"/>
      <w:szCs w:val="24"/>
      <w:lang w:val="ru-RU" w:eastAsia="ru-RU" w:bidi="ar-SA"/>
    </w:rPr>
  </w:style>
  <w:style w:type="character" w:customStyle="1" w:styleId="111">
    <w:name w:val="Заголовок 1 Знак Знак Знак1"/>
    <w:aliases w:val="Заголовок 1 Знак Знак Знак Знак Знак"/>
    <w:basedOn w:val="a0"/>
    <w:locked/>
    <w:rsid w:val="00C806E4"/>
    <w:rPr>
      <w:rFonts w:eastAsia="Calibri"/>
      <w:b/>
      <w:bCs/>
      <w:caps/>
      <w:sz w:val="24"/>
      <w:szCs w:val="28"/>
      <w:lang w:val="ru-RU" w:eastAsia="ru-RU" w:bidi="ar-SA"/>
    </w:rPr>
  </w:style>
  <w:style w:type="character" w:customStyle="1" w:styleId="140">
    <w:name w:val="Знак Знак14"/>
    <w:basedOn w:val="a0"/>
    <w:locked/>
    <w:rsid w:val="00C806E4"/>
    <w:rPr>
      <w:rFonts w:ascii="Arial" w:hAnsi="Arial" w:cs="Arial"/>
      <w:b/>
      <w:bCs/>
      <w:i/>
      <w:iCs/>
      <w:sz w:val="28"/>
      <w:szCs w:val="28"/>
      <w:lang w:eastAsia="ru-RU"/>
    </w:rPr>
  </w:style>
  <w:style w:type="paragraph" w:customStyle="1" w:styleId="afff8">
    <w:name w:val="Абзац"/>
    <w:basedOn w:val="a"/>
    <w:link w:val="afff9"/>
    <w:rsid w:val="00C806E4"/>
    <w:pPr>
      <w:spacing w:line="360" w:lineRule="auto"/>
      <w:ind w:firstLine="567"/>
    </w:pPr>
    <w:rPr>
      <w:rFonts w:ascii="Calibri" w:hAnsi="Calibri"/>
      <w:szCs w:val="20"/>
      <w:lang w:eastAsia="ru-RU"/>
    </w:rPr>
  </w:style>
  <w:style w:type="character" w:customStyle="1" w:styleId="afff9">
    <w:name w:val="Абзац Знак"/>
    <w:link w:val="afff8"/>
    <w:locked/>
    <w:rsid w:val="00C806E4"/>
    <w:rPr>
      <w:rFonts w:eastAsia="Calibri"/>
      <w:sz w:val="24"/>
      <w:lang w:eastAsia="ru-RU" w:bidi="ar-SA"/>
    </w:rPr>
  </w:style>
  <w:style w:type="character" w:customStyle="1" w:styleId="1c">
    <w:name w:val="Основной шрифт абзаца1"/>
    <w:rsid w:val="00C806E4"/>
  </w:style>
  <w:style w:type="character" w:customStyle="1" w:styleId="WW8Num9z0">
    <w:name w:val="WW8Num9z0"/>
    <w:rsid w:val="00C806E4"/>
    <w:rPr>
      <w:rFonts w:ascii="OpenSymbol" w:hAnsi="OpenSymbol"/>
    </w:rPr>
  </w:style>
  <w:style w:type="paragraph" w:customStyle="1" w:styleId="S0">
    <w:name w:val="S_Обычный"/>
    <w:basedOn w:val="a"/>
    <w:link w:val="S1"/>
    <w:rsid w:val="00C806E4"/>
    <w:pPr>
      <w:spacing w:line="360" w:lineRule="auto"/>
      <w:ind w:firstLine="709"/>
    </w:pPr>
    <w:rPr>
      <w:rFonts w:ascii="Arial" w:hAnsi="Arial"/>
      <w:szCs w:val="20"/>
      <w:lang w:eastAsia="ru-RU"/>
    </w:rPr>
  </w:style>
  <w:style w:type="character" w:customStyle="1" w:styleId="S1">
    <w:name w:val="S_Обычный Знак"/>
    <w:link w:val="S0"/>
    <w:locked/>
    <w:rsid w:val="00C806E4"/>
    <w:rPr>
      <w:rFonts w:ascii="Arial" w:eastAsia="Calibri" w:hAnsi="Arial"/>
      <w:sz w:val="24"/>
      <w:lang w:eastAsia="ru-RU" w:bidi="ar-SA"/>
    </w:rPr>
  </w:style>
  <w:style w:type="paragraph" w:styleId="afffa">
    <w:name w:val="List"/>
    <w:basedOn w:val="a"/>
    <w:rsid w:val="00C806E4"/>
    <w:pPr>
      <w:ind w:left="283" w:hanging="283"/>
    </w:pPr>
    <w:rPr>
      <w:szCs w:val="24"/>
      <w:lang w:eastAsia="ru-RU"/>
    </w:rPr>
  </w:style>
  <w:style w:type="paragraph" w:styleId="36">
    <w:name w:val="toc 3"/>
    <w:basedOn w:val="a"/>
    <w:autoRedefine/>
    <w:semiHidden/>
    <w:rsid w:val="00C806E4"/>
    <w:pPr>
      <w:widowControl w:val="0"/>
      <w:spacing w:before="141"/>
      <w:ind w:left="1297" w:hanging="718"/>
    </w:pPr>
    <w:rPr>
      <w:szCs w:val="24"/>
      <w:lang w:val="en-US"/>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4"/>
    <w:locked/>
    <w:rsid w:val="00C806E4"/>
    <w:rPr>
      <w:b/>
      <w:sz w:val="28"/>
      <w:lang w:val="ru-RU" w:eastAsia="ru-RU" w:bidi="ar-SA"/>
    </w:rPr>
  </w:style>
  <w:style w:type="paragraph" w:customStyle="1" w:styleId="S">
    <w:name w:val="S_Нумерованный"/>
    <w:basedOn w:val="a"/>
    <w:autoRedefine/>
    <w:rsid w:val="00C806E4"/>
    <w:pPr>
      <w:numPr>
        <w:numId w:val="2"/>
      </w:numPr>
      <w:tabs>
        <w:tab w:val="left" w:pos="992"/>
      </w:tabs>
      <w:spacing w:line="360" w:lineRule="auto"/>
      <w:ind w:left="0" w:firstLine="709"/>
    </w:pPr>
    <w:rPr>
      <w:szCs w:val="24"/>
      <w:lang w:eastAsia="ru-RU"/>
    </w:rPr>
  </w:style>
  <w:style w:type="paragraph" w:customStyle="1" w:styleId="ConsNonformat">
    <w:name w:val="ConsNonformat"/>
    <w:link w:val="ConsNonformat0"/>
    <w:rsid w:val="00C806E4"/>
    <w:pPr>
      <w:widowControl w:val="0"/>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C806E4"/>
    <w:rPr>
      <w:rFonts w:ascii="Courier New" w:hAnsi="Courier New"/>
      <w:sz w:val="22"/>
      <w:lang w:eastAsia="ru-RU" w:bidi="ar-SA"/>
    </w:rPr>
  </w:style>
  <w:style w:type="table" w:customStyle="1" w:styleId="TableNormal1">
    <w:name w:val="Table Normal1"/>
    <w:semiHidden/>
    <w:rsid w:val="00C806E4"/>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1d">
    <w:name w:val="toc 1"/>
    <w:basedOn w:val="a"/>
    <w:autoRedefine/>
    <w:semiHidden/>
    <w:rsid w:val="00C806E4"/>
    <w:pPr>
      <w:widowControl w:val="0"/>
      <w:spacing w:before="104"/>
      <w:ind w:left="120"/>
    </w:pPr>
    <w:rPr>
      <w:szCs w:val="24"/>
      <w:lang w:val="en-US"/>
    </w:rPr>
  </w:style>
  <w:style w:type="paragraph" w:styleId="28">
    <w:name w:val="toc 2"/>
    <w:basedOn w:val="a"/>
    <w:autoRedefine/>
    <w:semiHidden/>
    <w:rsid w:val="00C806E4"/>
    <w:pPr>
      <w:widowControl w:val="0"/>
      <w:spacing w:before="141"/>
      <w:ind w:left="360" w:hanging="579"/>
    </w:pPr>
    <w:rPr>
      <w:szCs w:val="24"/>
      <w:lang w:val="en-US"/>
    </w:rPr>
  </w:style>
  <w:style w:type="paragraph" w:styleId="43">
    <w:name w:val="toc 4"/>
    <w:basedOn w:val="a"/>
    <w:autoRedefine/>
    <w:semiHidden/>
    <w:rsid w:val="00C806E4"/>
    <w:pPr>
      <w:widowControl w:val="0"/>
      <w:spacing w:before="137"/>
      <w:ind w:left="1000" w:hanging="862"/>
    </w:pPr>
    <w:rPr>
      <w:szCs w:val="24"/>
      <w:lang w:val="en-US"/>
    </w:rPr>
  </w:style>
  <w:style w:type="paragraph" w:customStyle="1" w:styleId="TableParagraph">
    <w:name w:val="Table Paragraph"/>
    <w:basedOn w:val="a"/>
    <w:rsid w:val="00C806E4"/>
    <w:pPr>
      <w:widowControl w:val="0"/>
    </w:pPr>
    <w:rPr>
      <w:rFonts w:ascii="Calibri" w:eastAsia="Times New Roman" w:hAnsi="Calibri"/>
      <w:sz w:val="22"/>
      <w:lang w:val="en-US"/>
    </w:rPr>
  </w:style>
  <w:style w:type="paragraph" w:customStyle="1" w:styleId="u">
    <w:name w:val="u"/>
    <w:basedOn w:val="a"/>
    <w:rsid w:val="00C806E4"/>
    <w:pPr>
      <w:spacing w:before="100" w:beforeAutospacing="1" w:after="100" w:afterAutospacing="1"/>
    </w:pPr>
    <w:rPr>
      <w:szCs w:val="24"/>
      <w:lang w:eastAsia="ru-RU"/>
    </w:rPr>
  </w:style>
  <w:style w:type="paragraph" w:customStyle="1" w:styleId="formattext">
    <w:name w:val="formattext"/>
    <w:basedOn w:val="a"/>
    <w:rsid w:val="00C806E4"/>
    <w:pPr>
      <w:spacing w:before="100" w:beforeAutospacing="1" w:after="100" w:afterAutospacing="1"/>
    </w:pPr>
    <w:rPr>
      <w:szCs w:val="24"/>
      <w:lang w:eastAsia="ru-RU"/>
    </w:rPr>
  </w:style>
  <w:style w:type="paragraph" w:customStyle="1" w:styleId="1e">
    <w:name w:val="Знак1 Знак Знак Знак Знак Знак Знак"/>
    <w:basedOn w:val="a"/>
    <w:rsid w:val="00C806E4"/>
    <w:pPr>
      <w:spacing w:after="160" w:line="240" w:lineRule="exact"/>
    </w:pPr>
    <w:rPr>
      <w:rFonts w:ascii="Verdana" w:hAnsi="Verdana" w:cs="Verdana"/>
      <w:szCs w:val="24"/>
      <w:lang w:val="en-US"/>
    </w:rPr>
  </w:style>
  <w:style w:type="character" w:customStyle="1" w:styleId="afff0">
    <w:name w:val="Текст сноски Знак"/>
    <w:aliases w:val="Table_Footnote_last Знак Знак1,Table_Footnote_last Знак Знак Знак,Table_Footnote_last Знак1"/>
    <w:basedOn w:val="a0"/>
    <w:link w:val="afff"/>
    <w:uiPriority w:val="99"/>
    <w:locked/>
    <w:rsid w:val="00C806E4"/>
    <w:rPr>
      <w:rFonts w:ascii="Tms Rmn" w:hAnsi="Tms Rmn"/>
      <w:lang w:val="ru-RU" w:eastAsia="ru-RU" w:bidi="ar-SA"/>
    </w:rPr>
  </w:style>
  <w:style w:type="character" w:customStyle="1" w:styleId="grame">
    <w:name w:val="grame"/>
    <w:rsid w:val="00C806E4"/>
  </w:style>
  <w:style w:type="paragraph" w:customStyle="1" w:styleId="Heading">
    <w:name w:val="Heading"/>
    <w:rsid w:val="00C806E4"/>
    <w:pPr>
      <w:widowControl w:val="0"/>
      <w:autoSpaceDE w:val="0"/>
      <w:autoSpaceDN w:val="0"/>
      <w:adjustRightInd w:val="0"/>
    </w:pPr>
    <w:rPr>
      <w:rFonts w:ascii="Arial" w:hAnsi="Arial" w:cs="Arial"/>
      <w:b/>
      <w:bCs/>
      <w:sz w:val="22"/>
      <w:szCs w:val="22"/>
    </w:rPr>
  </w:style>
  <w:style w:type="paragraph" w:styleId="afffb">
    <w:name w:val="Plain Text"/>
    <w:basedOn w:val="a"/>
    <w:rsid w:val="00C806E4"/>
    <w:rPr>
      <w:rFonts w:ascii="Courier New" w:hAnsi="Courier New" w:cs="Courier New"/>
      <w:sz w:val="20"/>
      <w:szCs w:val="20"/>
      <w:lang w:eastAsia="ru-RU"/>
    </w:rPr>
  </w:style>
  <w:style w:type="character" w:customStyle="1" w:styleId="spelle">
    <w:name w:val="spelle"/>
    <w:rsid w:val="00C806E4"/>
  </w:style>
  <w:style w:type="character" w:customStyle="1" w:styleId="f">
    <w:name w:val="f"/>
    <w:rsid w:val="00C806E4"/>
  </w:style>
  <w:style w:type="paragraph" w:customStyle="1" w:styleId="FR2">
    <w:name w:val="FR2"/>
    <w:rsid w:val="00C806E4"/>
    <w:pPr>
      <w:widowControl w:val="0"/>
      <w:overflowPunct w:val="0"/>
      <w:autoSpaceDE w:val="0"/>
      <w:autoSpaceDN w:val="0"/>
      <w:adjustRightInd w:val="0"/>
      <w:ind w:firstLine="560"/>
      <w:textAlignment w:val="baseline"/>
    </w:pPr>
    <w:rPr>
      <w:rFonts w:ascii="Arial" w:hAnsi="Arial" w:cs="Arial"/>
      <w:sz w:val="28"/>
      <w:szCs w:val="28"/>
    </w:rPr>
  </w:style>
  <w:style w:type="paragraph" w:customStyle="1" w:styleId="text">
    <w:name w:val="text"/>
    <w:basedOn w:val="a"/>
    <w:next w:val="a"/>
    <w:rsid w:val="00C806E4"/>
    <w:pPr>
      <w:autoSpaceDE w:val="0"/>
      <w:autoSpaceDN w:val="0"/>
      <w:adjustRightInd w:val="0"/>
      <w:spacing w:before="28" w:after="28"/>
    </w:pPr>
    <w:rPr>
      <w:rFonts w:ascii="Arial" w:hAnsi="Arial" w:cs="Arial"/>
      <w:szCs w:val="24"/>
      <w:lang w:eastAsia="ru-RU"/>
    </w:rPr>
  </w:style>
  <w:style w:type="paragraph" w:styleId="29">
    <w:name w:val="List 2"/>
    <w:basedOn w:val="a"/>
    <w:rsid w:val="00C806E4"/>
    <w:pPr>
      <w:ind w:left="566" w:hanging="283"/>
    </w:pPr>
    <w:rPr>
      <w:rFonts w:ascii="Arial" w:hAnsi="Arial" w:cs="Arial"/>
      <w:sz w:val="20"/>
      <w:szCs w:val="20"/>
      <w:lang w:eastAsia="ru-RU"/>
    </w:rPr>
  </w:style>
  <w:style w:type="paragraph" w:styleId="37">
    <w:name w:val="List 3"/>
    <w:basedOn w:val="a"/>
    <w:rsid w:val="00C806E4"/>
    <w:pPr>
      <w:ind w:left="849" w:hanging="283"/>
    </w:pPr>
    <w:rPr>
      <w:rFonts w:ascii="Arial" w:hAnsi="Arial" w:cs="Arial"/>
      <w:sz w:val="20"/>
      <w:szCs w:val="20"/>
      <w:lang w:eastAsia="ru-RU"/>
    </w:rPr>
  </w:style>
  <w:style w:type="paragraph" w:customStyle="1" w:styleId="1f">
    <w:name w:val="Знак1"/>
    <w:basedOn w:val="a"/>
    <w:rsid w:val="00C806E4"/>
    <w:pPr>
      <w:spacing w:line="240" w:lineRule="exact"/>
    </w:pPr>
    <w:rPr>
      <w:rFonts w:ascii="Arial" w:hAnsi="Arial" w:cs="Arial"/>
      <w:szCs w:val="24"/>
      <w:lang w:val="en-US"/>
    </w:rPr>
  </w:style>
  <w:style w:type="paragraph" w:styleId="2a">
    <w:name w:val="Body Text Indent 2"/>
    <w:aliases w:val="Знак Знак Знак Знак Знак Знак1,Знак Знак Знак Знак Знак Знак Знак1,Знак Знак Знак Знак Знак Знак Знак11,Знак Знак Знак Знак Знак1,Знак Знак Знак Знак Знак Знак Знак Знак1,Знак Знак Знак Знак Знак Знак Знак Знак"/>
    <w:basedOn w:val="a"/>
    <w:link w:val="2b"/>
    <w:rsid w:val="00C806E4"/>
    <w:pPr>
      <w:spacing w:after="120" w:line="480" w:lineRule="auto"/>
      <w:ind w:left="283"/>
    </w:pPr>
    <w:rPr>
      <w:rFonts w:ascii="Arial" w:hAnsi="Arial" w:cs="Arial"/>
      <w:szCs w:val="24"/>
      <w:lang w:eastAsia="ru-RU"/>
    </w:rPr>
  </w:style>
  <w:style w:type="character" w:customStyle="1" w:styleId="2b">
    <w:name w:val="Основной текст с отступом 2 Знак"/>
    <w:aliases w:val="Знак Знак Знак Знак Знак Знак1 Знак,Знак Знак Знак Знак Знак Знак Знак1 Знак,Знак Знак Знак Знак Знак Знак Знак11 Знак,Знак Знак Знак Знак Знак1 Знак,Знак Знак Знак Знак Знак Знак Знак Знак1 Знак"/>
    <w:basedOn w:val="a0"/>
    <w:link w:val="2a"/>
    <w:locked/>
    <w:rsid w:val="00C806E4"/>
    <w:rPr>
      <w:rFonts w:ascii="Arial" w:eastAsia="Calibri" w:hAnsi="Arial" w:cs="Arial"/>
      <w:sz w:val="24"/>
      <w:szCs w:val="24"/>
      <w:lang w:val="ru-RU" w:eastAsia="ru-RU" w:bidi="ar-SA"/>
    </w:rPr>
  </w:style>
  <w:style w:type="paragraph" w:styleId="2c">
    <w:name w:val="Body Text 2"/>
    <w:basedOn w:val="a"/>
    <w:link w:val="2d"/>
    <w:rsid w:val="00C806E4"/>
    <w:pPr>
      <w:spacing w:after="120" w:line="480" w:lineRule="auto"/>
    </w:pPr>
    <w:rPr>
      <w:rFonts w:ascii="Arial" w:hAnsi="Arial" w:cs="Arial"/>
      <w:szCs w:val="24"/>
      <w:lang w:eastAsia="ru-RU"/>
    </w:rPr>
  </w:style>
  <w:style w:type="character" w:customStyle="1" w:styleId="S10">
    <w:name w:val="S_Маркированный Знак1"/>
    <w:link w:val="S2"/>
    <w:locked/>
    <w:rsid w:val="00C806E4"/>
    <w:rPr>
      <w:sz w:val="24"/>
      <w:lang w:bidi="ar-SA"/>
    </w:rPr>
  </w:style>
  <w:style w:type="paragraph" w:customStyle="1" w:styleId="S2">
    <w:name w:val="S_Маркированный"/>
    <w:basedOn w:val="afffc"/>
    <w:link w:val="S10"/>
    <w:autoRedefine/>
    <w:rsid w:val="00C806E4"/>
    <w:pPr>
      <w:tabs>
        <w:tab w:val="left" w:pos="992"/>
      </w:tabs>
      <w:spacing w:line="360" w:lineRule="auto"/>
      <w:ind w:left="0" w:firstLine="709"/>
    </w:pPr>
    <w:rPr>
      <w:rFonts w:ascii="Calibri" w:hAnsi="Calibri" w:cs="Times New Roman"/>
      <w:szCs w:val="20"/>
    </w:rPr>
  </w:style>
  <w:style w:type="paragraph" w:styleId="afffc">
    <w:name w:val="List Bullet"/>
    <w:basedOn w:val="a"/>
    <w:rsid w:val="00C806E4"/>
    <w:pPr>
      <w:ind w:left="1069" w:hanging="360"/>
    </w:pPr>
    <w:rPr>
      <w:rFonts w:ascii="Arial" w:hAnsi="Arial" w:cs="Arial"/>
      <w:szCs w:val="24"/>
      <w:lang w:eastAsia="ru-RU"/>
    </w:rPr>
  </w:style>
  <w:style w:type="paragraph" w:customStyle="1" w:styleId="S3">
    <w:name w:val="S_Таблица"/>
    <w:basedOn w:val="a"/>
    <w:link w:val="S4"/>
    <w:autoRedefine/>
    <w:rsid w:val="00C806E4"/>
    <w:pPr>
      <w:widowControl w:val="0"/>
      <w:tabs>
        <w:tab w:val="num" w:pos="1440"/>
      </w:tabs>
      <w:jc w:val="right"/>
    </w:pPr>
    <w:rPr>
      <w:rFonts w:ascii="Arial" w:hAnsi="Arial"/>
      <w:color w:val="008000"/>
      <w:szCs w:val="20"/>
    </w:rPr>
  </w:style>
  <w:style w:type="character" w:customStyle="1" w:styleId="S4">
    <w:name w:val="S_Таблица Знак"/>
    <w:link w:val="S3"/>
    <w:locked/>
    <w:rsid w:val="00C806E4"/>
    <w:rPr>
      <w:rFonts w:ascii="Arial" w:eastAsia="Calibri" w:hAnsi="Arial"/>
      <w:color w:val="008000"/>
      <w:sz w:val="24"/>
      <w:lang w:bidi="ar-SA"/>
    </w:rPr>
  </w:style>
  <w:style w:type="character" w:customStyle="1" w:styleId="S5">
    <w:name w:val="S_Обычный в таблице Знак"/>
    <w:link w:val="S6"/>
    <w:locked/>
    <w:rsid w:val="00C806E4"/>
    <w:rPr>
      <w:sz w:val="24"/>
      <w:lang w:bidi="ar-SA"/>
    </w:rPr>
  </w:style>
  <w:style w:type="paragraph" w:customStyle="1" w:styleId="S6">
    <w:name w:val="S_Обычный в таблице"/>
    <w:basedOn w:val="a"/>
    <w:link w:val="S5"/>
    <w:rsid w:val="00C806E4"/>
    <w:pPr>
      <w:jc w:val="center"/>
    </w:pPr>
    <w:rPr>
      <w:rFonts w:ascii="Calibri" w:hAnsi="Calibri"/>
      <w:szCs w:val="20"/>
    </w:rPr>
  </w:style>
  <w:style w:type="paragraph" w:customStyle="1" w:styleId="afffd">
    <w:name w:val="Примечание"/>
    <w:basedOn w:val="a"/>
    <w:rsid w:val="00C806E4"/>
    <w:pPr>
      <w:ind w:firstLine="567"/>
    </w:pPr>
    <w:rPr>
      <w:rFonts w:ascii="Arial" w:hAnsi="Arial" w:cs="Arial"/>
      <w:sz w:val="20"/>
      <w:szCs w:val="20"/>
    </w:rPr>
  </w:style>
  <w:style w:type="paragraph" w:customStyle="1" w:styleId="ConsCell">
    <w:name w:val="ConsCell"/>
    <w:rsid w:val="00C806E4"/>
    <w:pPr>
      <w:widowControl w:val="0"/>
      <w:autoSpaceDE w:val="0"/>
      <w:autoSpaceDN w:val="0"/>
      <w:adjustRightInd w:val="0"/>
      <w:ind w:right="19772"/>
    </w:pPr>
    <w:rPr>
      <w:rFonts w:ascii="Arial" w:hAnsi="Arial" w:cs="Arial"/>
    </w:rPr>
  </w:style>
  <w:style w:type="paragraph" w:customStyle="1" w:styleId="afffe">
    <w:name w:val="приложения рнгп"/>
    <w:basedOn w:val="20"/>
    <w:autoRedefine/>
    <w:rsid w:val="00C806E4"/>
    <w:pPr>
      <w:keepNext w:val="0"/>
      <w:widowControl w:val="0"/>
      <w:tabs>
        <w:tab w:val="left" w:pos="992"/>
      </w:tabs>
      <w:spacing w:before="0" w:after="0"/>
      <w:ind w:firstLine="709"/>
    </w:pPr>
    <w:rPr>
      <w:rFonts w:ascii="Arial" w:eastAsia="Calibri" w:hAnsi="Arial" w:cs="Arial"/>
      <w:b w:val="0"/>
      <w:bCs w:val="0"/>
      <w:i w:val="0"/>
      <w:iCs w:val="0"/>
      <w:color w:val="800080"/>
      <w:sz w:val="24"/>
      <w:szCs w:val="24"/>
    </w:rPr>
  </w:style>
  <w:style w:type="paragraph" w:styleId="2e">
    <w:name w:val="List Continue 2"/>
    <w:basedOn w:val="a"/>
    <w:rsid w:val="00C806E4"/>
    <w:pPr>
      <w:spacing w:after="120"/>
      <w:ind w:left="566"/>
    </w:pPr>
    <w:rPr>
      <w:rFonts w:ascii="Arial" w:hAnsi="Arial" w:cs="Arial"/>
      <w:szCs w:val="24"/>
      <w:lang w:eastAsia="ru-RU"/>
    </w:rPr>
  </w:style>
  <w:style w:type="paragraph" w:styleId="38">
    <w:name w:val="List Continue 3"/>
    <w:basedOn w:val="a"/>
    <w:rsid w:val="00C806E4"/>
    <w:pPr>
      <w:spacing w:after="120"/>
      <w:ind w:left="849"/>
    </w:pPr>
    <w:rPr>
      <w:rFonts w:ascii="Arial" w:hAnsi="Arial" w:cs="Arial"/>
      <w:szCs w:val="24"/>
      <w:lang w:eastAsia="ru-RU"/>
    </w:rPr>
  </w:style>
  <w:style w:type="paragraph" w:customStyle="1" w:styleId="1f0">
    <w:name w:val="Стиль1"/>
    <w:basedOn w:val="a"/>
    <w:rsid w:val="00C806E4"/>
    <w:pPr>
      <w:jc w:val="center"/>
    </w:pPr>
    <w:rPr>
      <w:rFonts w:ascii="Arial" w:hAnsi="Arial" w:cs="Arial"/>
      <w:sz w:val="20"/>
      <w:szCs w:val="20"/>
      <w:lang w:eastAsia="ru-RU"/>
    </w:rPr>
  </w:style>
  <w:style w:type="paragraph" w:customStyle="1" w:styleId="textn">
    <w:name w:val="textn"/>
    <w:basedOn w:val="a"/>
    <w:rsid w:val="00C806E4"/>
    <w:pPr>
      <w:spacing w:before="100" w:beforeAutospacing="1" w:after="100" w:afterAutospacing="1"/>
    </w:pPr>
    <w:rPr>
      <w:rFonts w:ascii="Arial" w:hAnsi="Arial" w:cs="Arial"/>
      <w:szCs w:val="24"/>
      <w:lang w:eastAsia="ru-RU"/>
    </w:rPr>
  </w:style>
  <w:style w:type="paragraph" w:customStyle="1" w:styleId="2f">
    <w:name w:val="Знак2"/>
    <w:basedOn w:val="a"/>
    <w:rsid w:val="00C806E4"/>
    <w:pPr>
      <w:spacing w:line="240" w:lineRule="exact"/>
    </w:pPr>
    <w:rPr>
      <w:rFonts w:ascii="Arial" w:hAnsi="Arial" w:cs="Arial"/>
      <w:szCs w:val="24"/>
      <w:lang w:val="en-US"/>
    </w:rPr>
  </w:style>
  <w:style w:type="character" w:customStyle="1" w:styleId="FontStyle11">
    <w:name w:val="Font Style11"/>
    <w:rsid w:val="00C806E4"/>
    <w:rPr>
      <w:rFonts w:ascii="Times New Roman" w:hAnsi="Times New Roman"/>
      <w:sz w:val="26"/>
    </w:rPr>
  </w:style>
  <w:style w:type="paragraph" w:customStyle="1" w:styleId="39">
    <w:name w:val="Знак3"/>
    <w:basedOn w:val="a"/>
    <w:rsid w:val="00C806E4"/>
    <w:pPr>
      <w:spacing w:line="240" w:lineRule="exact"/>
    </w:pPr>
    <w:rPr>
      <w:rFonts w:ascii="Arial" w:hAnsi="Arial" w:cs="Arial"/>
      <w:szCs w:val="24"/>
      <w:lang w:val="en-US"/>
    </w:rPr>
  </w:style>
  <w:style w:type="paragraph" w:customStyle="1" w:styleId="44">
    <w:name w:val="Знак4"/>
    <w:basedOn w:val="a"/>
    <w:rsid w:val="00C806E4"/>
    <w:pPr>
      <w:spacing w:line="240" w:lineRule="exact"/>
    </w:pPr>
    <w:rPr>
      <w:rFonts w:ascii="Arial" w:hAnsi="Arial" w:cs="Arial"/>
      <w:szCs w:val="24"/>
      <w:lang w:val="en-US"/>
    </w:rPr>
  </w:style>
  <w:style w:type="paragraph" w:customStyle="1" w:styleId="52">
    <w:name w:val="Знак5"/>
    <w:basedOn w:val="a"/>
    <w:rsid w:val="00C806E4"/>
    <w:pPr>
      <w:spacing w:line="240" w:lineRule="exact"/>
    </w:pPr>
    <w:rPr>
      <w:rFonts w:ascii="Arial" w:hAnsi="Arial" w:cs="Arial"/>
      <w:szCs w:val="24"/>
      <w:lang w:val="en-US"/>
    </w:rPr>
  </w:style>
  <w:style w:type="paragraph" w:customStyle="1" w:styleId="62">
    <w:name w:val="Знак6"/>
    <w:basedOn w:val="a"/>
    <w:rsid w:val="00C806E4"/>
    <w:pPr>
      <w:spacing w:line="240" w:lineRule="exact"/>
    </w:pPr>
    <w:rPr>
      <w:rFonts w:ascii="Arial" w:hAnsi="Arial" w:cs="Arial"/>
      <w:szCs w:val="24"/>
      <w:lang w:val="en-US"/>
    </w:rPr>
  </w:style>
  <w:style w:type="paragraph" w:customStyle="1" w:styleId="73">
    <w:name w:val="Знак7"/>
    <w:basedOn w:val="a"/>
    <w:rsid w:val="00C806E4"/>
    <w:pPr>
      <w:spacing w:line="240" w:lineRule="exact"/>
    </w:pPr>
    <w:rPr>
      <w:rFonts w:ascii="Arial" w:hAnsi="Arial" w:cs="Arial"/>
      <w:szCs w:val="24"/>
      <w:lang w:val="en-US"/>
    </w:rPr>
  </w:style>
  <w:style w:type="paragraph" w:customStyle="1" w:styleId="81">
    <w:name w:val="Знак8"/>
    <w:basedOn w:val="a"/>
    <w:rsid w:val="00C806E4"/>
    <w:pPr>
      <w:spacing w:line="240" w:lineRule="exact"/>
    </w:pPr>
    <w:rPr>
      <w:rFonts w:ascii="Arial" w:hAnsi="Arial" w:cs="Arial"/>
      <w:szCs w:val="24"/>
      <w:lang w:val="en-US"/>
    </w:rPr>
  </w:style>
  <w:style w:type="paragraph" w:customStyle="1" w:styleId="91">
    <w:name w:val="Знак9"/>
    <w:basedOn w:val="a"/>
    <w:rsid w:val="00C806E4"/>
    <w:pPr>
      <w:spacing w:line="240" w:lineRule="exact"/>
    </w:pPr>
    <w:rPr>
      <w:rFonts w:ascii="Arial" w:hAnsi="Arial" w:cs="Arial"/>
      <w:szCs w:val="24"/>
      <w:lang w:val="en-US"/>
    </w:rPr>
  </w:style>
  <w:style w:type="paragraph" w:customStyle="1" w:styleId="100">
    <w:name w:val="Знак10"/>
    <w:basedOn w:val="a"/>
    <w:rsid w:val="00C806E4"/>
    <w:pPr>
      <w:spacing w:line="240" w:lineRule="exact"/>
    </w:pPr>
    <w:rPr>
      <w:rFonts w:ascii="Arial" w:hAnsi="Arial" w:cs="Arial"/>
      <w:szCs w:val="24"/>
      <w:lang w:val="en-US"/>
    </w:rPr>
  </w:style>
  <w:style w:type="paragraph" w:customStyle="1" w:styleId="FORMATTEXT0">
    <w:name w:val=".FORMATTEXT"/>
    <w:rsid w:val="00C806E4"/>
    <w:pPr>
      <w:widowControl w:val="0"/>
      <w:autoSpaceDE w:val="0"/>
      <w:autoSpaceDN w:val="0"/>
      <w:adjustRightInd w:val="0"/>
    </w:pPr>
    <w:rPr>
      <w:rFonts w:ascii="Times New Roman" w:hAnsi="Times New Roman"/>
      <w:sz w:val="24"/>
      <w:szCs w:val="24"/>
    </w:rPr>
  </w:style>
  <w:style w:type="paragraph" w:customStyle="1" w:styleId="1f1">
    <w:name w:val="Знак1 Знак Знак Знак"/>
    <w:basedOn w:val="a"/>
    <w:rsid w:val="00C806E4"/>
    <w:rPr>
      <w:rFonts w:ascii="Verdana" w:hAnsi="Verdana" w:cs="Verdana"/>
      <w:sz w:val="20"/>
      <w:szCs w:val="20"/>
      <w:lang w:val="en-US"/>
    </w:rPr>
  </w:style>
  <w:style w:type="paragraph" w:customStyle="1" w:styleId="affff">
    <w:name w:val="Основной шрифт абзаца Знак Знак Знак Знак"/>
    <w:aliases w:val="Знак1 Знак Знак Знак Знак Знак Знак Знак Знак Знак Знак"/>
    <w:basedOn w:val="a"/>
    <w:rsid w:val="00C806E4"/>
    <w:rPr>
      <w:rFonts w:ascii="Verdana" w:hAnsi="Verdana" w:cs="Verdana"/>
      <w:sz w:val="20"/>
      <w:szCs w:val="20"/>
      <w:lang w:val="en-US"/>
    </w:rPr>
  </w:style>
  <w:style w:type="character" w:customStyle="1" w:styleId="text11">
    <w:name w:val="text11"/>
    <w:rsid w:val="00C806E4"/>
    <w:rPr>
      <w:b/>
      <w:color w:val="333333"/>
      <w:sz w:val="20"/>
      <w:u w:val="single"/>
    </w:rPr>
  </w:style>
  <w:style w:type="character" w:customStyle="1" w:styleId="highlighthighlightactive">
    <w:name w:val="highlight highlight_active"/>
    <w:rsid w:val="00C806E4"/>
  </w:style>
  <w:style w:type="paragraph" w:customStyle="1" w:styleId="txt">
    <w:name w:val="txt"/>
    <w:basedOn w:val="a"/>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rsid w:val="00C806E4"/>
    <w:rPr>
      <w:rFonts w:ascii="Arial" w:hAnsi="Arial" w:cs="Arial"/>
      <w:b/>
      <w:bCs/>
      <w:sz w:val="22"/>
      <w:lang w:eastAsia="ru-RU"/>
    </w:rPr>
  </w:style>
  <w:style w:type="paragraph" w:customStyle="1" w:styleId="western">
    <w:name w:val="western"/>
    <w:basedOn w:val="a"/>
    <w:rsid w:val="00C806E4"/>
    <w:pPr>
      <w:spacing w:before="100" w:beforeAutospacing="1" w:after="100" w:afterAutospacing="1"/>
    </w:pPr>
    <w:rPr>
      <w:szCs w:val="24"/>
      <w:lang w:eastAsia="ru-RU"/>
    </w:rPr>
  </w:style>
  <w:style w:type="character" w:customStyle="1" w:styleId="Normal">
    <w:name w:val="Normal Знак"/>
    <w:locked/>
    <w:rsid w:val="00C806E4"/>
    <w:rPr>
      <w:sz w:val="24"/>
      <w:lang w:val="ru-RU" w:eastAsia="ru-RU"/>
    </w:rPr>
  </w:style>
  <w:style w:type="paragraph" w:customStyle="1" w:styleId="ConsTitle">
    <w:name w:val="ConsTitle"/>
    <w:rsid w:val="00C806E4"/>
    <w:pPr>
      <w:widowControl w:val="0"/>
      <w:autoSpaceDE w:val="0"/>
      <w:autoSpaceDN w:val="0"/>
      <w:adjustRightInd w:val="0"/>
    </w:pPr>
    <w:rPr>
      <w:rFonts w:ascii="Arial" w:hAnsi="Arial" w:cs="Arial"/>
      <w:b/>
      <w:bCs/>
      <w:sz w:val="16"/>
      <w:szCs w:val="16"/>
    </w:rPr>
  </w:style>
  <w:style w:type="paragraph" w:customStyle="1" w:styleId="FR1">
    <w:name w:val="FR1"/>
    <w:rsid w:val="00C806E4"/>
    <w:pPr>
      <w:widowControl w:val="0"/>
      <w:autoSpaceDE w:val="0"/>
      <w:autoSpaceDN w:val="0"/>
      <w:adjustRightInd w:val="0"/>
    </w:pPr>
    <w:rPr>
      <w:rFonts w:ascii="Times New Roman" w:hAnsi="Times New Roman"/>
      <w:sz w:val="16"/>
      <w:szCs w:val="16"/>
    </w:rPr>
  </w:style>
  <w:style w:type="paragraph" w:customStyle="1" w:styleId="53">
    <w:name w:val="çàãîëîâîê 5"/>
    <w:basedOn w:val="a"/>
    <w:next w:val="a"/>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a"/>
    <w:link w:val="Normal10-0220"/>
    <w:rsid w:val="00C806E4"/>
    <w:pPr>
      <w:snapToGrid w:val="0"/>
      <w:ind w:left="-113" w:right="-113"/>
      <w:jc w:val="center"/>
    </w:pPr>
    <w:rPr>
      <w:rFonts w:ascii="Calibri" w:hAnsi="Calibri"/>
      <w:b/>
      <w:szCs w:val="20"/>
      <w:lang w:eastAsia="ru-RU"/>
    </w:rPr>
  </w:style>
  <w:style w:type="character" w:customStyle="1" w:styleId="Normal10-0220">
    <w:name w:val="Стиль Normal + 10 пт полужирный По центру Слева:  -02 см Справ...2 Знак"/>
    <w:link w:val="Normal10-022"/>
    <w:locked/>
    <w:rsid w:val="00C806E4"/>
    <w:rPr>
      <w:rFonts w:eastAsia="Calibri"/>
      <w:b/>
      <w:sz w:val="24"/>
      <w:lang w:eastAsia="ru-RU" w:bidi="ar-SA"/>
    </w:rPr>
  </w:style>
  <w:style w:type="character" w:customStyle="1" w:styleId="FontStyle88">
    <w:name w:val="Font Style88"/>
    <w:rsid w:val="00C806E4"/>
    <w:rPr>
      <w:rFonts w:ascii="Times New Roman" w:hAnsi="Times New Roman"/>
      <w:sz w:val="22"/>
    </w:rPr>
  </w:style>
  <w:style w:type="character" w:styleId="affff0">
    <w:name w:val="FollowedHyperlink"/>
    <w:basedOn w:val="a0"/>
    <w:uiPriority w:val="99"/>
    <w:rsid w:val="00C806E4"/>
    <w:rPr>
      <w:color w:val="800080"/>
      <w:u w:val="single"/>
    </w:rPr>
  </w:style>
  <w:style w:type="paragraph" w:customStyle="1" w:styleId="formattexttopleveltext">
    <w:name w:val="formattext topleveltext"/>
    <w:basedOn w:val="a"/>
    <w:rsid w:val="00C806E4"/>
    <w:pPr>
      <w:spacing w:before="100" w:beforeAutospacing="1" w:after="100" w:afterAutospacing="1"/>
    </w:pPr>
    <w:rPr>
      <w:szCs w:val="24"/>
      <w:lang w:eastAsia="ru-RU"/>
    </w:rPr>
  </w:style>
  <w:style w:type="character" w:customStyle="1" w:styleId="context">
    <w:name w:val="context"/>
    <w:rsid w:val="00C806E4"/>
  </w:style>
  <w:style w:type="character" w:customStyle="1" w:styleId="contextcurrent">
    <w:name w:val="context_current"/>
    <w:rsid w:val="00C806E4"/>
  </w:style>
  <w:style w:type="paragraph" w:customStyle="1" w:styleId="11Char">
    <w:name w:val="Знак1 Знак Знак Знак Знак Знак Знак Знак Знак1 Char"/>
    <w:basedOn w:val="a"/>
    <w:rsid w:val="00C806E4"/>
    <w:pPr>
      <w:spacing w:after="160" w:line="240" w:lineRule="exact"/>
    </w:pPr>
    <w:rPr>
      <w:rFonts w:ascii="Verdana" w:hAnsi="Verdana"/>
      <w:sz w:val="20"/>
      <w:szCs w:val="20"/>
      <w:lang w:val="en-US"/>
    </w:rPr>
  </w:style>
  <w:style w:type="paragraph" w:styleId="2">
    <w:name w:val="List Bullet 2"/>
    <w:basedOn w:val="a"/>
    <w:rsid w:val="00C806E4"/>
    <w:pPr>
      <w:numPr>
        <w:numId w:val="1"/>
      </w:numPr>
    </w:pPr>
    <w:rPr>
      <w:szCs w:val="24"/>
      <w:lang w:eastAsia="ru-RU"/>
    </w:rPr>
  </w:style>
  <w:style w:type="character" w:customStyle="1" w:styleId="WW8Num4z1">
    <w:name w:val="WW8Num4z1"/>
    <w:rsid w:val="00C806E4"/>
    <w:rPr>
      <w:rFonts w:ascii="Courier New" w:hAnsi="Courier New"/>
    </w:rPr>
  </w:style>
  <w:style w:type="paragraph" w:customStyle="1" w:styleId="headertext">
    <w:name w:val="headertext"/>
    <w:basedOn w:val="a"/>
    <w:rsid w:val="00C806E4"/>
    <w:pPr>
      <w:spacing w:before="100" w:beforeAutospacing="1" w:after="100" w:afterAutospacing="1"/>
    </w:pPr>
    <w:rPr>
      <w:szCs w:val="24"/>
      <w:lang w:eastAsia="ru-RU"/>
    </w:rPr>
  </w:style>
  <w:style w:type="character" w:customStyle="1" w:styleId="affff1">
    <w:name w:val="Цветовое выделение"/>
    <w:uiPriority w:val="99"/>
    <w:rsid w:val="00C806E4"/>
    <w:rPr>
      <w:b/>
      <w:color w:val="000080"/>
      <w:sz w:val="20"/>
    </w:rPr>
  </w:style>
  <w:style w:type="paragraph" w:customStyle="1" w:styleId="2f0">
    <w:name w:val="Верхний колонтитул2"/>
    <w:basedOn w:val="a"/>
    <w:rsid w:val="00C806E4"/>
    <w:pPr>
      <w:widowControl w:val="0"/>
      <w:tabs>
        <w:tab w:val="center" w:pos="4153"/>
        <w:tab w:val="right" w:pos="8306"/>
      </w:tabs>
    </w:pPr>
    <w:rPr>
      <w:szCs w:val="20"/>
      <w:lang w:eastAsia="ru-RU"/>
    </w:rPr>
  </w:style>
  <w:style w:type="paragraph" w:customStyle="1" w:styleId="affff2">
    <w:name w:val="ВыпускныеДанные"/>
    <w:basedOn w:val="a"/>
    <w:next w:val="a"/>
    <w:rsid w:val="00C806E4"/>
    <w:rPr>
      <w:sz w:val="18"/>
      <w:szCs w:val="20"/>
      <w:lang w:eastAsia="ru-RU"/>
    </w:rPr>
  </w:style>
  <w:style w:type="paragraph" w:customStyle="1" w:styleId="affff3">
    <w:name w:val="ШапкаТаблицы"/>
    <w:basedOn w:val="a"/>
    <w:next w:val="a"/>
    <w:rsid w:val="00C806E4"/>
    <w:pPr>
      <w:ind w:left="-113" w:right="-113"/>
      <w:jc w:val="center"/>
    </w:pPr>
    <w:rPr>
      <w:i/>
      <w:sz w:val="18"/>
      <w:szCs w:val="20"/>
      <w:lang w:eastAsia="ru-RU"/>
    </w:rPr>
  </w:style>
  <w:style w:type="paragraph" w:customStyle="1" w:styleId="310">
    <w:name w:val="заголовок 31"/>
    <w:basedOn w:val="a"/>
    <w:next w:val="a"/>
    <w:rsid w:val="00C806E4"/>
    <w:pPr>
      <w:keepNext/>
      <w:spacing w:line="216" w:lineRule="auto"/>
      <w:jc w:val="center"/>
    </w:pPr>
    <w:rPr>
      <w:b/>
      <w:szCs w:val="20"/>
      <w:lang w:eastAsia="ru-RU"/>
    </w:rPr>
  </w:style>
  <w:style w:type="paragraph" w:customStyle="1" w:styleId="1">
    <w:name w:val="Список 1)"/>
    <w:basedOn w:val="a"/>
    <w:rsid w:val="00C806E4"/>
    <w:pPr>
      <w:numPr>
        <w:numId w:val="3"/>
      </w:numPr>
      <w:spacing w:after="60"/>
    </w:pPr>
    <w:rPr>
      <w:szCs w:val="24"/>
      <w:lang w:eastAsia="ru-RU"/>
    </w:rPr>
  </w:style>
  <w:style w:type="paragraph" w:customStyle="1" w:styleId="affff4">
    <w:name w:val="Название таблицы"/>
    <w:basedOn w:val="afff4"/>
    <w:rsid w:val="00C806E4"/>
    <w:pPr>
      <w:keepNext/>
      <w:keepLines/>
      <w:spacing w:before="120"/>
      <w:jc w:val="left"/>
    </w:pPr>
    <w:rPr>
      <w:sz w:val="22"/>
      <w:szCs w:val="22"/>
    </w:rPr>
  </w:style>
  <w:style w:type="paragraph" w:customStyle="1" w:styleId="affff5">
    <w:name w:val="Табличный_заголовки"/>
    <w:basedOn w:val="a"/>
    <w:rsid w:val="00C806E4"/>
    <w:pPr>
      <w:keepNext/>
      <w:keepLines/>
      <w:jc w:val="center"/>
    </w:pPr>
    <w:rPr>
      <w:b/>
      <w:sz w:val="20"/>
      <w:szCs w:val="20"/>
      <w:lang w:eastAsia="ru-RU"/>
    </w:rPr>
  </w:style>
  <w:style w:type="paragraph" w:customStyle="1" w:styleId="affff6">
    <w:name w:val="Табличный_центр"/>
    <w:basedOn w:val="a"/>
    <w:rsid w:val="00C806E4"/>
    <w:pPr>
      <w:jc w:val="center"/>
    </w:pPr>
    <w:rPr>
      <w:sz w:val="22"/>
      <w:lang w:eastAsia="ru-RU"/>
    </w:rPr>
  </w:style>
  <w:style w:type="paragraph" w:customStyle="1" w:styleId="affff7">
    <w:name w:val="Табличный_слева"/>
    <w:basedOn w:val="a"/>
    <w:rsid w:val="00C806E4"/>
    <w:rPr>
      <w:sz w:val="22"/>
      <w:lang w:eastAsia="ru-RU"/>
    </w:rPr>
  </w:style>
  <w:style w:type="paragraph" w:styleId="affff8">
    <w:name w:val="List Continue"/>
    <w:basedOn w:val="a"/>
    <w:semiHidden/>
    <w:rsid w:val="00C806E4"/>
    <w:pPr>
      <w:spacing w:after="120"/>
      <w:ind w:left="283"/>
    </w:pPr>
    <w:rPr>
      <w:szCs w:val="24"/>
      <w:lang w:eastAsia="ru-RU"/>
    </w:rPr>
  </w:style>
  <w:style w:type="paragraph" w:customStyle="1" w:styleId="collapse-refs-p">
    <w:name w:val="collapse-refs-p"/>
    <w:basedOn w:val="a"/>
    <w:rsid w:val="00C806E4"/>
    <w:pPr>
      <w:spacing w:before="240" w:after="240"/>
      <w:ind w:left="480" w:right="480"/>
    </w:pPr>
    <w:rPr>
      <w:sz w:val="19"/>
      <w:szCs w:val="19"/>
      <w:lang w:eastAsia="ru-RU"/>
    </w:rPr>
  </w:style>
  <w:style w:type="paragraph" w:customStyle="1" w:styleId="postedit-container">
    <w:name w:val="postedit-container"/>
    <w:basedOn w:val="a"/>
    <w:rsid w:val="00C806E4"/>
    <w:rPr>
      <w:sz w:val="20"/>
      <w:szCs w:val="20"/>
      <w:lang w:eastAsia="ru-RU"/>
    </w:rPr>
  </w:style>
  <w:style w:type="paragraph" w:customStyle="1" w:styleId="postedit">
    <w:name w:val="postedit"/>
    <w:basedOn w:val="a"/>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a"/>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a"/>
    <w:rsid w:val="00C806E4"/>
    <w:pPr>
      <w:spacing w:before="100" w:beforeAutospacing="1" w:after="100" w:afterAutospacing="1"/>
    </w:pPr>
    <w:rPr>
      <w:szCs w:val="24"/>
      <w:lang w:eastAsia="ru-RU"/>
    </w:rPr>
  </w:style>
  <w:style w:type="paragraph" w:customStyle="1" w:styleId="postedit-close">
    <w:name w:val="postedit-close"/>
    <w:basedOn w:val="a"/>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a"/>
    <w:rsid w:val="00C806E4"/>
    <w:pPr>
      <w:spacing w:before="100" w:beforeAutospacing="1" w:after="100" w:afterAutospacing="1"/>
    </w:pPr>
    <w:rPr>
      <w:sz w:val="27"/>
      <w:szCs w:val="27"/>
      <w:lang w:eastAsia="ru-RU"/>
    </w:rPr>
  </w:style>
  <w:style w:type="paragraph" w:customStyle="1" w:styleId="uls-search-wrapper-wrapper">
    <w:name w:val="uls-search-wrapper-wrapper"/>
    <w:basedOn w:val="a"/>
    <w:rsid w:val="00C806E4"/>
    <w:pPr>
      <w:spacing w:before="75" w:after="75"/>
    </w:pPr>
    <w:rPr>
      <w:szCs w:val="24"/>
      <w:lang w:eastAsia="ru-RU"/>
    </w:rPr>
  </w:style>
  <w:style w:type="paragraph" w:customStyle="1" w:styleId="uls-icon-back">
    <w:name w:val="uls-icon-back"/>
    <w:basedOn w:val="a"/>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a"/>
    <w:rsid w:val="00C806E4"/>
    <w:pPr>
      <w:spacing w:before="100" w:beforeAutospacing="1" w:after="100" w:afterAutospacing="1"/>
    </w:pPr>
    <w:rPr>
      <w:szCs w:val="24"/>
      <w:lang w:eastAsia="ru-RU"/>
    </w:rPr>
  </w:style>
  <w:style w:type="paragraph" w:customStyle="1" w:styleId="loadingspinner">
    <w:name w:val="loadingspinner"/>
    <w:basedOn w:val="a"/>
    <w:rsid w:val="00C806E4"/>
    <w:pPr>
      <w:spacing w:before="100" w:beforeAutospacing="1" w:after="100" w:afterAutospacing="1"/>
    </w:pPr>
    <w:rPr>
      <w:szCs w:val="24"/>
      <w:lang w:eastAsia="ru-RU"/>
    </w:rPr>
  </w:style>
  <w:style w:type="paragraph" w:customStyle="1" w:styleId="mw-imported-resource">
    <w:name w:val="mw-imported-resource"/>
    <w:basedOn w:val="a"/>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a"/>
    <w:rsid w:val="00C806E4"/>
    <w:pPr>
      <w:spacing w:before="30" w:after="100" w:afterAutospacing="1"/>
      <w:ind w:left="45"/>
    </w:pPr>
    <w:rPr>
      <w:szCs w:val="24"/>
      <w:lang w:eastAsia="ru-RU"/>
    </w:rPr>
  </w:style>
  <w:style w:type="paragraph" w:customStyle="1" w:styleId="mw-fullscreen-overlay">
    <w:name w:val="mw-fullscreen-overlay"/>
    <w:basedOn w:val="a"/>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a"/>
    <w:rsid w:val="00C806E4"/>
    <w:pPr>
      <w:spacing w:before="100" w:beforeAutospacing="1" w:after="100" w:afterAutospacing="1"/>
    </w:pPr>
    <w:rPr>
      <w:szCs w:val="24"/>
      <w:lang w:eastAsia="ru-RU"/>
    </w:rPr>
  </w:style>
  <w:style w:type="paragraph" w:customStyle="1" w:styleId="carouselcontainer">
    <w:name w:val="carouselcontainer"/>
    <w:basedOn w:val="a"/>
    <w:rsid w:val="00C806E4"/>
    <w:pPr>
      <w:spacing w:before="100" w:beforeAutospacing="1" w:after="100" w:afterAutospacing="1"/>
    </w:pPr>
    <w:rPr>
      <w:szCs w:val="24"/>
      <w:lang w:eastAsia="ru-RU"/>
    </w:rPr>
  </w:style>
  <w:style w:type="paragraph" w:customStyle="1" w:styleId="carouselvideotitle">
    <w:name w:val="carouselvideotitle"/>
    <w:basedOn w:val="a"/>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a"/>
    <w:rsid w:val="00C806E4"/>
    <w:pPr>
      <w:spacing w:before="100" w:beforeAutospacing="1" w:after="100" w:afterAutospacing="1"/>
    </w:pPr>
    <w:rPr>
      <w:szCs w:val="24"/>
      <w:lang w:eastAsia="ru-RU"/>
    </w:rPr>
  </w:style>
  <w:style w:type="paragraph" w:customStyle="1" w:styleId="carouseltitleduration">
    <w:name w:val="carouseltitleduration"/>
    <w:basedOn w:val="a"/>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a"/>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a"/>
    <w:rsid w:val="00C806E4"/>
    <w:pPr>
      <w:spacing w:before="100" w:beforeAutospacing="1" w:after="100" w:afterAutospacing="1"/>
    </w:pPr>
    <w:rPr>
      <w:color w:val="FFFFFF"/>
      <w:szCs w:val="24"/>
      <w:lang w:eastAsia="ru-RU"/>
    </w:rPr>
  </w:style>
  <w:style w:type="paragraph" w:customStyle="1" w:styleId="carouselprevbutton">
    <w:name w:val="carouselprevbutton"/>
    <w:basedOn w:val="a"/>
    <w:rsid w:val="00C806E4"/>
    <w:pPr>
      <w:spacing w:before="100" w:beforeAutospacing="1" w:after="100" w:afterAutospacing="1"/>
    </w:pPr>
    <w:rPr>
      <w:szCs w:val="24"/>
      <w:lang w:eastAsia="ru-RU"/>
    </w:rPr>
  </w:style>
  <w:style w:type="paragraph" w:customStyle="1" w:styleId="carouselnextbutton">
    <w:name w:val="carouselnextbutton"/>
    <w:basedOn w:val="a"/>
    <w:rsid w:val="00C806E4"/>
    <w:pPr>
      <w:spacing w:before="100" w:beforeAutospacing="1" w:after="100" w:afterAutospacing="1"/>
    </w:pPr>
    <w:rPr>
      <w:szCs w:val="24"/>
      <w:lang w:eastAsia="ru-RU"/>
    </w:rPr>
  </w:style>
  <w:style w:type="paragraph" w:customStyle="1" w:styleId="alert-container">
    <w:name w:val="alert-container"/>
    <w:basedOn w:val="a"/>
    <w:rsid w:val="00C806E4"/>
    <w:pPr>
      <w:spacing w:before="100" w:beforeAutospacing="1" w:after="100" w:afterAutospacing="1"/>
    </w:pPr>
    <w:rPr>
      <w:szCs w:val="24"/>
      <w:lang w:eastAsia="ru-RU"/>
    </w:rPr>
  </w:style>
  <w:style w:type="paragraph" w:customStyle="1" w:styleId="alert-title">
    <w:name w:val="alert-title"/>
    <w:basedOn w:val="a"/>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a"/>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a"/>
    <w:rsid w:val="00C806E4"/>
    <w:pPr>
      <w:spacing w:before="100" w:beforeAutospacing="1" w:after="100" w:afterAutospacing="1"/>
      <w:jc w:val="center"/>
    </w:pPr>
    <w:rPr>
      <w:szCs w:val="24"/>
      <w:lang w:eastAsia="ru-RU"/>
    </w:rPr>
  </w:style>
  <w:style w:type="paragraph" w:customStyle="1" w:styleId="alert-button">
    <w:name w:val="alert-button"/>
    <w:basedOn w:val="a"/>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a"/>
    <w:rsid w:val="00C806E4"/>
    <w:pPr>
      <w:spacing w:before="100" w:beforeAutospacing="1" w:after="100" w:afterAutospacing="1"/>
    </w:pPr>
    <w:rPr>
      <w:szCs w:val="24"/>
      <w:lang w:eastAsia="ru-RU"/>
    </w:rPr>
  </w:style>
  <w:style w:type="paragraph" w:customStyle="1" w:styleId="suggestions">
    <w:name w:val="suggestions"/>
    <w:basedOn w:val="a"/>
    <w:rsid w:val="00C806E4"/>
    <w:rPr>
      <w:szCs w:val="24"/>
      <w:lang w:eastAsia="ru-RU"/>
    </w:rPr>
  </w:style>
  <w:style w:type="paragraph" w:customStyle="1" w:styleId="suggestions-special">
    <w:name w:val="suggestions-special"/>
    <w:basedOn w:val="a"/>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a"/>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a"/>
    <w:rsid w:val="00C806E4"/>
    <w:pPr>
      <w:spacing w:line="360" w:lineRule="atLeast"/>
    </w:pPr>
    <w:rPr>
      <w:color w:val="000000"/>
      <w:szCs w:val="24"/>
      <w:lang w:eastAsia="ru-RU"/>
    </w:rPr>
  </w:style>
  <w:style w:type="paragraph" w:customStyle="1" w:styleId="suggestions-result-current">
    <w:name w:val="suggestions-result-current"/>
    <w:basedOn w:val="a"/>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a"/>
    <w:rsid w:val="00C806E4"/>
    <w:pPr>
      <w:spacing w:before="100" w:beforeAutospacing="1" w:after="100" w:afterAutospacing="1"/>
    </w:pPr>
    <w:rPr>
      <w:b/>
      <w:bCs/>
      <w:szCs w:val="24"/>
      <w:lang w:eastAsia="ru-RU"/>
    </w:rPr>
  </w:style>
  <w:style w:type="paragraph" w:customStyle="1" w:styleId="referencetooltip">
    <w:name w:val="referencetooltip"/>
    <w:basedOn w:val="a"/>
    <w:rsid w:val="00C806E4"/>
    <w:rPr>
      <w:sz w:val="18"/>
      <w:szCs w:val="18"/>
      <w:lang w:eastAsia="ru-RU"/>
    </w:rPr>
  </w:style>
  <w:style w:type="paragraph" w:customStyle="1" w:styleId="rtflipped">
    <w:name w:val="rtflipped"/>
    <w:basedOn w:val="a"/>
    <w:rsid w:val="00C806E4"/>
    <w:pPr>
      <w:spacing w:before="100" w:beforeAutospacing="1" w:after="100" w:afterAutospacing="1"/>
    </w:pPr>
    <w:rPr>
      <w:szCs w:val="24"/>
      <w:lang w:eastAsia="ru-RU"/>
    </w:rPr>
  </w:style>
  <w:style w:type="paragraph" w:customStyle="1" w:styleId="rtsettings">
    <w:name w:val="rtsettings"/>
    <w:basedOn w:val="a"/>
    <w:rsid w:val="00C806E4"/>
    <w:pPr>
      <w:ind w:left="120"/>
    </w:pPr>
    <w:rPr>
      <w:szCs w:val="24"/>
      <w:lang w:eastAsia="ru-RU"/>
    </w:rPr>
  </w:style>
  <w:style w:type="paragraph" w:customStyle="1" w:styleId="mw-ui-button">
    <w:name w:val="mw-ui-button"/>
    <w:basedOn w:val="a"/>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a"/>
    <w:rsid w:val="00C806E4"/>
    <w:pPr>
      <w:spacing w:before="100" w:beforeAutospacing="1" w:after="100" w:afterAutospacing="1" w:line="360" w:lineRule="atLeast"/>
    </w:pPr>
    <w:rPr>
      <w:szCs w:val="24"/>
      <w:lang w:eastAsia="ru-RU"/>
    </w:rPr>
  </w:style>
  <w:style w:type="paragraph" w:customStyle="1" w:styleId="cn-closebutton">
    <w:name w:val="cn-closebutton"/>
    <w:basedOn w:val="a"/>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a"/>
    <w:rsid w:val="00C806E4"/>
    <w:pPr>
      <w:spacing w:after="100" w:afterAutospacing="1"/>
    </w:pPr>
    <w:rPr>
      <w:szCs w:val="24"/>
      <w:lang w:eastAsia="ru-RU"/>
    </w:rPr>
  </w:style>
  <w:style w:type="paragraph" w:customStyle="1" w:styleId="ve-init-mw-desktoparticletarget-progress">
    <w:name w:val="ve-init-mw-desktoparticletarget-progress"/>
    <w:basedOn w:val="a"/>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a"/>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a"/>
    <w:rsid w:val="00C806E4"/>
    <w:pPr>
      <w:spacing w:before="100" w:beforeAutospacing="1" w:after="100" w:afterAutospacing="1"/>
    </w:pPr>
    <w:rPr>
      <w:szCs w:val="24"/>
      <w:lang w:eastAsia="ru-RU"/>
    </w:rPr>
  </w:style>
  <w:style w:type="paragraph" w:customStyle="1" w:styleId="mw-editsection-divider">
    <w:name w:val="mw-editsection-divider"/>
    <w:basedOn w:val="a"/>
    <w:rsid w:val="00C806E4"/>
    <w:pPr>
      <w:spacing w:before="100" w:beforeAutospacing="1" w:after="100" w:afterAutospacing="1"/>
    </w:pPr>
    <w:rPr>
      <w:color w:val="555555"/>
      <w:szCs w:val="24"/>
      <w:lang w:eastAsia="ru-RU"/>
    </w:rPr>
  </w:style>
  <w:style w:type="paragraph" w:customStyle="1" w:styleId="mw-mmv-overlay">
    <w:name w:val="mw-mmv-overlay"/>
    <w:basedOn w:val="a"/>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a"/>
    <w:rsid w:val="00C806E4"/>
    <w:pPr>
      <w:spacing w:before="75" w:after="100" w:afterAutospacing="1"/>
    </w:pPr>
    <w:rPr>
      <w:szCs w:val="24"/>
      <w:lang w:eastAsia="ru-RU"/>
    </w:rPr>
  </w:style>
  <w:style w:type="paragraph" w:customStyle="1" w:styleId="allpagesredirect">
    <w:name w:val="allpagesredirect"/>
    <w:basedOn w:val="a"/>
    <w:rsid w:val="00C806E4"/>
    <w:pPr>
      <w:spacing w:before="100" w:beforeAutospacing="1" w:after="100" w:afterAutospacing="1"/>
    </w:pPr>
    <w:rPr>
      <w:i/>
      <w:iCs/>
      <w:szCs w:val="24"/>
      <w:lang w:eastAsia="ru-RU"/>
    </w:rPr>
  </w:style>
  <w:style w:type="paragraph" w:customStyle="1" w:styleId="mw-tag-markers">
    <w:name w:val="mw-tag-markers"/>
    <w:basedOn w:val="a"/>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a"/>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a"/>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a"/>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a"/>
    <w:rsid w:val="00C806E4"/>
    <w:pPr>
      <w:spacing w:before="240" w:after="240"/>
      <w:ind w:left="120" w:right="120"/>
    </w:pPr>
    <w:rPr>
      <w:szCs w:val="24"/>
      <w:lang w:eastAsia="ru-RU"/>
    </w:rPr>
  </w:style>
  <w:style w:type="paragraph" w:customStyle="1" w:styleId="messagebox">
    <w:name w:val="messagebox"/>
    <w:basedOn w:val="a"/>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a"/>
    <w:rsid w:val="00C806E4"/>
    <w:rPr>
      <w:sz w:val="22"/>
      <w:lang w:eastAsia="ru-RU"/>
    </w:rPr>
  </w:style>
  <w:style w:type="paragraph" w:customStyle="1" w:styleId="references-scroll">
    <w:name w:val="references-scroll"/>
    <w:basedOn w:val="a"/>
    <w:rsid w:val="00C806E4"/>
    <w:rPr>
      <w:szCs w:val="24"/>
      <w:lang w:eastAsia="ru-RU"/>
    </w:rPr>
  </w:style>
  <w:style w:type="paragraph" w:customStyle="1" w:styleId="printonly">
    <w:name w:val="printonly"/>
    <w:basedOn w:val="a"/>
    <w:rsid w:val="00C806E4"/>
    <w:pPr>
      <w:spacing w:before="100" w:beforeAutospacing="1" w:after="100" w:afterAutospacing="1"/>
    </w:pPr>
    <w:rPr>
      <w:vanish/>
      <w:szCs w:val="24"/>
      <w:lang w:eastAsia="ru-RU"/>
    </w:rPr>
  </w:style>
  <w:style w:type="paragraph" w:customStyle="1" w:styleId="dablink">
    <w:name w:val="dablink"/>
    <w:basedOn w:val="a"/>
    <w:rsid w:val="00C806E4"/>
    <w:pPr>
      <w:spacing w:before="100" w:beforeAutospacing="1" w:after="100" w:afterAutospacing="1"/>
    </w:pPr>
    <w:rPr>
      <w:i/>
      <w:iCs/>
      <w:szCs w:val="24"/>
      <w:lang w:eastAsia="ru-RU"/>
    </w:rPr>
  </w:style>
  <w:style w:type="paragraph" w:customStyle="1" w:styleId="rellink">
    <w:name w:val="rellink"/>
    <w:basedOn w:val="a"/>
    <w:rsid w:val="00C806E4"/>
    <w:pPr>
      <w:spacing w:before="100" w:beforeAutospacing="1" w:after="100" w:afterAutospacing="1"/>
    </w:pPr>
    <w:rPr>
      <w:i/>
      <w:iCs/>
      <w:szCs w:val="24"/>
      <w:lang w:eastAsia="ru-RU"/>
    </w:rPr>
  </w:style>
  <w:style w:type="paragraph" w:customStyle="1" w:styleId="coordinates">
    <w:name w:val="coordinates"/>
    <w:basedOn w:val="a"/>
    <w:rsid w:val="00C806E4"/>
    <w:rPr>
      <w:szCs w:val="24"/>
      <w:lang w:eastAsia="ru-RU"/>
    </w:rPr>
  </w:style>
  <w:style w:type="paragraph" w:customStyle="1" w:styleId="geo-google">
    <w:name w:val="geo-google"/>
    <w:basedOn w:val="a"/>
    <w:rsid w:val="00C806E4"/>
    <w:pPr>
      <w:spacing w:before="100" w:beforeAutospacing="1" w:after="100" w:afterAutospacing="1" w:line="240" w:lineRule="atLeast"/>
    </w:pPr>
    <w:rPr>
      <w:b/>
      <w:bCs/>
      <w:szCs w:val="24"/>
      <w:lang w:eastAsia="ru-RU"/>
    </w:rPr>
  </w:style>
  <w:style w:type="paragraph" w:customStyle="1" w:styleId="geo-osm">
    <w:name w:val="geo-osm"/>
    <w:basedOn w:val="a"/>
    <w:rsid w:val="00C806E4"/>
    <w:pPr>
      <w:spacing w:before="100" w:beforeAutospacing="1" w:after="100" w:afterAutospacing="1" w:line="240" w:lineRule="atLeast"/>
    </w:pPr>
    <w:rPr>
      <w:b/>
      <w:bCs/>
      <w:szCs w:val="24"/>
      <w:lang w:eastAsia="ru-RU"/>
    </w:rPr>
  </w:style>
  <w:style w:type="paragraph" w:customStyle="1" w:styleId="geo-yandex">
    <w:name w:val="geo-yandex"/>
    <w:basedOn w:val="a"/>
    <w:rsid w:val="00C806E4"/>
    <w:pPr>
      <w:spacing w:before="100" w:beforeAutospacing="1" w:after="100" w:afterAutospacing="1" w:line="240" w:lineRule="atLeast"/>
    </w:pPr>
    <w:rPr>
      <w:b/>
      <w:bCs/>
      <w:szCs w:val="24"/>
      <w:lang w:eastAsia="ru-RU"/>
    </w:rPr>
  </w:style>
  <w:style w:type="paragraph" w:customStyle="1" w:styleId="geo-multi-punct">
    <w:name w:val="geo-multi-punct"/>
    <w:basedOn w:val="a"/>
    <w:rsid w:val="00C806E4"/>
    <w:pPr>
      <w:spacing w:before="100" w:beforeAutospacing="1" w:after="100" w:afterAutospacing="1"/>
    </w:pPr>
    <w:rPr>
      <w:vanish/>
      <w:szCs w:val="24"/>
      <w:lang w:eastAsia="ru-RU"/>
    </w:rPr>
  </w:style>
  <w:style w:type="paragraph" w:customStyle="1" w:styleId="geo-lat">
    <w:name w:val="geo-lat"/>
    <w:basedOn w:val="a"/>
    <w:rsid w:val="00C806E4"/>
    <w:pPr>
      <w:spacing w:before="100" w:beforeAutospacing="1" w:after="100" w:afterAutospacing="1"/>
    </w:pPr>
    <w:rPr>
      <w:szCs w:val="24"/>
      <w:lang w:eastAsia="ru-RU"/>
    </w:rPr>
  </w:style>
  <w:style w:type="paragraph" w:customStyle="1" w:styleId="geo-lon">
    <w:name w:val="geo-lon"/>
    <w:basedOn w:val="a"/>
    <w:rsid w:val="00C806E4"/>
    <w:pPr>
      <w:spacing w:before="100" w:beforeAutospacing="1" w:after="100" w:afterAutospacing="1"/>
    </w:pPr>
    <w:rPr>
      <w:szCs w:val="24"/>
      <w:lang w:eastAsia="ru-RU"/>
    </w:rPr>
  </w:style>
  <w:style w:type="paragraph" w:customStyle="1" w:styleId="wp-templatelink">
    <w:name w:val="wp-templatelink"/>
    <w:basedOn w:val="a"/>
    <w:rsid w:val="00C806E4"/>
    <w:pPr>
      <w:spacing w:before="100" w:beforeAutospacing="1" w:after="100" w:afterAutospacing="1"/>
    </w:pPr>
    <w:rPr>
      <w:color w:val="9098A0"/>
      <w:szCs w:val="24"/>
      <w:lang w:eastAsia="ru-RU"/>
    </w:rPr>
  </w:style>
  <w:style w:type="paragraph" w:customStyle="1" w:styleId="mw-fr-reviewlink">
    <w:name w:val="mw-fr-reviewlink"/>
    <w:basedOn w:val="a"/>
    <w:rsid w:val="00C806E4"/>
    <w:pPr>
      <w:spacing w:before="100" w:beforeAutospacing="1" w:after="100" w:afterAutospacing="1"/>
    </w:pPr>
    <w:rPr>
      <w:sz w:val="20"/>
      <w:szCs w:val="20"/>
      <w:lang w:eastAsia="ru-RU"/>
    </w:rPr>
  </w:style>
  <w:style w:type="paragraph" w:customStyle="1" w:styleId="fr-hist-basic-user">
    <w:name w:val="fr-hist-basic-user"/>
    <w:basedOn w:val="a"/>
    <w:rsid w:val="00C806E4"/>
    <w:pPr>
      <w:spacing w:before="100" w:beforeAutospacing="1" w:after="100" w:afterAutospacing="1"/>
    </w:pPr>
    <w:rPr>
      <w:sz w:val="20"/>
      <w:szCs w:val="20"/>
      <w:lang w:eastAsia="ru-RU"/>
    </w:rPr>
  </w:style>
  <w:style w:type="paragraph" w:customStyle="1" w:styleId="fr-hist-basic-auto">
    <w:name w:val="fr-hist-basic-auto"/>
    <w:basedOn w:val="a"/>
    <w:rsid w:val="00C806E4"/>
    <w:pPr>
      <w:spacing w:before="100" w:beforeAutospacing="1" w:after="100" w:afterAutospacing="1"/>
    </w:pPr>
    <w:rPr>
      <w:sz w:val="20"/>
      <w:szCs w:val="20"/>
      <w:lang w:eastAsia="ru-RU"/>
    </w:rPr>
  </w:style>
  <w:style w:type="paragraph" w:customStyle="1" w:styleId="flaggedrevs-pending">
    <w:name w:val="flaggedrevs-pending"/>
    <w:basedOn w:val="a"/>
    <w:rsid w:val="00C806E4"/>
    <w:pPr>
      <w:shd w:val="clear" w:color="auto" w:fill="FFFFCC"/>
      <w:spacing w:before="100" w:beforeAutospacing="1" w:after="100" w:afterAutospacing="1"/>
    </w:pPr>
    <w:rPr>
      <w:szCs w:val="24"/>
      <w:lang w:eastAsia="ru-RU"/>
    </w:rPr>
  </w:style>
  <w:style w:type="paragraph" w:customStyle="1" w:styleId="navbox">
    <w:name w:val="navbox"/>
    <w:basedOn w:val="a"/>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a"/>
    <w:rsid w:val="00C806E4"/>
    <w:pPr>
      <w:spacing w:before="100" w:beforeAutospacing="1" w:after="100" w:afterAutospacing="1"/>
    </w:pPr>
    <w:rPr>
      <w:szCs w:val="24"/>
      <w:lang w:eastAsia="ru-RU"/>
    </w:rPr>
  </w:style>
  <w:style w:type="paragraph" w:customStyle="1" w:styleId="navbox-subgroup">
    <w:name w:val="navbox-subgroup"/>
    <w:basedOn w:val="a"/>
    <w:rsid w:val="00C806E4"/>
    <w:pPr>
      <w:shd w:val="clear" w:color="auto" w:fill="FDFDFD"/>
      <w:spacing w:before="100" w:beforeAutospacing="1" w:after="100" w:afterAutospacing="1"/>
    </w:pPr>
    <w:rPr>
      <w:szCs w:val="24"/>
      <w:lang w:eastAsia="ru-RU"/>
    </w:rPr>
  </w:style>
  <w:style w:type="paragraph" w:customStyle="1" w:styleId="navbox-group">
    <w:name w:val="navbox-group"/>
    <w:basedOn w:val="a"/>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a"/>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a"/>
    <w:rsid w:val="00C806E4"/>
    <w:pPr>
      <w:spacing w:before="100" w:beforeAutospacing="1" w:after="100" w:afterAutospacing="1"/>
    </w:pPr>
    <w:rPr>
      <w:szCs w:val="24"/>
      <w:lang w:eastAsia="ru-RU"/>
    </w:rPr>
  </w:style>
  <w:style w:type="paragraph" w:customStyle="1" w:styleId="navbox-even">
    <w:name w:val="navbox-even"/>
    <w:basedOn w:val="a"/>
    <w:rsid w:val="00C806E4"/>
    <w:pPr>
      <w:shd w:val="clear" w:color="auto" w:fill="F4F4F4"/>
      <w:spacing w:before="100" w:beforeAutospacing="1" w:after="100" w:afterAutospacing="1"/>
    </w:pPr>
    <w:rPr>
      <w:szCs w:val="24"/>
      <w:lang w:eastAsia="ru-RU"/>
    </w:rPr>
  </w:style>
  <w:style w:type="paragraph" w:customStyle="1" w:styleId="navbox-odd">
    <w:name w:val="navbox-odd"/>
    <w:basedOn w:val="a"/>
    <w:rsid w:val="00C806E4"/>
    <w:pPr>
      <w:spacing w:before="100" w:beforeAutospacing="1" w:after="100" w:afterAutospacing="1"/>
    </w:pPr>
    <w:rPr>
      <w:szCs w:val="24"/>
      <w:lang w:eastAsia="ru-RU"/>
    </w:rPr>
  </w:style>
  <w:style w:type="paragraph" w:customStyle="1" w:styleId="navbar">
    <w:name w:val="navbar"/>
    <w:basedOn w:val="a"/>
    <w:rsid w:val="00C806E4"/>
    <w:pPr>
      <w:spacing w:before="100" w:beforeAutospacing="1" w:after="100" w:afterAutospacing="1"/>
    </w:pPr>
    <w:rPr>
      <w:sz w:val="21"/>
      <w:szCs w:val="21"/>
      <w:lang w:eastAsia="ru-RU"/>
    </w:rPr>
  </w:style>
  <w:style w:type="paragraph" w:customStyle="1" w:styleId="collapsebutton">
    <w:name w:val="collapsebutton"/>
    <w:basedOn w:val="a"/>
    <w:rsid w:val="00C806E4"/>
    <w:pPr>
      <w:spacing w:before="100" w:beforeAutospacing="1" w:after="100" w:afterAutospacing="1"/>
      <w:ind w:left="120"/>
      <w:jc w:val="right"/>
    </w:pPr>
    <w:rPr>
      <w:szCs w:val="24"/>
      <w:lang w:eastAsia="ru-RU"/>
    </w:rPr>
  </w:style>
  <w:style w:type="paragraph" w:customStyle="1" w:styleId="nowrap">
    <w:name w:val="nowrap"/>
    <w:basedOn w:val="a"/>
    <w:rsid w:val="00C806E4"/>
    <w:pPr>
      <w:spacing w:before="100" w:beforeAutospacing="1" w:after="100" w:afterAutospacing="1"/>
    </w:pPr>
    <w:rPr>
      <w:szCs w:val="24"/>
      <w:lang w:eastAsia="ru-RU"/>
    </w:rPr>
  </w:style>
  <w:style w:type="paragraph" w:customStyle="1" w:styleId="wrap">
    <w:name w:val="wrap"/>
    <w:basedOn w:val="a"/>
    <w:rsid w:val="00C806E4"/>
    <w:pPr>
      <w:spacing w:before="100" w:beforeAutospacing="1" w:after="100" w:afterAutospacing="1"/>
    </w:pPr>
    <w:rPr>
      <w:szCs w:val="24"/>
      <w:lang w:eastAsia="ru-RU"/>
    </w:rPr>
  </w:style>
  <w:style w:type="paragraph" w:customStyle="1" w:styleId="watchlist-msg">
    <w:name w:val="watchlist-msg"/>
    <w:basedOn w:val="a"/>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a"/>
    <w:rsid w:val="00C806E4"/>
    <w:pPr>
      <w:spacing w:before="100" w:beforeAutospacing="1" w:after="100" w:afterAutospacing="1"/>
    </w:pPr>
    <w:rPr>
      <w:sz w:val="29"/>
      <w:szCs w:val="29"/>
      <w:lang w:eastAsia="ru-RU"/>
    </w:rPr>
  </w:style>
  <w:style w:type="paragraph" w:customStyle="1" w:styleId="ipa">
    <w:name w:val="ipa"/>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unicode">
    <w:name w:val="unicode"/>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special-label">
    <w:name w:val="special-label"/>
    <w:basedOn w:val="a"/>
    <w:rsid w:val="00C806E4"/>
    <w:pPr>
      <w:spacing w:before="100" w:beforeAutospacing="1" w:after="100" w:afterAutospacing="1"/>
    </w:pPr>
    <w:rPr>
      <w:szCs w:val="24"/>
      <w:lang w:eastAsia="ru-RU"/>
    </w:rPr>
  </w:style>
  <w:style w:type="paragraph" w:customStyle="1" w:styleId="special-query">
    <w:name w:val="special-query"/>
    <w:basedOn w:val="a"/>
    <w:rsid w:val="00C806E4"/>
    <w:pPr>
      <w:spacing w:before="100" w:beforeAutospacing="1" w:after="100" w:afterAutospacing="1"/>
    </w:pPr>
    <w:rPr>
      <w:szCs w:val="24"/>
      <w:lang w:eastAsia="ru-RU"/>
    </w:rPr>
  </w:style>
  <w:style w:type="paragraph" w:customStyle="1" w:styleId="special-hover">
    <w:name w:val="special-hover"/>
    <w:basedOn w:val="a"/>
    <w:rsid w:val="00C806E4"/>
    <w:pPr>
      <w:spacing w:before="100" w:beforeAutospacing="1" w:after="100" w:afterAutospacing="1"/>
    </w:pPr>
    <w:rPr>
      <w:szCs w:val="24"/>
      <w:lang w:eastAsia="ru-RU"/>
    </w:rPr>
  </w:style>
  <w:style w:type="paragraph" w:customStyle="1" w:styleId="mw-indicators">
    <w:name w:val="mw-indicators"/>
    <w:basedOn w:val="a"/>
    <w:rsid w:val="00C806E4"/>
    <w:pPr>
      <w:spacing w:before="100" w:beforeAutospacing="1" w:after="100" w:afterAutospacing="1"/>
    </w:pPr>
    <w:rPr>
      <w:szCs w:val="24"/>
      <w:lang w:eastAsia="ru-RU"/>
    </w:rPr>
  </w:style>
  <w:style w:type="paragraph" w:customStyle="1" w:styleId="ve-ui-surface">
    <w:name w:val="ve-ui-surface"/>
    <w:basedOn w:val="a"/>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a"/>
    <w:rsid w:val="00C806E4"/>
    <w:pPr>
      <w:spacing w:before="100" w:beforeAutospacing="1" w:after="100" w:afterAutospacing="1"/>
    </w:pPr>
    <w:rPr>
      <w:szCs w:val="24"/>
      <w:lang w:eastAsia="ru-RU"/>
    </w:rPr>
  </w:style>
  <w:style w:type="paragraph" w:customStyle="1" w:styleId="mw-mmv-view-expanded">
    <w:name w:val="mw-mmv-view-expanded"/>
    <w:basedOn w:val="a"/>
    <w:rsid w:val="00C806E4"/>
    <w:pPr>
      <w:spacing w:before="100" w:beforeAutospacing="1" w:after="100" w:afterAutospacing="1"/>
    </w:pPr>
    <w:rPr>
      <w:szCs w:val="24"/>
      <w:lang w:eastAsia="ru-RU"/>
    </w:rPr>
  </w:style>
  <w:style w:type="paragraph" w:customStyle="1" w:styleId="mw-mmv-view-config">
    <w:name w:val="mw-mmv-view-config"/>
    <w:basedOn w:val="a"/>
    <w:rsid w:val="00C806E4"/>
    <w:pPr>
      <w:spacing w:before="100" w:beforeAutospacing="1" w:after="100" w:afterAutospacing="1"/>
    </w:pPr>
    <w:rPr>
      <w:szCs w:val="24"/>
      <w:lang w:eastAsia="ru-RU"/>
    </w:rPr>
  </w:style>
  <w:style w:type="paragraph" w:customStyle="1" w:styleId="mw-empty-li">
    <w:name w:val="mw-empty-li"/>
    <w:basedOn w:val="a"/>
    <w:rsid w:val="00C806E4"/>
    <w:pPr>
      <w:spacing w:before="100" w:beforeAutospacing="1" w:after="100" w:afterAutospacing="1"/>
    </w:pPr>
    <w:rPr>
      <w:szCs w:val="24"/>
      <w:lang w:eastAsia="ru-RU"/>
    </w:rPr>
  </w:style>
  <w:style w:type="paragraph" w:customStyle="1" w:styleId="imbox">
    <w:name w:val="imbox"/>
    <w:basedOn w:val="a"/>
    <w:rsid w:val="00C806E4"/>
    <w:pPr>
      <w:spacing w:before="100" w:beforeAutospacing="1" w:after="100" w:afterAutospacing="1"/>
    </w:pPr>
    <w:rPr>
      <w:szCs w:val="24"/>
      <w:lang w:eastAsia="ru-RU"/>
    </w:rPr>
  </w:style>
  <w:style w:type="paragraph" w:customStyle="1" w:styleId="toclevel-2">
    <w:name w:val="toclevel-2"/>
    <w:basedOn w:val="a"/>
    <w:rsid w:val="00C806E4"/>
    <w:pPr>
      <w:spacing w:before="100" w:beforeAutospacing="1" w:after="100" w:afterAutospacing="1"/>
    </w:pPr>
    <w:rPr>
      <w:szCs w:val="24"/>
      <w:lang w:eastAsia="ru-RU"/>
    </w:rPr>
  </w:style>
  <w:style w:type="paragraph" w:customStyle="1" w:styleId="toclevel-3">
    <w:name w:val="toclevel-3"/>
    <w:basedOn w:val="a"/>
    <w:rsid w:val="00C806E4"/>
    <w:pPr>
      <w:spacing w:before="100" w:beforeAutospacing="1" w:after="100" w:afterAutospacing="1"/>
    </w:pPr>
    <w:rPr>
      <w:szCs w:val="24"/>
      <w:lang w:eastAsia="ru-RU"/>
    </w:rPr>
  </w:style>
  <w:style w:type="paragraph" w:customStyle="1" w:styleId="toclevel-4">
    <w:name w:val="toclevel-4"/>
    <w:basedOn w:val="a"/>
    <w:rsid w:val="00C806E4"/>
    <w:pPr>
      <w:spacing w:before="100" w:beforeAutospacing="1" w:after="100" w:afterAutospacing="1"/>
    </w:pPr>
    <w:rPr>
      <w:szCs w:val="24"/>
      <w:lang w:eastAsia="ru-RU"/>
    </w:rPr>
  </w:style>
  <w:style w:type="paragraph" w:customStyle="1" w:styleId="toclevel-5">
    <w:name w:val="toclevel-5"/>
    <w:basedOn w:val="a"/>
    <w:rsid w:val="00C806E4"/>
    <w:pPr>
      <w:spacing w:before="100" w:beforeAutospacing="1" w:after="100" w:afterAutospacing="1"/>
    </w:pPr>
    <w:rPr>
      <w:szCs w:val="24"/>
      <w:lang w:eastAsia="ru-RU"/>
    </w:rPr>
  </w:style>
  <w:style w:type="paragraph" w:customStyle="1" w:styleId="toclevel-6">
    <w:name w:val="toclevel-6"/>
    <w:basedOn w:val="a"/>
    <w:rsid w:val="00C806E4"/>
    <w:pPr>
      <w:spacing w:before="100" w:beforeAutospacing="1" w:after="100" w:afterAutospacing="1"/>
    </w:pPr>
    <w:rPr>
      <w:szCs w:val="24"/>
      <w:lang w:eastAsia="ru-RU"/>
    </w:rPr>
  </w:style>
  <w:style w:type="paragraph" w:customStyle="1" w:styleId="toclevel-7">
    <w:name w:val="toclevel-7"/>
    <w:basedOn w:val="a"/>
    <w:rsid w:val="00C806E4"/>
    <w:pPr>
      <w:spacing w:before="100" w:beforeAutospacing="1" w:after="100" w:afterAutospacing="1"/>
    </w:pPr>
    <w:rPr>
      <w:szCs w:val="24"/>
      <w:lang w:eastAsia="ru-RU"/>
    </w:rPr>
  </w:style>
  <w:style w:type="paragraph" w:customStyle="1" w:styleId="tocnumber">
    <w:name w:val="tocnumber"/>
    <w:basedOn w:val="a"/>
    <w:rsid w:val="00C806E4"/>
    <w:pPr>
      <w:spacing w:before="100" w:beforeAutospacing="1" w:after="100" w:afterAutospacing="1"/>
    </w:pPr>
    <w:rPr>
      <w:szCs w:val="24"/>
      <w:lang w:eastAsia="ru-RU"/>
    </w:rPr>
  </w:style>
  <w:style w:type="paragraph" w:customStyle="1" w:styleId="floatleft">
    <w:name w:val="floatleft"/>
    <w:basedOn w:val="a"/>
    <w:rsid w:val="00C806E4"/>
    <w:pPr>
      <w:spacing w:before="100" w:beforeAutospacing="1" w:after="100" w:afterAutospacing="1"/>
    </w:pPr>
    <w:rPr>
      <w:szCs w:val="24"/>
      <w:lang w:eastAsia="ru-RU"/>
    </w:rPr>
  </w:style>
  <w:style w:type="paragraph" w:customStyle="1" w:styleId="image">
    <w:name w:val="image"/>
    <w:basedOn w:val="a"/>
    <w:rsid w:val="00C806E4"/>
    <w:pPr>
      <w:spacing w:before="100" w:beforeAutospacing="1" w:after="100" w:afterAutospacing="1"/>
    </w:pPr>
    <w:rPr>
      <w:szCs w:val="24"/>
      <w:lang w:eastAsia="ru-RU"/>
    </w:rPr>
  </w:style>
  <w:style w:type="paragraph" w:customStyle="1" w:styleId="geo-dec">
    <w:name w:val="geo-dec"/>
    <w:basedOn w:val="a"/>
    <w:rsid w:val="00C806E4"/>
    <w:pPr>
      <w:spacing w:before="100" w:beforeAutospacing="1" w:after="100" w:afterAutospacing="1"/>
    </w:pPr>
    <w:rPr>
      <w:szCs w:val="24"/>
      <w:lang w:eastAsia="ru-RU"/>
    </w:rPr>
  </w:style>
  <w:style w:type="paragraph" w:customStyle="1" w:styleId="geo-dms">
    <w:name w:val="geo-dms"/>
    <w:basedOn w:val="a"/>
    <w:rsid w:val="00C806E4"/>
    <w:pPr>
      <w:spacing w:before="100" w:beforeAutospacing="1" w:after="100" w:afterAutospacing="1"/>
    </w:pPr>
    <w:rPr>
      <w:szCs w:val="24"/>
      <w:lang w:eastAsia="ru-RU"/>
    </w:rPr>
  </w:style>
  <w:style w:type="paragraph" w:customStyle="1" w:styleId="selflink">
    <w:name w:val="selflink"/>
    <w:basedOn w:val="a"/>
    <w:rsid w:val="00C806E4"/>
    <w:pPr>
      <w:spacing w:before="100" w:beforeAutospacing="1" w:after="100" w:afterAutospacing="1"/>
    </w:pPr>
    <w:rPr>
      <w:szCs w:val="24"/>
      <w:lang w:eastAsia="ru-RU"/>
    </w:rPr>
  </w:style>
  <w:style w:type="paragraph" w:customStyle="1" w:styleId="mbox-image">
    <w:name w:val="mbox-image"/>
    <w:basedOn w:val="a"/>
    <w:rsid w:val="00C806E4"/>
    <w:pPr>
      <w:spacing w:before="100" w:beforeAutospacing="1" w:after="100" w:afterAutospacing="1"/>
    </w:pPr>
    <w:rPr>
      <w:szCs w:val="24"/>
      <w:lang w:eastAsia="ru-RU"/>
    </w:rPr>
  </w:style>
  <w:style w:type="paragraph" w:customStyle="1" w:styleId="tmbox">
    <w:name w:val="tmbox"/>
    <w:basedOn w:val="a"/>
    <w:rsid w:val="00C806E4"/>
    <w:pPr>
      <w:spacing w:before="100" w:beforeAutospacing="1" w:after="100" w:afterAutospacing="1"/>
    </w:pPr>
    <w:rPr>
      <w:szCs w:val="24"/>
      <w:lang w:eastAsia="ru-RU"/>
    </w:rPr>
  </w:style>
  <w:style w:type="paragraph" w:customStyle="1" w:styleId="ambox-text-small">
    <w:name w:val="ambox-text-small"/>
    <w:basedOn w:val="a"/>
    <w:rsid w:val="00C806E4"/>
    <w:pPr>
      <w:spacing w:before="100" w:beforeAutospacing="1" w:after="100" w:afterAutospacing="1"/>
    </w:pPr>
    <w:rPr>
      <w:szCs w:val="24"/>
      <w:lang w:eastAsia="ru-RU"/>
    </w:rPr>
  </w:style>
  <w:style w:type="paragraph" w:customStyle="1" w:styleId="uls-settings-trigger">
    <w:name w:val="uls-settings-trigger"/>
    <w:basedOn w:val="a"/>
    <w:rsid w:val="00C806E4"/>
    <w:pPr>
      <w:spacing w:before="100" w:beforeAutospacing="1" w:after="100" w:afterAutospacing="1"/>
    </w:pPr>
    <w:rPr>
      <w:szCs w:val="24"/>
      <w:lang w:eastAsia="ru-RU"/>
    </w:rPr>
  </w:style>
  <w:style w:type="paragraph" w:customStyle="1" w:styleId="uls-trigger">
    <w:name w:val="uls-trigger"/>
    <w:basedOn w:val="a"/>
    <w:rsid w:val="00C806E4"/>
    <w:pPr>
      <w:spacing w:before="100" w:beforeAutospacing="1" w:after="100" w:afterAutospacing="1"/>
    </w:pPr>
    <w:rPr>
      <w:szCs w:val="24"/>
      <w:lang w:eastAsia="ru-RU"/>
    </w:rPr>
  </w:style>
  <w:style w:type="paragraph" w:customStyle="1" w:styleId="alert-text">
    <w:name w:val="alert-text"/>
    <w:basedOn w:val="a"/>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a"/>
    <w:rsid w:val="00C806E4"/>
    <w:pPr>
      <w:spacing w:before="100" w:beforeAutospacing="1" w:after="100" w:afterAutospacing="1"/>
    </w:pPr>
    <w:rPr>
      <w:szCs w:val="24"/>
      <w:lang w:eastAsia="ru-RU"/>
    </w:rPr>
  </w:style>
  <w:style w:type="paragraph" w:customStyle="1" w:styleId="transparent">
    <w:name w:val="transparent"/>
    <w:basedOn w:val="a"/>
    <w:rsid w:val="00C806E4"/>
    <w:pPr>
      <w:spacing w:before="100" w:beforeAutospacing="1" w:after="100" w:afterAutospacing="1"/>
    </w:pPr>
    <w:rPr>
      <w:szCs w:val="24"/>
      <w:lang w:eastAsia="ru-RU"/>
    </w:rPr>
  </w:style>
  <w:style w:type="paragraph" w:customStyle="1" w:styleId="plainlinksneverexpand">
    <w:name w:val="plainlinksneverexpand"/>
    <w:basedOn w:val="a"/>
    <w:rsid w:val="00C806E4"/>
    <w:pPr>
      <w:spacing w:before="100" w:beforeAutospacing="1" w:after="100" w:afterAutospacing="1"/>
    </w:pPr>
    <w:rPr>
      <w:szCs w:val="24"/>
      <w:lang w:eastAsia="ru-RU"/>
    </w:rPr>
  </w:style>
  <w:style w:type="paragraph" w:customStyle="1" w:styleId="reflist">
    <w:name w:val="reflist"/>
    <w:basedOn w:val="a"/>
    <w:rsid w:val="00C806E4"/>
    <w:rPr>
      <w:szCs w:val="24"/>
      <w:lang w:eastAsia="ru-RU"/>
    </w:rPr>
  </w:style>
  <w:style w:type="paragraph" w:customStyle="1" w:styleId="reflist1">
    <w:name w:val="reflist1"/>
    <w:basedOn w:val="a"/>
    <w:rsid w:val="00C806E4"/>
    <w:rPr>
      <w:szCs w:val="24"/>
      <w:lang w:eastAsia="ru-RU"/>
    </w:rPr>
  </w:style>
  <w:style w:type="paragraph" w:customStyle="1" w:styleId="reflist2">
    <w:name w:val="reflist2"/>
    <w:basedOn w:val="a"/>
    <w:rsid w:val="00C806E4"/>
    <w:rPr>
      <w:szCs w:val="24"/>
      <w:lang w:eastAsia="ru-RU"/>
    </w:rPr>
  </w:style>
  <w:style w:type="paragraph" w:customStyle="1" w:styleId="reflist3">
    <w:name w:val="reflist3"/>
    <w:basedOn w:val="a"/>
    <w:rsid w:val="00C806E4"/>
    <w:rPr>
      <w:szCs w:val="24"/>
      <w:lang w:eastAsia="ru-RU"/>
    </w:rPr>
  </w:style>
  <w:style w:type="paragraph" w:customStyle="1" w:styleId="reflist4">
    <w:name w:val="reflist4"/>
    <w:basedOn w:val="a"/>
    <w:rsid w:val="00C806E4"/>
    <w:rPr>
      <w:szCs w:val="24"/>
      <w:lang w:eastAsia="ru-RU"/>
    </w:rPr>
  </w:style>
  <w:style w:type="paragraph" w:customStyle="1" w:styleId="mw-dismissable-notice-body">
    <w:name w:val="mw-dismissable-notice-body"/>
    <w:basedOn w:val="a"/>
    <w:rsid w:val="00C806E4"/>
    <w:pPr>
      <w:spacing w:before="100" w:beforeAutospacing="1" w:after="100" w:afterAutospacing="1"/>
    </w:pPr>
    <w:rPr>
      <w:szCs w:val="24"/>
      <w:lang w:eastAsia="ru-RU"/>
    </w:rPr>
  </w:style>
  <w:style w:type="character" w:customStyle="1" w:styleId="reference">
    <w:name w:val="reference"/>
    <w:basedOn w:val="a0"/>
    <w:rsid w:val="00C806E4"/>
    <w:rPr>
      <w:rFonts w:cs="Times New Roman"/>
      <w:sz w:val="19"/>
      <w:szCs w:val="19"/>
    </w:rPr>
  </w:style>
  <w:style w:type="character" w:customStyle="1" w:styleId="subcaption">
    <w:name w:val="subcaption"/>
    <w:basedOn w:val="a0"/>
    <w:rsid w:val="00C806E4"/>
    <w:rPr>
      <w:rFonts w:cs="Times New Roman"/>
    </w:rPr>
  </w:style>
  <w:style w:type="paragraph" w:customStyle="1" w:styleId="play-btn-large1">
    <w:name w:val="play-btn-large1"/>
    <w:basedOn w:val="a"/>
    <w:rsid w:val="00C806E4"/>
    <w:pPr>
      <w:spacing w:after="100" w:afterAutospacing="1"/>
      <w:ind w:left="-525"/>
    </w:pPr>
    <w:rPr>
      <w:szCs w:val="24"/>
      <w:lang w:eastAsia="ru-RU"/>
    </w:rPr>
  </w:style>
  <w:style w:type="paragraph" w:customStyle="1" w:styleId="special-label1">
    <w:name w:val="special-label1"/>
    <w:basedOn w:val="a"/>
    <w:rsid w:val="00C806E4"/>
    <w:pPr>
      <w:spacing w:before="100" w:beforeAutospacing="1" w:after="100" w:afterAutospacing="1"/>
    </w:pPr>
    <w:rPr>
      <w:color w:val="808080"/>
      <w:szCs w:val="24"/>
      <w:lang w:eastAsia="ru-RU"/>
    </w:rPr>
  </w:style>
  <w:style w:type="paragraph" w:customStyle="1" w:styleId="special-query1">
    <w:name w:val="special-query1"/>
    <w:basedOn w:val="a"/>
    <w:rsid w:val="00C806E4"/>
    <w:pPr>
      <w:spacing w:before="100" w:beforeAutospacing="1" w:after="100" w:afterAutospacing="1"/>
    </w:pPr>
    <w:rPr>
      <w:i/>
      <w:iCs/>
      <w:color w:val="000000"/>
      <w:szCs w:val="24"/>
      <w:lang w:eastAsia="ru-RU"/>
    </w:rPr>
  </w:style>
  <w:style w:type="paragraph" w:customStyle="1" w:styleId="special-hover1">
    <w:name w:val="special-hover1"/>
    <w:basedOn w:val="a"/>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a"/>
    <w:rsid w:val="00C806E4"/>
    <w:pPr>
      <w:spacing w:before="100" w:beforeAutospacing="1" w:after="100" w:afterAutospacing="1"/>
    </w:pPr>
    <w:rPr>
      <w:color w:val="FFFFFF"/>
      <w:szCs w:val="24"/>
      <w:lang w:eastAsia="ru-RU"/>
    </w:rPr>
  </w:style>
  <w:style w:type="paragraph" w:customStyle="1" w:styleId="special-query2">
    <w:name w:val="special-query2"/>
    <w:basedOn w:val="a"/>
    <w:rsid w:val="00C806E4"/>
    <w:pPr>
      <w:spacing w:before="100" w:beforeAutospacing="1" w:after="100" w:afterAutospacing="1"/>
    </w:pPr>
    <w:rPr>
      <w:color w:val="FFFFFF"/>
      <w:szCs w:val="24"/>
      <w:lang w:eastAsia="ru-RU"/>
    </w:rPr>
  </w:style>
  <w:style w:type="paragraph" w:customStyle="1" w:styleId="uls-settings-trigger1">
    <w:name w:val="uls-settings-trigger1"/>
    <w:basedOn w:val="a"/>
    <w:rsid w:val="00C806E4"/>
    <w:pPr>
      <w:spacing w:before="100" w:beforeAutospacing="1" w:after="100" w:afterAutospacing="1"/>
    </w:pPr>
    <w:rPr>
      <w:szCs w:val="24"/>
      <w:lang w:eastAsia="ru-RU"/>
    </w:rPr>
  </w:style>
  <w:style w:type="paragraph" w:customStyle="1" w:styleId="uls-settings-trigger2">
    <w:name w:val="uls-settings-trigger2"/>
    <w:basedOn w:val="a"/>
    <w:rsid w:val="00C806E4"/>
    <w:pPr>
      <w:spacing w:before="45" w:after="100" w:afterAutospacing="1"/>
    </w:pPr>
    <w:rPr>
      <w:szCs w:val="24"/>
      <w:lang w:eastAsia="ru-RU"/>
    </w:rPr>
  </w:style>
  <w:style w:type="paragraph" w:customStyle="1" w:styleId="mw-indicators1">
    <w:name w:val="mw-indicators1"/>
    <w:basedOn w:val="a"/>
    <w:rsid w:val="00C806E4"/>
    <w:pPr>
      <w:spacing w:before="100" w:beforeAutospacing="1" w:after="100" w:afterAutospacing="1"/>
    </w:pPr>
    <w:rPr>
      <w:vanish/>
      <w:szCs w:val="24"/>
      <w:lang w:eastAsia="ru-RU"/>
    </w:rPr>
  </w:style>
  <w:style w:type="paragraph" w:customStyle="1" w:styleId="ve-ui-surface1">
    <w:name w:val="ve-ui-surface1"/>
    <w:basedOn w:val="a"/>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a"/>
    <w:rsid w:val="00C806E4"/>
    <w:pPr>
      <w:spacing w:before="100" w:beforeAutospacing="1" w:after="100" w:afterAutospacing="1"/>
    </w:pPr>
    <w:rPr>
      <w:vanish/>
      <w:szCs w:val="24"/>
      <w:lang w:eastAsia="ru-RU"/>
    </w:rPr>
  </w:style>
  <w:style w:type="paragraph" w:customStyle="1" w:styleId="ve-ui-surface2">
    <w:name w:val="ve-ui-surface2"/>
    <w:basedOn w:val="a"/>
    <w:rsid w:val="00C806E4"/>
    <w:pPr>
      <w:spacing w:before="100" w:beforeAutospacing="1" w:after="100" w:afterAutospacing="1"/>
    </w:pPr>
    <w:rPr>
      <w:szCs w:val="24"/>
      <w:lang w:eastAsia="ru-RU"/>
    </w:rPr>
  </w:style>
  <w:style w:type="paragraph" w:customStyle="1" w:styleId="special-query3">
    <w:name w:val="special-query3"/>
    <w:basedOn w:val="a"/>
    <w:rsid w:val="00C806E4"/>
    <w:pPr>
      <w:spacing w:before="100" w:beforeAutospacing="1" w:after="100" w:afterAutospacing="1"/>
    </w:pPr>
    <w:rPr>
      <w:szCs w:val="24"/>
      <w:lang w:eastAsia="ru-RU"/>
    </w:rPr>
  </w:style>
  <w:style w:type="paragraph" w:customStyle="1" w:styleId="uls-trigger1">
    <w:name w:val="uls-trigger1"/>
    <w:basedOn w:val="a"/>
    <w:rsid w:val="00C806E4"/>
    <w:pPr>
      <w:spacing w:before="100" w:beforeAutospacing="1" w:after="100" w:afterAutospacing="1"/>
    </w:pPr>
    <w:rPr>
      <w:szCs w:val="24"/>
      <w:lang w:eastAsia="ru-RU"/>
    </w:rPr>
  </w:style>
  <w:style w:type="paragraph" w:customStyle="1" w:styleId="uls-trigger2">
    <w:name w:val="uls-trigger2"/>
    <w:basedOn w:val="a"/>
    <w:rsid w:val="00C806E4"/>
    <w:pPr>
      <w:spacing w:before="100" w:beforeAutospacing="1" w:after="100" w:afterAutospacing="1"/>
    </w:pPr>
    <w:rPr>
      <w:szCs w:val="24"/>
      <w:lang w:eastAsia="ru-RU"/>
    </w:rPr>
  </w:style>
  <w:style w:type="paragraph" w:customStyle="1" w:styleId="mw-mmv-view-expanded1">
    <w:name w:val="mw-mmv-view-expanded1"/>
    <w:basedOn w:val="a"/>
    <w:rsid w:val="00C806E4"/>
    <w:pPr>
      <w:spacing w:before="100" w:beforeAutospacing="1" w:after="100" w:afterAutospacing="1"/>
    </w:pPr>
    <w:rPr>
      <w:szCs w:val="24"/>
      <w:lang w:eastAsia="ru-RU"/>
    </w:rPr>
  </w:style>
  <w:style w:type="paragraph" w:customStyle="1" w:styleId="mw-mmv-view-config1">
    <w:name w:val="mw-mmv-view-config1"/>
    <w:basedOn w:val="a"/>
    <w:rsid w:val="00C806E4"/>
    <w:pPr>
      <w:spacing w:before="100" w:beforeAutospacing="1" w:after="100" w:afterAutospacing="1"/>
    </w:pPr>
    <w:rPr>
      <w:szCs w:val="24"/>
      <w:lang w:eastAsia="ru-RU"/>
    </w:rPr>
  </w:style>
  <w:style w:type="paragraph" w:customStyle="1" w:styleId="mw-empty-li1">
    <w:name w:val="mw-empty-li1"/>
    <w:basedOn w:val="a"/>
    <w:rsid w:val="00C806E4"/>
    <w:pPr>
      <w:spacing w:before="100" w:beforeAutospacing="1" w:after="100" w:afterAutospacing="1"/>
    </w:pPr>
    <w:rPr>
      <w:vanish/>
      <w:szCs w:val="24"/>
      <w:lang w:eastAsia="ru-RU"/>
    </w:rPr>
  </w:style>
  <w:style w:type="character" w:customStyle="1" w:styleId="subcaption1">
    <w:name w:val="subcaption1"/>
    <w:basedOn w:val="a0"/>
    <w:rsid w:val="00C806E4"/>
    <w:rPr>
      <w:rFonts w:cs="Times New Roman"/>
      <w:sz w:val="19"/>
      <w:szCs w:val="19"/>
    </w:rPr>
  </w:style>
  <w:style w:type="paragraph" w:customStyle="1" w:styleId="imbox1">
    <w:name w:val="imbox1"/>
    <w:basedOn w:val="a"/>
    <w:rsid w:val="00C806E4"/>
    <w:pPr>
      <w:ind w:left="-120" w:right="-120"/>
    </w:pPr>
    <w:rPr>
      <w:szCs w:val="24"/>
      <w:lang w:eastAsia="ru-RU"/>
    </w:rPr>
  </w:style>
  <w:style w:type="paragraph" w:customStyle="1" w:styleId="imbox2">
    <w:name w:val="imbox2"/>
    <w:basedOn w:val="a"/>
    <w:rsid w:val="00C806E4"/>
    <w:pPr>
      <w:spacing w:before="60" w:after="60"/>
      <w:ind w:left="60" w:right="60"/>
    </w:pPr>
    <w:rPr>
      <w:szCs w:val="24"/>
      <w:lang w:eastAsia="ru-RU"/>
    </w:rPr>
  </w:style>
  <w:style w:type="paragraph" w:customStyle="1" w:styleId="tmbox1">
    <w:name w:val="tmbox1"/>
    <w:basedOn w:val="a"/>
    <w:rsid w:val="00C806E4"/>
    <w:pPr>
      <w:spacing w:before="30" w:after="30"/>
    </w:pPr>
    <w:rPr>
      <w:szCs w:val="24"/>
      <w:lang w:eastAsia="ru-RU"/>
    </w:rPr>
  </w:style>
  <w:style w:type="paragraph" w:customStyle="1" w:styleId="ambox-text-small1">
    <w:name w:val="ambox-text-small1"/>
    <w:basedOn w:val="a"/>
    <w:rsid w:val="00C806E4"/>
    <w:pPr>
      <w:spacing w:before="100" w:beforeAutospacing="1" w:after="100" w:afterAutospacing="1"/>
    </w:pPr>
    <w:rPr>
      <w:sz w:val="20"/>
      <w:szCs w:val="20"/>
      <w:lang w:eastAsia="ru-RU"/>
    </w:rPr>
  </w:style>
  <w:style w:type="paragraph" w:customStyle="1" w:styleId="toclevel-21">
    <w:name w:val="toclevel-21"/>
    <w:basedOn w:val="a"/>
    <w:rsid w:val="00C806E4"/>
    <w:pPr>
      <w:spacing w:before="100" w:beforeAutospacing="1" w:after="100" w:afterAutospacing="1"/>
    </w:pPr>
    <w:rPr>
      <w:vanish/>
      <w:szCs w:val="24"/>
      <w:lang w:eastAsia="ru-RU"/>
    </w:rPr>
  </w:style>
  <w:style w:type="paragraph" w:customStyle="1" w:styleId="toclevel-31">
    <w:name w:val="toclevel-31"/>
    <w:basedOn w:val="a"/>
    <w:rsid w:val="00C806E4"/>
    <w:pPr>
      <w:spacing w:before="100" w:beforeAutospacing="1" w:after="100" w:afterAutospacing="1"/>
    </w:pPr>
    <w:rPr>
      <w:vanish/>
      <w:szCs w:val="24"/>
      <w:lang w:eastAsia="ru-RU"/>
    </w:rPr>
  </w:style>
  <w:style w:type="paragraph" w:customStyle="1" w:styleId="toclevel-41">
    <w:name w:val="toclevel-41"/>
    <w:basedOn w:val="a"/>
    <w:rsid w:val="00C806E4"/>
    <w:pPr>
      <w:spacing w:before="100" w:beforeAutospacing="1" w:after="100" w:afterAutospacing="1"/>
    </w:pPr>
    <w:rPr>
      <w:vanish/>
      <w:szCs w:val="24"/>
      <w:lang w:eastAsia="ru-RU"/>
    </w:rPr>
  </w:style>
  <w:style w:type="paragraph" w:customStyle="1" w:styleId="toclevel-51">
    <w:name w:val="toclevel-51"/>
    <w:basedOn w:val="a"/>
    <w:rsid w:val="00C806E4"/>
    <w:pPr>
      <w:spacing w:before="100" w:beforeAutospacing="1" w:after="100" w:afterAutospacing="1"/>
    </w:pPr>
    <w:rPr>
      <w:vanish/>
      <w:szCs w:val="24"/>
      <w:lang w:eastAsia="ru-RU"/>
    </w:rPr>
  </w:style>
  <w:style w:type="paragraph" w:customStyle="1" w:styleId="toclevel-61">
    <w:name w:val="toclevel-61"/>
    <w:basedOn w:val="a"/>
    <w:rsid w:val="00C806E4"/>
    <w:pPr>
      <w:spacing w:before="100" w:beforeAutospacing="1" w:after="100" w:afterAutospacing="1"/>
    </w:pPr>
    <w:rPr>
      <w:vanish/>
      <w:szCs w:val="24"/>
      <w:lang w:eastAsia="ru-RU"/>
    </w:rPr>
  </w:style>
  <w:style w:type="paragraph" w:customStyle="1" w:styleId="toclevel-71">
    <w:name w:val="toclevel-71"/>
    <w:basedOn w:val="a"/>
    <w:rsid w:val="00C806E4"/>
    <w:pPr>
      <w:spacing w:before="100" w:beforeAutospacing="1" w:after="100" w:afterAutospacing="1"/>
    </w:pPr>
    <w:rPr>
      <w:vanish/>
      <w:szCs w:val="24"/>
      <w:lang w:eastAsia="ru-RU"/>
    </w:rPr>
  </w:style>
  <w:style w:type="paragraph" w:customStyle="1" w:styleId="tocnumber1">
    <w:name w:val="tocnumber1"/>
    <w:basedOn w:val="a"/>
    <w:rsid w:val="00C806E4"/>
    <w:pPr>
      <w:spacing w:before="100" w:beforeAutospacing="1" w:after="100" w:afterAutospacing="1"/>
    </w:pPr>
    <w:rPr>
      <w:vanish/>
      <w:szCs w:val="24"/>
      <w:lang w:eastAsia="ru-RU"/>
    </w:rPr>
  </w:style>
  <w:style w:type="paragraph" w:customStyle="1" w:styleId="floatleft1">
    <w:name w:val="floatleft1"/>
    <w:basedOn w:val="a"/>
    <w:rsid w:val="00C806E4"/>
    <w:pPr>
      <w:spacing w:before="30" w:after="30"/>
      <w:ind w:left="30" w:right="30"/>
      <w:textAlignment w:val="center"/>
    </w:pPr>
    <w:rPr>
      <w:szCs w:val="24"/>
      <w:lang w:eastAsia="ru-RU"/>
    </w:rPr>
  </w:style>
  <w:style w:type="paragraph" w:customStyle="1" w:styleId="image1">
    <w:name w:val="image1"/>
    <w:basedOn w:val="a"/>
    <w:rsid w:val="00C806E4"/>
    <w:rPr>
      <w:szCs w:val="24"/>
      <w:lang w:eastAsia="ru-RU"/>
    </w:rPr>
  </w:style>
  <w:style w:type="paragraph" w:customStyle="1" w:styleId="geo-dec1">
    <w:name w:val="geo-dec1"/>
    <w:basedOn w:val="a"/>
    <w:rsid w:val="00C806E4"/>
    <w:pPr>
      <w:spacing w:before="100" w:beforeAutospacing="1" w:after="100" w:afterAutospacing="1"/>
    </w:pPr>
    <w:rPr>
      <w:szCs w:val="24"/>
      <w:lang w:eastAsia="ru-RU"/>
    </w:rPr>
  </w:style>
  <w:style w:type="paragraph" w:customStyle="1" w:styleId="geo-dms1">
    <w:name w:val="geo-dms1"/>
    <w:basedOn w:val="a"/>
    <w:rsid w:val="00C806E4"/>
    <w:pPr>
      <w:spacing w:before="100" w:beforeAutospacing="1" w:after="100" w:afterAutospacing="1"/>
    </w:pPr>
    <w:rPr>
      <w:szCs w:val="24"/>
      <w:lang w:eastAsia="ru-RU"/>
    </w:rPr>
  </w:style>
  <w:style w:type="paragraph" w:customStyle="1" w:styleId="geo-dms2">
    <w:name w:val="geo-dms2"/>
    <w:basedOn w:val="a"/>
    <w:rsid w:val="00C806E4"/>
    <w:pPr>
      <w:spacing w:before="100" w:beforeAutospacing="1" w:after="100" w:afterAutospacing="1"/>
    </w:pPr>
    <w:rPr>
      <w:vanish/>
      <w:szCs w:val="24"/>
      <w:lang w:eastAsia="ru-RU"/>
    </w:rPr>
  </w:style>
  <w:style w:type="paragraph" w:customStyle="1" w:styleId="geo-dec2">
    <w:name w:val="geo-dec2"/>
    <w:basedOn w:val="a"/>
    <w:rsid w:val="00C806E4"/>
    <w:pPr>
      <w:spacing w:before="100" w:beforeAutospacing="1" w:after="100" w:afterAutospacing="1"/>
    </w:pPr>
    <w:rPr>
      <w:vanish/>
      <w:szCs w:val="24"/>
      <w:lang w:eastAsia="ru-RU"/>
    </w:rPr>
  </w:style>
  <w:style w:type="paragraph" w:customStyle="1" w:styleId="mw-dismissable-notice-body1">
    <w:name w:val="mw-dismissable-notice-body1"/>
    <w:basedOn w:val="a"/>
    <w:rsid w:val="00C806E4"/>
    <w:pPr>
      <w:spacing w:before="100" w:beforeAutospacing="1" w:after="100" w:afterAutospacing="1"/>
      <w:ind w:right="1200"/>
    </w:pPr>
    <w:rPr>
      <w:szCs w:val="24"/>
      <w:lang w:eastAsia="ru-RU"/>
    </w:rPr>
  </w:style>
  <w:style w:type="paragraph" w:customStyle="1" w:styleId="navbox-title1">
    <w:name w:val="navbox-title1"/>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a"/>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a"/>
    <w:rsid w:val="00C806E4"/>
    <w:pPr>
      <w:spacing w:before="100" w:beforeAutospacing="1" w:after="100" w:afterAutospacing="1"/>
    </w:pPr>
    <w:rPr>
      <w:szCs w:val="24"/>
      <w:lang w:eastAsia="ru-RU"/>
    </w:rPr>
  </w:style>
  <w:style w:type="paragraph" w:customStyle="1" w:styleId="navbar2">
    <w:name w:val="navbar2"/>
    <w:basedOn w:val="a"/>
    <w:rsid w:val="00C806E4"/>
    <w:pPr>
      <w:spacing w:before="100" w:beforeAutospacing="1" w:after="100" w:afterAutospacing="1"/>
    </w:pPr>
    <w:rPr>
      <w:szCs w:val="24"/>
      <w:lang w:eastAsia="ru-RU"/>
    </w:rPr>
  </w:style>
  <w:style w:type="paragraph" w:customStyle="1" w:styleId="navbar3">
    <w:name w:val="navbar3"/>
    <w:basedOn w:val="a"/>
    <w:rsid w:val="00C806E4"/>
    <w:pPr>
      <w:spacing w:before="100" w:beforeAutospacing="1" w:after="100" w:afterAutospacing="1"/>
      <w:ind w:right="120"/>
    </w:pPr>
    <w:rPr>
      <w:sz w:val="21"/>
      <w:szCs w:val="21"/>
      <w:lang w:eastAsia="ru-RU"/>
    </w:rPr>
  </w:style>
  <w:style w:type="paragraph" w:customStyle="1" w:styleId="collapsebutton1">
    <w:name w:val="collapsebutton1"/>
    <w:basedOn w:val="a"/>
    <w:rsid w:val="00C806E4"/>
    <w:pPr>
      <w:spacing w:before="100" w:beforeAutospacing="1" w:after="100" w:afterAutospacing="1"/>
      <w:ind w:left="120"/>
      <w:jc w:val="right"/>
    </w:pPr>
    <w:rPr>
      <w:szCs w:val="24"/>
      <w:lang w:eastAsia="ru-RU"/>
    </w:rPr>
  </w:style>
  <w:style w:type="paragraph" w:customStyle="1" w:styleId="selflink1">
    <w:name w:val="selflink1"/>
    <w:basedOn w:val="a"/>
    <w:rsid w:val="00C806E4"/>
    <w:pPr>
      <w:spacing w:before="100" w:beforeAutospacing="1" w:after="100" w:afterAutospacing="1"/>
    </w:pPr>
    <w:rPr>
      <w:szCs w:val="24"/>
      <w:lang w:eastAsia="ru-RU"/>
    </w:rPr>
  </w:style>
  <w:style w:type="paragraph" w:customStyle="1" w:styleId="mbox-image1">
    <w:name w:val="mbox-image1"/>
    <w:basedOn w:val="a"/>
    <w:rsid w:val="00C806E4"/>
    <w:pPr>
      <w:spacing w:before="100" w:beforeAutospacing="1" w:after="100" w:afterAutospacing="1"/>
    </w:pPr>
    <w:rPr>
      <w:vanish/>
      <w:szCs w:val="24"/>
      <w:lang w:eastAsia="ru-RU"/>
    </w:rPr>
  </w:style>
  <w:style w:type="paragraph" w:customStyle="1" w:styleId="collapse-refs-p1">
    <w:name w:val="collapse-refs-p1"/>
    <w:basedOn w:val="a"/>
    <w:rsid w:val="00C806E4"/>
    <w:pPr>
      <w:spacing w:before="240" w:after="240"/>
      <w:ind w:left="480" w:right="480"/>
    </w:pPr>
    <w:rPr>
      <w:vanish/>
      <w:sz w:val="19"/>
      <w:szCs w:val="19"/>
      <w:lang w:eastAsia="ru-RU"/>
    </w:rPr>
  </w:style>
  <w:style w:type="paragraph" w:customStyle="1" w:styleId="collapse-refs-p2">
    <w:name w:val="collapse-refs-p2"/>
    <w:basedOn w:val="a"/>
    <w:rsid w:val="00C806E4"/>
    <w:pPr>
      <w:spacing w:before="240" w:after="240"/>
      <w:ind w:left="480" w:right="480"/>
    </w:pPr>
    <w:rPr>
      <w:vanish/>
      <w:sz w:val="19"/>
      <w:szCs w:val="19"/>
      <w:lang w:eastAsia="ru-RU"/>
    </w:rPr>
  </w:style>
  <w:style w:type="paragraph" w:customStyle="1" w:styleId="collapse-refs-p3">
    <w:name w:val="collapse-refs-p3"/>
    <w:basedOn w:val="a"/>
    <w:rsid w:val="00C806E4"/>
    <w:pPr>
      <w:spacing w:before="240" w:after="240"/>
      <w:ind w:left="480" w:right="480"/>
    </w:pPr>
    <w:rPr>
      <w:vanish/>
      <w:sz w:val="19"/>
      <w:szCs w:val="19"/>
      <w:lang w:eastAsia="ru-RU"/>
    </w:rPr>
  </w:style>
  <w:style w:type="paragraph" w:customStyle="1" w:styleId="collapse-refs-p4">
    <w:name w:val="collapse-refs-p4"/>
    <w:basedOn w:val="a"/>
    <w:rsid w:val="00C806E4"/>
    <w:pPr>
      <w:spacing w:before="240" w:after="240"/>
      <w:ind w:left="480" w:right="480"/>
    </w:pPr>
    <w:rPr>
      <w:vanish/>
      <w:sz w:val="19"/>
      <w:szCs w:val="19"/>
      <w:lang w:eastAsia="ru-RU"/>
    </w:rPr>
  </w:style>
  <w:style w:type="paragraph" w:customStyle="1" w:styleId="collapse-refs-p5">
    <w:name w:val="collapse-refs-p5"/>
    <w:basedOn w:val="a"/>
    <w:rsid w:val="00C806E4"/>
    <w:pPr>
      <w:spacing w:before="240" w:after="240"/>
      <w:ind w:left="480" w:right="480"/>
    </w:pPr>
    <w:rPr>
      <w:vanish/>
      <w:sz w:val="19"/>
      <w:szCs w:val="19"/>
      <w:lang w:eastAsia="ru-RU"/>
    </w:rPr>
  </w:style>
  <w:style w:type="character" w:customStyle="1" w:styleId="collapsebutton2">
    <w:name w:val="collapsebutton2"/>
    <w:basedOn w:val="a0"/>
    <w:rsid w:val="00C806E4"/>
    <w:rPr>
      <w:rFonts w:cs="Times New Roman"/>
    </w:rPr>
  </w:style>
  <w:style w:type="paragraph" w:customStyle="1" w:styleId="1f2">
    <w:name w:val="заголовок 1"/>
    <w:basedOn w:val="a"/>
    <w:next w:val="a"/>
    <w:rsid w:val="00C806E4"/>
    <w:pPr>
      <w:keepNext/>
      <w:tabs>
        <w:tab w:val="left" w:pos="10065"/>
      </w:tabs>
      <w:autoSpaceDE w:val="0"/>
      <w:autoSpaceDN w:val="0"/>
      <w:ind w:firstLine="720"/>
      <w:outlineLvl w:val="0"/>
    </w:pPr>
    <w:rPr>
      <w:sz w:val="28"/>
      <w:szCs w:val="28"/>
      <w:lang w:eastAsia="ru-RU"/>
    </w:rPr>
  </w:style>
  <w:style w:type="table" w:customStyle="1" w:styleId="112">
    <w:name w:val="Сетка таблицы11"/>
    <w:rsid w:val="00C806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B3B4F"/>
    <w:pPr>
      <w:widowControl w:val="0"/>
      <w:snapToGrid w:val="0"/>
      <w:ind w:right="-568" w:firstLine="720"/>
    </w:pPr>
    <w:rPr>
      <w:rFonts w:ascii="Calibri" w:eastAsia="Times New Roman" w:hAnsi="Calibri" w:cs="Calibri"/>
      <w:szCs w:val="24"/>
      <w:lang w:eastAsia="ru-RU"/>
    </w:rPr>
  </w:style>
  <w:style w:type="paragraph" w:customStyle="1" w:styleId="2f1">
    <w:name w:val="Обычный (веб)2"/>
    <w:basedOn w:val="a"/>
    <w:rsid w:val="00783A50"/>
    <w:pPr>
      <w:widowControl w:val="0"/>
      <w:suppressAutoHyphens/>
    </w:pPr>
    <w:rPr>
      <w:rFonts w:eastAsia="Albany AMT"/>
      <w:kern w:val="1"/>
      <w:szCs w:val="24"/>
      <w:lang w:eastAsia="ar-SA"/>
    </w:rPr>
  </w:style>
  <w:style w:type="paragraph" w:customStyle="1" w:styleId="220">
    <w:name w:val="Основной текст 22"/>
    <w:basedOn w:val="a"/>
    <w:rsid w:val="00036AD5"/>
    <w:pPr>
      <w:tabs>
        <w:tab w:val="left" w:pos="6060"/>
        <w:tab w:val="right" w:pos="8306"/>
      </w:tabs>
      <w:overflowPunct w:val="0"/>
      <w:autoSpaceDE w:val="0"/>
      <w:autoSpaceDN w:val="0"/>
      <w:adjustRightInd w:val="0"/>
      <w:textAlignment w:val="baseline"/>
    </w:pPr>
    <w:rPr>
      <w:rFonts w:eastAsia="Times New Roman"/>
      <w:b/>
      <w:sz w:val="28"/>
      <w:szCs w:val="20"/>
      <w:lang w:eastAsia="ru-RU"/>
    </w:rPr>
  </w:style>
  <w:style w:type="character" w:customStyle="1" w:styleId="1f3">
    <w:name w:val="Гиперссылка1"/>
    <w:basedOn w:val="a0"/>
    <w:uiPriority w:val="99"/>
    <w:rsid w:val="00036AD5"/>
    <w:rPr>
      <w:color w:val="0000FF"/>
      <w:u w:val="single"/>
    </w:rPr>
  </w:style>
  <w:style w:type="paragraph" w:customStyle="1" w:styleId="1f4">
    <w:name w:val="Схема документа1"/>
    <w:basedOn w:val="a"/>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character" w:customStyle="1" w:styleId="BalloonTextChar">
    <w:name w:val="Balloon Text Char"/>
    <w:basedOn w:val="a0"/>
    <w:semiHidden/>
    <w:locked/>
    <w:rsid w:val="00F60F21"/>
    <w:rPr>
      <w:rFonts w:ascii="Tahoma" w:hAnsi="Tahoma" w:cs="Tahoma"/>
      <w:sz w:val="16"/>
      <w:szCs w:val="16"/>
    </w:rPr>
  </w:style>
  <w:style w:type="paragraph" w:styleId="affff9">
    <w:name w:val="Document Map"/>
    <w:basedOn w:val="a"/>
    <w:link w:val="affffa"/>
    <w:semiHidden/>
    <w:rsid w:val="008E12E0"/>
    <w:pPr>
      <w:shd w:val="clear" w:color="auto" w:fill="000080"/>
    </w:pPr>
    <w:rPr>
      <w:rFonts w:ascii="Tahoma" w:eastAsia="Times New Roman" w:hAnsi="Tahoma" w:cs="Tahoma"/>
      <w:sz w:val="20"/>
      <w:szCs w:val="20"/>
      <w:lang w:eastAsia="ru-RU"/>
    </w:rPr>
  </w:style>
  <w:style w:type="paragraph" w:customStyle="1" w:styleId="CharChar1">
    <w:name w:val="Char Char1 Знак Знак Знак"/>
    <w:basedOn w:val="a"/>
    <w:rsid w:val="008E12E0"/>
    <w:rPr>
      <w:rFonts w:ascii="Verdana" w:eastAsia="Times New Roman" w:hAnsi="Verdana" w:cs="Verdana"/>
      <w:sz w:val="20"/>
      <w:szCs w:val="20"/>
      <w:lang w:val="en-US"/>
    </w:rPr>
  </w:style>
  <w:style w:type="paragraph" w:customStyle="1" w:styleId="113">
    <w:name w:val="Заголовок 11"/>
    <w:basedOn w:val="a"/>
    <w:next w:val="a"/>
    <w:rsid w:val="00A6364E"/>
    <w:pPr>
      <w:keepNext/>
      <w:snapToGrid w:val="0"/>
    </w:pPr>
    <w:rPr>
      <w:szCs w:val="24"/>
      <w:lang w:eastAsia="ru-RU"/>
    </w:rPr>
  </w:style>
  <w:style w:type="character" w:customStyle="1" w:styleId="StrongEmphasis">
    <w:name w:val="Strong Emphasis"/>
    <w:rsid w:val="004245FD"/>
    <w:rPr>
      <w:b/>
    </w:rPr>
  </w:style>
  <w:style w:type="character" w:customStyle="1" w:styleId="16">
    <w:name w:val="Обычный (веб) Знак1"/>
    <w:aliases w:val="Обычный (Web)1 Знак Знак,Обычный (Web)1 Знак1,Знак Знак Знак Знак Знак Знак Знак2,Обычный (веб) Знак Знак,Знак Знак2 Знак1,Обычный (веб) Знак Знак Знак1 Знак,Знак Знак Знак Знак Знак Знак2,Знак Знак1 Знак Знак"/>
    <w:link w:val="aff7"/>
    <w:locked/>
    <w:rsid w:val="004408DB"/>
    <w:rPr>
      <w:sz w:val="24"/>
      <w:szCs w:val="24"/>
      <w:lang w:val="ru-RU" w:eastAsia="ru-RU" w:bidi="ar-SA"/>
    </w:rPr>
  </w:style>
  <w:style w:type="character" w:customStyle="1" w:styleId="FontStyle20">
    <w:name w:val="Font Style20"/>
    <w:basedOn w:val="a0"/>
    <w:rsid w:val="00A07F00"/>
    <w:rPr>
      <w:rFonts w:ascii="Times New Roman" w:hAnsi="Times New Roman" w:cs="Times New Roman"/>
      <w:sz w:val="24"/>
      <w:szCs w:val="24"/>
    </w:rPr>
  </w:style>
  <w:style w:type="paragraph" w:styleId="3a">
    <w:name w:val="Body Text 3"/>
    <w:basedOn w:val="a"/>
    <w:link w:val="3b"/>
    <w:rsid w:val="006207D1"/>
    <w:pPr>
      <w:spacing w:after="120"/>
    </w:pPr>
    <w:rPr>
      <w:sz w:val="16"/>
      <w:szCs w:val="16"/>
    </w:rPr>
  </w:style>
  <w:style w:type="paragraph" w:customStyle="1" w:styleId="3c">
    <w:name w:val="Стиль3"/>
    <w:basedOn w:val="a"/>
    <w:autoRedefine/>
    <w:rsid w:val="00314B41"/>
    <w:pPr>
      <w:ind w:firstLine="720"/>
      <w:jc w:val="center"/>
    </w:pPr>
    <w:rPr>
      <w:rFonts w:ascii="Arial" w:eastAsia="Times New Roman" w:hAnsi="Arial" w:cs="Arial"/>
      <w:szCs w:val="24"/>
      <w:lang w:eastAsia="ru-RU"/>
    </w:rPr>
  </w:style>
  <w:style w:type="character" w:customStyle="1" w:styleId="aa">
    <w:name w:val="Без интервала Знак"/>
    <w:aliases w:val="основа Знак"/>
    <w:link w:val="a9"/>
    <w:uiPriority w:val="1"/>
    <w:locked/>
    <w:rsid w:val="0097253D"/>
    <w:rPr>
      <w:rFonts w:eastAsia="Calibri"/>
      <w:sz w:val="24"/>
      <w:szCs w:val="32"/>
      <w:lang w:val="ru-RU" w:eastAsia="en-US" w:bidi="ar-SA"/>
    </w:rPr>
  </w:style>
  <w:style w:type="paragraph" w:customStyle="1" w:styleId="T">
    <w:name w:val="T"/>
    <w:rsid w:val="0097253D"/>
    <w:pPr>
      <w:suppressAutoHyphens/>
      <w:autoSpaceDE w:val="0"/>
      <w:spacing w:before="57" w:line="190" w:lineRule="atLeast"/>
    </w:pPr>
    <w:rPr>
      <w:rFonts w:ascii="Pragmatica" w:eastAsia="Times New Roman" w:hAnsi="Pragmatica" w:cs="Pragmatica"/>
      <w:color w:val="000000"/>
      <w:sz w:val="16"/>
      <w:szCs w:val="16"/>
      <w:lang w:eastAsia="ar-SA"/>
    </w:rPr>
  </w:style>
  <w:style w:type="paragraph" w:customStyle="1" w:styleId="1f5">
    <w:name w:val="1Текст"/>
    <w:basedOn w:val="a"/>
    <w:rsid w:val="0097253D"/>
    <w:pPr>
      <w:suppressAutoHyphens/>
      <w:ind w:firstLine="709"/>
    </w:pPr>
    <w:rPr>
      <w:rFonts w:eastAsia="Times New Roman"/>
      <w:sz w:val="28"/>
      <w:szCs w:val="28"/>
      <w:lang w:eastAsia="ar-SA"/>
    </w:rPr>
  </w:style>
  <w:style w:type="paragraph" w:customStyle="1" w:styleId="2f2">
    <w:name w:val="Стиль Стиль2 + малые прописные не все прописные"/>
    <w:basedOn w:val="a"/>
    <w:autoRedefine/>
    <w:rsid w:val="0086009F"/>
    <w:pPr>
      <w:ind w:firstLine="709"/>
    </w:pPr>
    <w:rPr>
      <w:rFonts w:ascii="Arial" w:eastAsia="Times New Roman" w:hAnsi="Arial"/>
      <w:bCs/>
      <w:caps/>
      <w:sz w:val="20"/>
      <w:szCs w:val="20"/>
      <w:lang w:eastAsia="ru-RU"/>
    </w:rPr>
  </w:style>
  <w:style w:type="paragraph" w:customStyle="1" w:styleId="Style1">
    <w:name w:val="Style1"/>
    <w:basedOn w:val="a"/>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rsid w:val="008D040D"/>
    <w:rPr>
      <w:rFonts w:ascii="Times New Roman" w:hAnsi="Times New Roman" w:cs="Times New Roman"/>
      <w:sz w:val="22"/>
      <w:szCs w:val="22"/>
    </w:rPr>
  </w:style>
  <w:style w:type="character" w:customStyle="1" w:styleId="affffb">
    <w:name w:val="Основной текст + Полужирный;Курсив"/>
    <w:basedOn w:val="afff6"/>
    <w:rsid w:val="0028239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f6">
    <w:name w:val="Основной текст1"/>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fffc">
    <w:name w:val="Основной текст + Полужирный"/>
    <w:basedOn w:val="afff6"/>
    <w:rsid w:val="0028239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3">
    <w:name w:val="Основной текст (2) + Не полужирный"/>
    <w:basedOn w:val="a0"/>
    <w:rsid w:val="0028239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4">
    <w:name w:val="Основной текст (2) + Не полужирный;Курсив"/>
    <w:basedOn w:val="a0"/>
    <w:rsid w:val="0028239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fffd">
    <w:name w:val="Основной текст + 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pt">
    <w:name w:val="Основной текст + Курсив;Интервал 1 pt"/>
    <w:basedOn w:val="afff6"/>
    <w:rsid w:val="00282395"/>
    <w:rPr>
      <w:rFonts w:ascii="Times New Roman" w:eastAsia="Times New Roman" w:hAnsi="Times New Roman" w:cs="Times New Roman"/>
      <w:b w:val="0"/>
      <w:bCs w:val="0"/>
      <w:i/>
      <w:iCs/>
      <w:smallCaps w:val="0"/>
      <w:strike w:val="0"/>
      <w:color w:val="000000"/>
      <w:spacing w:val="30"/>
      <w:w w:val="100"/>
      <w:position w:val="0"/>
      <w:sz w:val="22"/>
      <w:szCs w:val="22"/>
      <w:u w:val="none"/>
    </w:rPr>
  </w:style>
  <w:style w:type="character" w:customStyle="1" w:styleId="54">
    <w:name w:val="Основной текст (5) +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63">
    <w:name w:val="Основной текст (6) + Не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d">
    <w:name w:val="Основной текст 2 Знак"/>
    <w:basedOn w:val="a0"/>
    <w:link w:val="2c"/>
    <w:uiPriority w:val="99"/>
    <w:rsid w:val="00282395"/>
    <w:rPr>
      <w:rFonts w:ascii="Arial" w:hAnsi="Arial" w:cs="Arial"/>
      <w:sz w:val="24"/>
      <w:szCs w:val="24"/>
    </w:rPr>
  </w:style>
  <w:style w:type="character" w:customStyle="1" w:styleId="11pt">
    <w:name w:val="Основной текст + 11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0">
    <w:name w:val="Основной текст + 11 pt"/>
    <w:basedOn w:val="afff6"/>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9pt">
    <w:name w:val="Основной текст + 9 pt;Курсив"/>
    <w:basedOn w:val="afff6"/>
    <w:rsid w:val="0028239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2f5">
    <w:name w:val="Основной текст (2)"/>
    <w:basedOn w:val="a0"/>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f6">
    <w:name w:val="Знак Знак2 Знак Знак Знак Знак Знак Знак"/>
    <w:basedOn w:val="a"/>
    <w:rsid w:val="00FB0E18"/>
    <w:pPr>
      <w:spacing w:after="160" w:line="240" w:lineRule="exact"/>
    </w:pPr>
    <w:rPr>
      <w:rFonts w:ascii="Verdana" w:eastAsia="Times New Roman" w:hAnsi="Verdana"/>
      <w:szCs w:val="24"/>
      <w:lang w:val="en-US"/>
    </w:rPr>
  </w:style>
  <w:style w:type="paragraph" w:customStyle="1" w:styleId="64">
    <w:name w:val="Знак Знак6"/>
    <w:basedOn w:val="a"/>
    <w:rsid w:val="00FB0E18"/>
    <w:pPr>
      <w:spacing w:after="160" w:line="240" w:lineRule="exact"/>
    </w:pPr>
    <w:rPr>
      <w:rFonts w:ascii="Verdana" w:eastAsia="Times New Roman" w:hAnsi="Verdana"/>
      <w:szCs w:val="24"/>
      <w:lang w:val="en-US"/>
    </w:rPr>
  </w:style>
  <w:style w:type="paragraph" w:customStyle="1" w:styleId="2f7">
    <w:name w:val="Знак Знак2 Знак Знак Знак Знак"/>
    <w:basedOn w:val="a"/>
    <w:rsid w:val="00FB0E18"/>
    <w:pPr>
      <w:spacing w:after="160" w:line="240" w:lineRule="exact"/>
    </w:pPr>
    <w:rPr>
      <w:rFonts w:ascii="Verdana" w:eastAsia="Times New Roman" w:hAnsi="Verdana"/>
      <w:szCs w:val="24"/>
      <w:lang w:val="en-US"/>
    </w:rPr>
  </w:style>
  <w:style w:type="character" w:customStyle="1" w:styleId="32">
    <w:name w:val="Основной текст с отступом 3 Знак"/>
    <w:link w:val="31"/>
    <w:uiPriority w:val="99"/>
    <w:rsid w:val="00910973"/>
    <w:rPr>
      <w:sz w:val="16"/>
      <w:szCs w:val="16"/>
      <w:lang w:eastAsia="en-US"/>
    </w:rPr>
  </w:style>
  <w:style w:type="paragraph" w:customStyle="1" w:styleId="120">
    <w:name w:val="Абзац списка12"/>
    <w:basedOn w:val="a"/>
    <w:rsid w:val="00910973"/>
    <w:pPr>
      <w:spacing w:after="200" w:line="276" w:lineRule="auto"/>
      <w:ind w:left="720"/>
      <w:contextualSpacing/>
    </w:pPr>
    <w:rPr>
      <w:rFonts w:ascii="Calibri" w:eastAsia="Times New Roman" w:hAnsi="Calibri"/>
      <w:sz w:val="22"/>
    </w:rPr>
  </w:style>
  <w:style w:type="paragraph" w:customStyle="1" w:styleId="Style2">
    <w:name w:val="Style2"/>
    <w:basedOn w:val="a"/>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a"/>
    <w:rsid w:val="00DD4CD3"/>
    <w:pPr>
      <w:widowControl w:val="0"/>
      <w:autoSpaceDE w:val="0"/>
      <w:autoSpaceDN w:val="0"/>
      <w:adjustRightInd w:val="0"/>
    </w:pPr>
    <w:rPr>
      <w:rFonts w:eastAsia="Times New Roman"/>
      <w:szCs w:val="24"/>
      <w:lang w:eastAsia="ru-RU"/>
    </w:rPr>
  </w:style>
  <w:style w:type="paragraph" w:customStyle="1" w:styleId="Style4">
    <w:name w:val="Style4"/>
    <w:basedOn w:val="a"/>
    <w:rsid w:val="00DD4CD3"/>
    <w:pPr>
      <w:widowControl w:val="0"/>
      <w:autoSpaceDE w:val="0"/>
      <w:autoSpaceDN w:val="0"/>
      <w:adjustRightInd w:val="0"/>
      <w:spacing w:line="274" w:lineRule="exact"/>
      <w:ind w:firstLine="494"/>
    </w:pPr>
    <w:rPr>
      <w:rFonts w:eastAsia="Times New Roman"/>
      <w:szCs w:val="24"/>
      <w:lang w:eastAsia="ru-RU"/>
    </w:rPr>
  </w:style>
  <w:style w:type="character" w:customStyle="1" w:styleId="2f8">
    <w:name w:val="Основной текст (2)_"/>
    <w:locked/>
    <w:rsid w:val="00DD4CD3"/>
    <w:rPr>
      <w:rFonts w:ascii="Arial" w:hAnsi="Arial"/>
      <w:sz w:val="15"/>
      <w:szCs w:val="15"/>
      <w:lang w:bidi="ar-SA"/>
    </w:rPr>
  </w:style>
  <w:style w:type="character" w:customStyle="1" w:styleId="101">
    <w:name w:val="Основной текст (10)_"/>
    <w:link w:val="1010"/>
    <w:locked/>
    <w:rsid w:val="00DD4CD3"/>
    <w:rPr>
      <w:b/>
      <w:bCs/>
      <w:sz w:val="23"/>
      <w:szCs w:val="23"/>
      <w:shd w:val="clear" w:color="auto" w:fill="FFFFFF"/>
    </w:rPr>
  </w:style>
  <w:style w:type="paragraph" w:customStyle="1" w:styleId="1010">
    <w:name w:val="Основной текст (10)1"/>
    <w:basedOn w:val="a"/>
    <w:link w:val="101"/>
    <w:rsid w:val="00DD4CD3"/>
    <w:pPr>
      <w:shd w:val="clear" w:color="auto" w:fill="FFFFFF"/>
      <w:spacing w:after="180" w:line="240" w:lineRule="atLeast"/>
      <w:ind w:hanging="340"/>
    </w:pPr>
    <w:rPr>
      <w:rFonts w:ascii="Calibri" w:hAnsi="Calibri"/>
      <w:b/>
      <w:bCs/>
      <w:sz w:val="23"/>
      <w:szCs w:val="23"/>
    </w:rPr>
  </w:style>
  <w:style w:type="character" w:customStyle="1" w:styleId="102">
    <w:name w:val="Основной текст (10) + Не полужирный"/>
    <w:rsid w:val="00DD4CD3"/>
    <w:rPr>
      <w:rFonts w:ascii="Times New Roman" w:hAnsi="Times New Roman" w:cs="Times New Roman"/>
      <w:b w:val="0"/>
      <w:bCs w:val="0"/>
      <w:spacing w:val="0"/>
      <w:sz w:val="23"/>
      <w:szCs w:val="23"/>
      <w:lang w:bidi="ar-SA"/>
    </w:rPr>
  </w:style>
  <w:style w:type="character" w:customStyle="1" w:styleId="FontStyle29">
    <w:name w:val="Font Style29"/>
    <w:rsid w:val="00DD4CD3"/>
    <w:rPr>
      <w:rFonts w:ascii="Times New Roman" w:hAnsi="Times New Roman" w:cs="Times New Roman" w:hint="default"/>
      <w:sz w:val="20"/>
      <w:szCs w:val="20"/>
    </w:rPr>
  </w:style>
  <w:style w:type="paragraph" w:customStyle="1" w:styleId="Hd1">
    <w:name w:val="Hd1"/>
    <w:basedOn w:val="a"/>
    <w:rsid w:val="00DD4CD3"/>
    <w:pPr>
      <w:keepNext/>
      <w:keepLines/>
      <w:numPr>
        <w:numId w:val="4"/>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locked/>
    <w:rsid w:val="00DD4CD3"/>
    <w:rPr>
      <w:sz w:val="22"/>
      <w:szCs w:val="22"/>
      <w:lang w:eastAsia="en-US"/>
    </w:rPr>
  </w:style>
  <w:style w:type="paragraph" w:customStyle="1" w:styleId="Hd2">
    <w:name w:val="Hd2"/>
    <w:basedOn w:val="Hd1"/>
    <w:link w:val="Hd20"/>
    <w:rsid w:val="00DD4CD3"/>
    <w:pPr>
      <w:keepNext w:val="0"/>
      <w:keepLines w:val="0"/>
      <w:numPr>
        <w:ilvl w:val="1"/>
      </w:numPr>
      <w:spacing w:before="0" w:after="120"/>
      <w:ind w:left="851" w:hanging="851"/>
      <w:jc w:val="both"/>
    </w:pPr>
    <w:rPr>
      <w:rFonts w:eastAsia="Calibri"/>
      <w:b w:val="0"/>
    </w:rPr>
  </w:style>
  <w:style w:type="paragraph" w:customStyle="1" w:styleId="Hd3">
    <w:name w:val="Hd3"/>
    <w:basedOn w:val="Hd2"/>
    <w:rsid w:val="00DD4CD3"/>
    <w:pPr>
      <w:numPr>
        <w:ilvl w:val="2"/>
      </w:numPr>
      <w:tabs>
        <w:tab w:val="num" w:pos="360"/>
        <w:tab w:val="num" w:pos="1440"/>
      </w:tabs>
      <w:ind w:left="1701" w:hanging="850"/>
    </w:pPr>
  </w:style>
  <w:style w:type="paragraph" w:customStyle="1" w:styleId="Hd4">
    <w:name w:val="Hd4"/>
    <w:basedOn w:val="Hd3"/>
    <w:rsid w:val="00DD4CD3"/>
    <w:pPr>
      <w:numPr>
        <w:ilvl w:val="3"/>
      </w:numPr>
      <w:tabs>
        <w:tab w:val="num" w:pos="360"/>
        <w:tab w:val="num" w:pos="1440"/>
      </w:tabs>
      <w:ind w:left="2694" w:hanging="993"/>
    </w:pPr>
  </w:style>
  <w:style w:type="paragraph" w:customStyle="1" w:styleId="2f9">
    <w:name w:val="Знак Знак2 Знак Знак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paragraph" w:customStyle="1" w:styleId="affffe">
    <w:name w:val="заголовки закона"/>
    <w:basedOn w:val="20"/>
    <w:link w:val="afffff"/>
    <w:rsid w:val="00E0332F"/>
    <w:pPr>
      <w:keepLines/>
      <w:spacing w:before="200" w:after="0"/>
      <w:ind w:firstLine="567"/>
    </w:pPr>
    <w:rPr>
      <w:rFonts w:ascii="Times New Roman" w:eastAsia="Calibri" w:hAnsi="Times New Roman"/>
      <w:b w:val="0"/>
      <w:i w:val="0"/>
      <w:iCs w:val="0"/>
      <w:szCs w:val="26"/>
    </w:rPr>
  </w:style>
  <w:style w:type="character" w:customStyle="1" w:styleId="afffff">
    <w:name w:val="заголовки закона Знак"/>
    <w:link w:val="affffe"/>
    <w:locked/>
    <w:rsid w:val="00E0332F"/>
    <w:rPr>
      <w:rFonts w:ascii="Times New Roman" w:hAnsi="Times New Roman"/>
      <w:bCs/>
      <w:sz w:val="28"/>
      <w:szCs w:val="26"/>
      <w:lang w:eastAsia="en-US"/>
    </w:rPr>
  </w:style>
  <w:style w:type="paragraph" w:customStyle="1" w:styleId="2fa">
    <w:name w:val="Знак Знак2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character" w:customStyle="1" w:styleId="affffa">
    <w:name w:val="Схема документа Знак"/>
    <w:basedOn w:val="a0"/>
    <w:link w:val="affff9"/>
    <w:semiHidden/>
    <w:rsid w:val="00E81F96"/>
    <w:rPr>
      <w:rFonts w:ascii="Tahoma" w:eastAsia="Times New Roman" w:hAnsi="Tahoma" w:cs="Tahoma"/>
      <w:shd w:val="clear" w:color="auto" w:fill="000080"/>
    </w:rPr>
  </w:style>
  <w:style w:type="paragraph" w:customStyle="1" w:styleId="2fb">
    <w:name w:val="Знак Знак2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2fc">
    <w:name w:val="Знак Знак2 Знак Знак Знак Знак Знак Знак Знак Знак Знак Знак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xl66">
    <w:name w:val="xl66"/>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a"/>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a"/>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a"/>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a"/>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a"/>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a"/>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a"/>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rsid w:val="0013697E"/>
  </w:style>
  <w:style w:type="paragraph" w:customStyle="1" w:styleId="45">
    <w:name w:val="Знак Знак Знак Знак Знак Знак4"/>
    <w:basedOn w:val="a"/>
    <w:rsid w:val="001142C7"/>
    <w:pPr>
      <w:spacing w:after="160" w:line="240" w:lineRule="exact"/>
    </w:pPr>
    <w:rPr>
      <w:rFonts w:ascii="Verdana" w:eastAsia="Times New Roman" w:hAnsi="Verdana"/>
      <w:szCs w:val="24"/>
      <w:lang w:val="en-US"/>
    </w:rPr>
  </w:style>
  <w:style w:type="paragraph" w:customStyle="1" w:styleId="14pt">
    <w:name w:val="Обычный + 14 pt"/>
    <w:aliases w:val="по ширине,Первая строка:  1,27 см"/>
    <w:basedOn w:val="a"/>
    <w:rsid w:val="001142C7"/>
    <w:pPr>
      <w:overflowPunct w:val="0"/>
      <w:autoSpaceDE w:val="0"/>
      <w:autoSpaceDN w:val="0"/>
      <w:adjustRightInd w:val="0"/>
      <w:ind w:firstLine="720"/>
      <w:textAlignment w:val="baseline"/>
    </w:pPr>
    <w:rPr>
      <w:sz w:val="28"/>
      <w:szCs w:val="20"/>
      <w:lang w:eastAsia="ru-RU"/>
    </w:rPr>
  </w:style>
  <w:style w:type="paragraph" w:customStyle="1" w:styleId="2fd">
    <w:name w:val="Абзац списка2"/>
    <w:basedOn w:val="a"/>
    <w:rsid w:val="008F1202"/>
    <w:pPr>
      <w:ind w:left="720"/>
    </w:pPr>
    <w:rPr>
      <w:szCs w:val="24"/>
      <w:lang w:eastAsia="ru-RU"/>
    </w:rPr>
  </w:style>
  <w:style w:type="paragraph" w:customStyle="1" w:styleId="ConsPlusDocList7">
    <w:name w:val="ConsPlusDocList7"/>
    <w:next w:val="a"/>
    <w:rsid w:val="001E59C2"/>
    <w:pPr>
      <w:widowControl w:val="0"/>
      <w:suppressAutoHyphens/>
      <w:autoSpaceDE w:val="0"/>
    </w:pPr>
    <w:rPr>
      <w:rFonts w:ascii="Arial" w:eastAsia="Arial" w:hAnsi="Arial" w:cs="Arial"/>
      <w:kern w:val="1"/>
      <w:lang w:val="de-DE" w:eastAsia="fa-IR" w:bidi="fa-IR"/>
    </w:rPr>
  </w:style>
  <w:style w:type="paragraph" w:customStyle="1" w:styleId="ConsPlusCell7">
    <w:name w:val="ConsPlusCell7"/>
    <w:next w:val="a"/>
    <w:rsid w:val="001E59C2"/>
    <w:pPr>
      <w:widowControl w:val="0"/>
      <w:suppressAutoHyphens/>
      <w:autoSpaceDE w:val="0"/>
    </w:pPr>
    <w:rPr>
      <w:rFonts w:ascii="Arial" w:eastAsia="Arial" w:hAnsi="Arial" w:cs="Arial"/>
      <w:kern w:val="1"/>
      <w:lang w:val="de-DE" w:eastAsia="fa-IR" w:bidi="fa-IR"/>
    </w:rPr>
  </w:style>
  <w:style w:type="paragraph" w:customStyle="1" w:styleId="170">
    <w:name w:val="Знак Знак1 Знак Знак Знак Знак Знак Знак7"/>
    <w:basedOn w:val="a"/>
    <w:rsid w:val="001E59C2"/>
    <w:pPr>
      <w:spacing w:after="160" w:line="240" w:lineRule="exact"/>
    </w:pPr>
    <w:rPr>
      <w:rFonts w:ascii="Verdana" w:eastAsia="Times New Roman" w:hAnsi="Verdana" w:cs="Verdana"/>
      <w:sz w:val="20"/>
      <w:szCs w:val="20"/>
      <w:lang w:val="en-US"/>
    </w:rPr>
  </w:style>
  <w:style w:type="paragraph" w:customStyle="1" w:styleId="3d">
    <w:name w:val="Абзац списка3"/>
    <w:basedOn w:val="a"/>
    <w:rsid w:val="003842C1"/>
    <w:pPr>
      <w:spacing w:line="276" w:lineRule="auto"/>
      <w:ind w:left="720"/>
    </w:pPr>
    <w:rPr>
      <w:rFonts w:eastAsia="Times New Roman"/>
      <w:szCs w:val="24"/>
    </w:rPr>
  </w:style>
  <w:style w:type="paragraph" w:customStyle="1" w:styleId="ConsPlusDocList6">
    <w:name w:val="ConsPlusDocList6"/>
    <w:next w:val="a"/>
    <w:rsid w:val="003842C1"/>
    <w:pPr>
      <w:widowControl w:val="0"/>
      <w:suppressAutoHyphens/>
      <w:autoSpaceDE w:val="0"/>
    </w:pPr>
    <w:rPr>
      <w:rFonts w:ascii="Arial" w:eastAsia="Arial" w:hAnsi="Arial" w:cs="Arial"/>
      <w:kern w:val="1"/>
      <w:lang w:val="de-DE" w:eastAsia="fa-IR" w:bidi="fa-IR"/>
    </w:rPr>
  </w:style>
  <w:style w:type="paragraph" w:customStyle="1" w:styleId="ConsPlusCell6">
    <w:name w:val="ConsPlusCell6"/>
    <w:next w:val="a"/>
    <w:rsid w:val="003842C1"/>
    <w:pPr>
      <w:widowControl w:val="0"/>
      <w:suppressAutoHyphens/>
      <w:autoSpaceDE w:val="0"/>
    </w:pPr>
    <w:rPr>
      <w:rFonts w:ascii="Arial" w:eastAsia="Arial" w:hAnsi="Arial" w:cs="Arial"/>
      <w:kern w:val="1"/>
      <w:lang w:val="de-DE" w:eastAsia="fa-IR" w:bidi="fa-IR"/>
    </w:rPr>
  </w:style>
  <w:style w:type="paragraph" w:customStyle="1" w:styleId="160">
    <w:name w:val="Знак Знак1 Знак Знак Знак Знак Знак Знак6"/>
    <w:basedOn w:val="a"/>
    <w:rsid w:val="003842C1"/>
    <w:pPr>
      <w:spacing w:after="160" w:line="240" w:lineRule="exact"/>
    </w:pPr>
    <w:rPr>
      <w:rFonts w:ascii="Verdana" w:eastAsia="Times New Roman" w:hAnsi="Verdana" w:cs="Verdana"/>
      <w:sz w:val="20"/>
      <w:szCs w:val="20"/>
      <w:lang w:val="en-US"/>
    </w:rPr>
  </w:style>
  <w:style w:type="paragraph" w:customStyle="1" w:styleId="65">
    <w:name w:val="Знак Знак Знак Знак Знак Знак Знак6"/>
    <w:basedOn w:val="a"/>
    <w:rsid w:val="009437DE"/>
    <w:pPr>
      <w:spacing w:after="160" w:line="240" w:lineRule="exact"/>
    </w:pPr>
    <w:rPr>
      <w:rFonts w:ascii="Verdana" w:eastAsia="Times New Roman" w:hAnsi="Verdana"/>
      <w:szCs w:val="24"/>
      <w:lang w:val="en-US"/>
    </w:rPr>
  </w:style>
  <w:style w:type="paragraph" w:customStyle="1" w:styleId="2fe">
    <w:name w:val="Без интервала2"/>
    <w:rsid w:val="009437DE"/>
    <w:rPr>
      <w:rFonts w:eastAsia="Times New Roman"/>
      <w:sz w:val="22"/>
      <w:szCs w:val="22"/>
    </w:rPr>
  </w:style>
  <w:style w:type="paragraph" w:customStyle="1" w:styleId="3e">
    <w:name w:val="Обычный (веб)3"/>
    <w:basedOn w:val="a"/>
    <w:rsid w:val="008B61E0"/>
    <w:pPr>
      <w:widowControl w:val="0"/>
      <w:suppressAutoHyphens/>
    </w:pPr>
    <w:rPr>
      <w:rFonts w:eastAsia="Albany AMT"/>
      <w:kern w:val="1"/>
      <w:szCs w:val="24"/>
      <w:lang w:eastAsia="ar-SA"/>
    </w:rPr>
  </w:style>
  <w:style w:type="paragraph" w:customStyle="1" w:styleId="230">
    <w:name w:val="Основной текст 23"/>
    <w:basedOn w:val="a"/>
    <w:rsid w:val="00591689"/>
    <w:pPr>
      <w:ind w:left="5670"/>
    </w:pPr>
    <w:rPr>
      <w:rFonts w:eastAsia="Times New Roman"/>
      <w:sz w:val="26"/>
      <w:szCs w:val="20"/>
      <w:lang w:eastAsia="ru-RU"/>
    </w:rPr>
  </w:style>
  <w:style w:type="paragraph" w:customStyle="1" w:styleId="231">
    <w:name w:val="Знак Знак2 Знак Знак Знак Знак Знак Знак3"/>
    <w:basedOn w:val="a"/>
    <w:rsid w:val="00842441"/>
    <w:pPr>
      <w:spacing w:after="160" w:line="240" w:lineRule="exact"/>
    </w:pPr>
    <w:rPr>
      <w:rFonts w:ascii="Verdana" w:eastAsia="Times New Roman" w:hAnsi="Verdana"/>
      <w:szCs w:val="24"/>
      <w:lang w:val="en-US"/>
    </w:rPr>
  </w:style>
  <w:style w:type="paragraph" w:customStyle="1" w:styleId="3f">
    <w:name w:val="Знак Знак Знак Знак3"/>
    <w:basedOn w:val="a"/>
    <w:rsid w:val="00842441"/>
    <w:pPr>
      <w:spacing w:after="160" w:line="240" w:lineRule="exact"/>
    </w:pPr>
    <w:rPr>
      <w:rFonts w:ascii="Verdana" w:eastAsia="Times New Roman" w:hAnsi="Verdana"/>
      <w:szCs w:val="24"/>
      <w:lang w:val="en-US"/>
    </w:rPr>
  </w:style>
  <w:style w:type="paragraph" w:customStyle="1" w:styleId="55">
    <w:name w:val="Знак Знак5"/>
    <w:basedOn w:val="a"/>
    <w:rsid w:val="00842441"/>
    <w:pPr>
      <w:spacing w:after="160" w:line="240" w:lineRule="exact"/>
    </w:pPr>
    <w:rPr>
      <w:rFonts w:ascii="Verdana" w:eastAsia="Times New Roman" w:hAnsi="Verdana"/>
      <w:szCs w:val="24"/>
      <w:lang w:val="en-US"/>
    </w:rPr>
  </w:style>
  <w:style w:type="paragraph" w:customStyle="1" w:styleId="232">
    <w:name w:val="Знак Знак2 Знак Знак Знак Знак3"/>
    <w:basedOn w:val="a"/>
    <w:rsid w:val="00842441"/>
    <w:pPr>
      <w:spacing w:after="160" w:line="240" w:lineRule="exact"/>
    </w:pPr>
    <w:rPr>
      <w:rFonts w:ascii="Verdana" w:eastAsia="Times New Roman" w:hAnsi="Verdana"/>
      <w:szCs w:val="24"/>
      <w:lang w:val="en-US"/>
    </w:rPr>
  </w:style>
  <w:style w:type="paragraph" w:customStyle="1" w:styleId="46">
    <w:name w:val="Обычный (веб)4"/>
    <w:basedOn w:val="a"/>
    <w:rsid w:val="00F01560"/>
    <w:pPr>
      <w:widowControl w:val="0"/>
      <w:suppressAutoHyphens/>
    </w:pPr>
    <w:rPr>
      <w:rFonts w:eastAsia="Albany AMT"/>
      <w:kern w:val="1"/>
      <w:szCs w:val="24"/>
      <w:lang w:eastAsia="ar-SA"/>
    </w:rPr>
  </w:style>
  <w:style w:type="paragraph" w:customStyle="1" w:styleId="1f7">
    <w:name w:val="Знак Знак Знак1"/>
    <w:basedOn w:val="a"/>
    <w:rsid w:val="008E3EBC"/>
    <w:pPr>
      <w:spacing w:after="160" w:line="240" w:lineRule="exact"/>
    </w:pPr>
    <w:rPr>
      <w:rFonts w:ascii="Verdana" w:eastAsia="Times New Roman" w:hAnsi="Verdana"/>
      <w:szCs w:val="24"/>
      <w:lang w:val="en-US"/>
    </w:rPr>
  </w:style>
  <w:style w:type="paragraph" w:customStyle="1" w:styleId="viewtitle">
    <w:name w:val="view_title"/>
    <w:basedOn w:val="a"/>
    <w:rsid w:val="008E3EBC"/>
    <w:pPr>
      <w:spacing w:before="100" w:beforeAutospacing="1" w:after="100" w:afterAutospacing="1"/>
    </w:pPr>
    <w:rPr>
      <w:rFonts w:eastAsia="Times New Roman"/>
      <w:szCs w:val="24"/>
      <w:lang w:eastAsia="ru-RU"/>
    </w:rPr>
  </w:style>
  <w:style w:type="paragraph" w:customStyle="1" w:styleId="47">
    <w:name w:val="Абзац списка4"/>
    <w:basedOn w:val="a"/>
    <w:rsid w:val="00125F07"/>
    <w:pPr>
      <w:spacing w:after="200" w:line="276" w:lineRule="auto"/>
      <w:ind w:left="720"/>
    </w:pPr>
    <w:rPr>
      <w:rFonts w:ascii="Calibri" w:eastAsia="Times New Roman" w:hAnsi="Calibri" w:cs="Calibri"/>
      <w:sz w:val="22"/>
      <w:lang w:eastAsia="ru-RU"/>
    </w:rPr>
  </w:style>
  <w:style w:type="paragraph" w:customStyle="1" w:styleId="56">
    <w:name w:val="Обычный (веб)5"/>
    <w:basedOn w:val="a"/>
    <w:rsid w:val="00CD59A9"/>
    <w:pPr>
      <w:widowControl w:val="0"/>
      <w:suppressAutoHyphens/>
    </w:pPr>
    <w:rPr>
      <w:rFonts w:eastAsia="Albany AMT"/>
      <w:kern w:val="1"/>
      <w:szCs w:val="24"/>
      <w:lang w:eastAsia="ar-SA"/>
    </w:rPr>
  </w:style>
  <w:style w:type="paragraph" w:customStyle="1" w:styleId="57">
    <w:name w:val="Абзац списка5"/>
    <w:basedOn w:val="a"/>
    <w:rsid w:val="000D23AA"/>
    <w:pPr>
      <w:spacing w:line="276" w:lineRule="auto"/>
      <w:ind w:left="720"/>
    </w:pPr>
    <w:rPr>
      <w:rFonts w:eastAsia="Times New Roman"/>
      <w:szCs w:val="24"/>
    </w:rPr>
  </w:style>
  <w:style w:type="paragraph" w:customStyle="1" w:styleId="ConsPlusDocList5">
    <w:name w:val="ConsPlusDocList5"/>
    <w:next w:val="a"/>
    <w:rsid w:val="000D23AA"/>
    <w:pPr>
      <w:widowControl w:val="0"/>
      <w:suppressAutoHyphens/>
      <w:autoSpaceDE w:val="0"/>
    </w:pPr>
    <w:rPr>
      <w:rFonts w:ascii="Arial" w:eastAsia="Arial" w:hAnsi="Arial" w:cs="Arial"/>
      <w:kern w:val="1"/>
      <w:lang w:val="de-DE" w:eastAsia="fa-IR" w:bidi="fa-IR"/>
    </w:rPr>
  </w:style>
  <w:style w:type="paragraph" w:customStyle="1" w:styleId="ConsPlusCell5">
    <w:name w:val="ConsPlusCell5"/>
    <w:next w:val="a"/>
    <w:uiPriority w:val="99"/>
    <w:rsid w:val="000D23AA"/>
    <w:pPr>
      <w:widowControl w:val="0"/>
      <w:suppressAutoHyphens/>
      <w:autoSpaceDE w:val="0"/>
    </w:pPr>
    <w:rPr>
      <w:rFonts w:ascii="Arial" w:eastAsia="Arial" w:hAnsi="Arial" w:cs="Arial"/>
      <w:kern w:val="1"/>
      <w:lang w:val="de-DE" w:eastAsia="fa-IR" w:bidi="fa-IR"/>
    </w:rPr>
  </w:style>
  <w:style w:type="paragraph" w:customStyle="1" w:styleId="150">
    <w:name w:val="Знак Знак1 Знак Знак Знак Знак Знак Знак5"/>
    <w:basedOn w:val="a"/>
    <w:rsid w:val="000D23AA"/>
    <w:pPr>
      <w:spacing w:after="160" w:line="240" w:lineRule="exact"/>
    </w:pPr>
    <w:rPr>
      <w:rFonts w:ascii="Verdana" w:eastAsia="Times New Roman" w:hAnsi="Verdana" w:cs="Verdana"/>
      <w:sz w:val="20"/>
      <w:szCs w:val="20"/>
      <w:lang w:val="en-US"/>
    </w:rPr>
  </w:style>
  <w:style w:type="paragraph" w:customStyle="1" w:styleId="3f0">
    <w:name w:val="Знак Знак Знак Знак Знак Знак3"/>
    <w:basedOn w:val="a"/>
    <w:rsid w:val="00A519D0"/>
    <w:pPr>
      <w:spacing w:after="160" w:line="240" w:lineRule="exact"/>
    </w:pPr>
    <w:rPr>
      <w:rFonts w:ascii="Verdana" w:eastAsia="Times New Roman" w:hAnsi="Verdana" w:cs="Verdana"/>
      <w:sz w:val="20"/>
      <w:szCs w:val="20"/>
      <w:lang w:val="en-US"/>
    </w:rPr>
  </w:style>
  <w:style w:type="paragraph" w:customStyle="1" w:styleId="121">
    <w:name w:val="Знак12"/>
    <w:basedOn w:val="a"/>
    <w:rsid w:val="00A519D0"/>
    <w:rPr>
      <w:rFonts w:ascii="Verdana" w:eastAsia="Times New Roman" w:hAnsi="Verdana" w:cs="Verdana"/>
      <w:sz w:val="20"/>
      <w:szCs w:val="20"/>
      <w:lang w:val="en-US"/>
    </w:rPr>
  </w:style>
  <w:style w:type="paragraph" w:customStyle="1" w:styleId="afffff0">
    <w:name w:val="Прижатый влево"/>
    <w:basedOn w:val="a"/>
    <w:next w:val="a"/>
    <w:uiPriority w:val="99"/>
    <w:rsid w:val="00C80C88"/>
    <w:pPr>
      <w:widowControl w:val="0"/>
      <w:autoSpaceDE w:val="0"/>
      <w:autoSpaceDN w:val="0"/>
      <w:adjustRightInd w:val="0"/>
    </w:pPr>
    <w:rPr>
      <w:rFonts w:ascii="Times New Roman CYR" w:eastAsia="Times New Roman" w:hAnsi="Times New Roman CYR" w:cs="Times New Roman CYR"/>
      <w:szCs w:val="24"/>
      <w:lang w:eastAsia="ru-RU"/>
    </w:rPr>
  </w:style>
  <w:style w:type="paragraph" w:customStyle="1" w:styleId="221">
    <w:name w:val="Знак Знак2 Знак Знак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paragraph" w:customStyle="1" w:styleId="222">
    <w:name w:val="Знак Знак2 Знак Знак Знак Знак Знак Знак Знак Знак Знак Знак Знак Знак Знак Знак Знак2"/>
    <w:basedOn w:val="a"/>
    <w:rsid w:val="003B0332"/>
    <w:pPr>
      <w:spacing w:after="160" w:line="240" w:lineRule="exact"/>
    </w:pPr>
    <w:rPr>
      <w:rFonts w:ascii="Verdana" w:eastAsia="Times New Roman" w:hAnsi="Verdana"/>
      <w:szCs w:val="24"/>
      <w:lang w:val="en-US"/>
    </w:rPr>
  </w:style>
  <w:style w:type="character" w:customStyle="1" w:styleId="afffff1">
    <w:name w:val="Абзац_пост Знак"/>
    <w:link w:val="afffff2"/>
    <w:locked/>
    <w:rsid w:val="00CD404A"/>
    <w:rPr>
      <w:sz w:val="26"/>
      <w:szCs w:val="24"/>
    </w:rPr>
  </w:style>
  <w:style w:type="paragraph" w:customStyle="1" w:styleId="afffff2">
    <w:name w:val="Абзац_пост"/>
    <w:basedOn w:val="a"/>
    <w:link w:val="afffff1"/>
    <w:rsid w:val="00CD404A"/>
    <w:pPr>
      <w:spacing w:before="120"/>
      <w:ind w:firstLine="720"/>
    </w:pPr>
    <w:rPr>
      <w:rFonts w:ascii="Calibri" w:hAnsi="Calibri"/>
      <w:sz w:val="26"/>
      <w:szCs w:val="24"/>
      <w:lang w:eastAsia="ru-RU"/>
    </w:rPr>
  </w:style>
  <w:style w:type="paragraph" w:customStyle="1" w:styleId="66">
    <w:name w:val="Абзац списка6"/>
    <w:basedOn w:val="a"/>
    <w:rsid w:val="00055337"/>
    <w:pPr>
      <w:spacing w:line="276" w:lineRule="auto"/>
      <w:ind w:left="720"/>
    </w:pPr>
    <w:rPr>
      <w:rFonts w:eastAsia="Times New Roman"/>
      <w:szCs w:val="24"/>
    </w:rPr>
  </w:style>
  <w:style w:type="paragraph" w:customStyle="1" w:styleId="ConsPlusDocList4">
    <w:name w:val="ConsPlusDocList4"/>
    <w:next w:val="a"/>
    <w:rsid w:val="00055337"/>
    <w:pPr>
      <w:widowControl w:val="0"/>
      <w:suppressAutoHyphens/>
      <w:autoSpaceDE w:val="0"/>
    </w:pPr>
    <w:rPr>
      <w:rFonts w:ascii="Arial" w:eastAsia="Arial" w:hAnsi="Arial" w:cs="Arial"/>
      <w:kern w:val="1"/>
      <w:lang w:val="de-DE" w:eastAsia="fa-IR" w:bidi="fa-IR"/>
    </w:rPr>
  </w:style>
  <w:style w:type="paragraph" w:customStyle="1" w:styleId="ConsPlusCell4">
    <w:name w:val="ConsPlusCell4"/>
    <w:next w:val="a"/>
    <w:rsid w:val="00055337"/>
    <w:pPr>
      <w:widowControl w:val="0"/>
      <w:suppressAutoHyphens/>
      <w:autoSpaceDE w:val="0"/>
    </w:pPr>
    <w:rPr>
      <w:rFonts w:ascii="Arial" w:eastAsia="Arial" w:hAnsi="Arial" w:cs="Arial"/>
      <w:kern w:val="1"/>
      <w:lang w:val="de-DE" w:eastAsia="fa-IR" w:bidi="fa-IR"/>
    </w:rPr>
  </w:style>
  <w:style w:type="paragraph" w:customStyle="1" w:styleId="141">
    <w:name w:val="Знак Знак1 Знак Знак Знак Знак Знак Знак4"/>
    <w:basedOn w:val="a"/>
    <w:rsid w:val="00055337"/>
    <w:pPr>
      <w:spacing w:after="160" w:line="240" w:lineRule="exact"/>
    </w:pPr>
    <w:rPr>
      <w:rFonts w:ascii="Verdana" w:eastAsia="Times New Roman" w:hAnsi="Verdana" w:cs="Verdana"/>
      <w:sz w:val="20"/>
      <w:szCs w:val="20"/>
      <w:lang w:val="en-US"/>
    </w:rPr>
  </w:style>
  <w:style w:type="paragraph" w:customStyle="1" w:styleId="223">
    <w:name w:val="Знак Знак2 Знак Знак Знак Знак Знак Знак2"/>
    <w:basedOn w:val="a"/>
    <w:rsid w:val="00055337"/>
    <w:pPr>
      <w:spacing w:after="160" w:line="240" w:lineRule="exact"/>
    </w:pPr>
    <w:rPr>
      <w:rFonts w:ascii="Verdana" w:eastAsia="Times New Roman" w:hAnsi="Verdana"/>
      <w:szCs w:val="24"/>
      <w:lang w:val="en-US"/>
    </w:rPr>
  </w:style>
  <w:style w:type="paragraph" w:customStyle="1" w:styleId="2ff">
    <w:name w:val="Знак Знак Знак Знак2"/>
    <w:basedOn w:val="a"/>
    <w:rsid w:val="00055337"/>
    <w:pPr>
      <w:spacing w:after="160" w:line="240" w:lineRule="exact"/>
    </w:pPr>
    <w:rPr>
      <w:rFonts w:ascii="Verdana" w:eastAsia="Times New Roman" w:hAnsi="Verdana"/>
      <w:szCs w:val="24"/>
      <w:lang w:val="en-US"/>
    </w:rPr>
  </w:style>
  <w:style w:type="paragraph" w:customStyle="1" w:styleId="48">
    <w:name w:val="Знак Знак4"/>
    <w:basedOn w:val="a"/>
    <w:rsid w:val="00055337"/>
    <w:pPr>
      <w:spacing w:after="160" w:line="240" w:lineRule="exact"/>
    </w:pPr>
    <w:rPr>
      <w:rFonts w:ascii="Verdana" w:eastAsia="Times New Roman" w:hAnsi="Verdana"/>
      <w:szCs w:val="24"/>
      <w:lang w:val="en-US"/>
    </w:rPr>
  </w:style>
  <w:style w:type="paragraph" w:customStyle="1" w:styleId="224">
    <w:name w:val="Знак Знак2 Знак Знак Знак Знак2"/>
    <w:basedOn w:val="a"/>
    <w:rsid w:val="00055337"/>
    <w:pPr>
      <w:spacing w:after="160" w:line="240" w:lineRule="exact"/>
    </w:pPr>
    <w:rPr>
      <w:rFonts w:ascii="Verdana" w:eastAsia="Times New Roman" w:hAnsi="Verdana"/>
      <w:szCs w:val="24"/>
      <w:lang w:val="en-US"/>
    </w:rPr>
  </w:style>
  <w:style w:type="paragraph" w:customStyle="1" w:styleId="240">
    <w:name w:val="Знак Знак2 Знак4"/>
    <w:basedOn w:val="a"/>
    <w:rsid w:val="007738E8"/>
    <w:pPr>
      <w:spacing w:after="160" w:line="240" w:lineRule="exact"/>
    </w:pPr>
    <w:rPr>
      <w:rFonts w:ascii="Verdana" w:eastAsia="Times New Roman" w:hAnsi="Verdana"/>
      <w:szCs w:val="24"/>
      <w:lang w:val="en-US"/>
    </w:rPr>
  </w:style>
  <w:style w:type="character" w:customStyle="1" w:styleId="3b">
    <w:name w:val="Основной текст 3 Знак"/>
    <w:link w:val="3a"/>
    <w:rsid w:val="007738E8"/>
    <w:rPr>
      <w:rFonts w:ascii="Times New Roman" w:hAnsi="Times New Roman"/>
      <w:sz w:val="16"/>
      <w:szCs w:val="16"/>
      <w:lang w:eastAsia="en-US"/>
    </w:rPr>
  </w:style>
  <w:style w:type="paragraph" w:customStyle="1" w:styleId="58">
    <w:name w:val="Знак Знак Знак Знак Знак Знак Знак5"/>
    <w:basedOn w:val="a"/>
    <w:rsid w:val="004D455B"/>
    <w:pPr>
      <w:spacing w:after="160" w:line="240" w:lineRule="exact"/>
    </w:pPr>
    <w:rPr>
      <w:rFonts w:ascii="Verdana" w:eastAsia="Times New Roman" w:hAnsi="Verdana"/>
      <w:szCs w:val="24"/>
      <w:lang w:val="en-US"/>
    </w:rPr>
  </w:style>
  <w:style w:type="paragraph" w:customStyle="1" w:styleId="74">
    <w:name w:val="Абзац списка7"/>
    <w:basedOn w:val="a"/>
    <w:rsid w:val="00867E1E"/>
    <w:pPr>
      <w:spacing w:after="200" w:line="276" w:lineRule="auto"/>
      <w:ind w:left="720"/>
    </w:pPr>
    <w:rPr>
      <w:rFonts w:ascii="Calibri" w:hAnsi="Calibri" w:cs="Calibri"/>
      <w:sz w:val="22"/>
      <w:lang w:eastAsia="ru-RU"/>
    </w:rPr>
  </w:style>
  <w:style w:type="paragraph" w:customStyle="1" w:styleId="114">
    <w:name w:val="Знак11"/>
    <w:basedOn w:val="a"/>
    <w:rsid w:val="00867E1E"/>
    <w:rPr>
      <w:rFonts w:ascii="Verdana" w:eastAsia="Times New Roman" w:hAnsi="Verdana" w:cs="Verdana"/>
      <w:sz w:val="20"/>
      <w:szCs w:val="20"/>
      <w:lang w:val="en-US"/>
    </w:rPr>
  </w:style>
  <w:style w:type="paragraph" w:customStyle="1" w:styleId="ConsPlusDocList3">
    <w:name w:val="ConsPlusDocList3"/>
    <w:next w:val="a"/>
    <w:rsid w:val="00867E1E"/>
    <w:pPr>
      <w:widowControl w:val="0"/>
      <w:suppressAutoHyphens/>
      <w:autoSpaceDE w:val="0"/>
    </w:pPr>
    <w:rPr>
      <w:rFonts w:ascii="Arial" w:eastAsia="Arial" w:hAnsi="Arial" w:cs="Arial"/>
      <w:kern w:val="1"/>
      <w:lang w:val="de-DE" w:eastAsia="fa-IR" w:bidi="fa-IR"/>
    </w:rPr>
  </w:style>
  <w:style w:type="paragraph" w:customStyle="1" w:styleId="ConsPlusCell3">
    <w:name w:val="ConsPlusCell3"/>
    <w:next w:val="a"/>
    <w:rsid w:val="00867E1E"/>
    <w:pPr>
      <w:widowControl w:val="0"/>
      <w:suppressAutoHyphens/>
      <w:autoSpaceDE w:val="0"/>
    </w:pPr>
    <w:rPr>
      <w:rFonts w:ascii="Arial" w:eastAsia="Arial" w:hAnsi="Arial" w:cs="Arial"/>
      <w:kern w:val="1"/>
      <w:lang w:val="de-DE" w:eastAsia="fa-IR" w:bidi="fa-IR"/>
    </w:rPr>
  </w:style>
  <w:style w:type="paragraph" w:customStyle="1" w:styleId="131">
    <w:name w:val="Знак Знак1 Знак Знак Знак Знак Знак Знак3"/>
    <w:basedOn w:val="a"/>
    <w:rsid w:val="00867E1E"/>
    <w:pPr>
      <w:spacing w:after="160" w:line="240" w:lineRule="exact"/>
    </w:pPr>
    <w:rPr>
      <w:rFonts w:ascii="Verdana" w:eastAsia="Times New Roman" w:hAnsi="Verdana" w:cs="Verdana"/>
      <w:sz w:val="20"/>
      <w:szCs w:val="20"/>
      <w:lang w:val="en-US"/>
    </w:rPr>
  </w:style>
  <w:style w:type="character" w:customStyle="1" w:styleId="affb">
    <w:name w:val="Текст примечания Знак"/>
    <w:basedOn w:val="a0"/>
    <w:link w:val="affa"/>
    <w:semiHidden/>
    <w:rsid w:val="00867E1E"/>
    <w:rPr>
      <w:rFonts w:ascii="Tms Rmn" w:eastAsia="Times New Roman" w:hAnsi="Tms Rmn"/>
    </w:rPr>
  </w:style>
  <w:style w:type="paragraph" w:customStyle="1" w:styleId="67">
    <w:name w:val="Обычный (веб)6"/>
    <w:basedOn w:val="a"/>
    <w:rsid w:val="008946CF"/>
    <w:pPr>
      <w:widowControl w:val="0"/>
      <w:suppressAutoHyphens/>
    </w:pPr>
    <w:rPr>
      <w:rFonts w:eastAsia="Albany AMT"/>
      <w:kern w:val="1"/>
      <w:szCs w:val="24"/>
      <w:lang w:eastAsia="ar-SA"/>
    </w:rPr>
  </w:style>
  <w:style w:type="paragraph" w:customStyle="1" w:styleId="49">
    <w:name w:val="Знак Знак Знак Знак Знак Знак Знак4"/>
    <w:basedOn w:val="a"/>
    <w:rsid w:val="00AB5C4E"/>
    <w:pPr>
      <w:spacing w:after="160" w:line="240" w:lineRule="exact"/>
    </w:pPr>
    <w:rPr>
      <w:rFonts w:ascii="Verdana" w:eastAsia="Times New Roman" w:hAnsi="Verdana"/>
      <w:szCs w:val="24"/>
      <w:lang w:val="en-US"/>
    </w:rPr>
  </w:style>
  <w:style w:type="paragraph" w:customStyle="1" w:styleId="82">
    <w:name w:val="Абзац списка8"/>
    <w:basedOn w:val="a"/>
    <w:rsid w:val="00AB70A2"/>
    <w:pPr>
      <w:spacing w:line="276" w:lineRule="auto"/>
      <w:ind w:left="720"/>
    </w:pPr>
    <w:rPr>
      <w:rFonts w:eastAsia="Times New Roman"/>
      <w:szCs w:val="24"/>
    </w:rPr>
  </w:style>
  <w:style w:type="paragraph" w:customStyle="1" w:styleId="ConsPlusDocList2">
    <w:name w:val="ConsPlusDocList2"/>
    <w:next w:val="a"/>
    <w:rsid w:val="00AB70A2"/>
    <w:pPr>
      <w:widowControl w:val="0"/>
      <w:suppressAutoHyphens/>
      <w:autoSpaceDE w:val="0"/>
    </w:pPr>
    <w:rPr>
      <w:rFonts w:ascii="Arial" w:eastAsia="Arial" w:hAnsi="Arial" w:cs="Arial"/>
      <w:kern w:val="1"/>
      <w:lang w:val="de-DE" w:eastAsia="fa-IR" w:bidi="fa-IR"/>
    </w:rPr>
  </w:style>
  <w:style w:type="paragraph" w:customStyle="1" w:styleId="ConsPlusCell2">
    <w:name w:val="ConsPlusCell2"/>
    <w:next w:val="a"/>
    <w:rsid w:val="00AB70A2"/>
    <w:pPr>
      <w:widowControl w:val="0"/>
      <w:suppressAutoHyphens/>
      <w:autoSpaceDE w:val="0"/>
    </w:pPr>
    <w:rPr>
      <w:rFonts w:ascii="Arial" w:eastAsia="Arial" w:hAnsi="Arial" w:cs="Arial"/>
      <w:kern w:val="1"/>
      <w:lang w:val="de-DE" w:eastAsia="fa-IR" w:bidi="fa-IR"/>
    </w:rPr>
  </w:style>
  <w:style w:type="paragraph" w:customStyle="1" w:styleId="122">
    <w:name w:val="Знак Знак1 Знак Знак Знак Знак Знак Знак2"/>
    <w:basedOn w:val="a"/>
    <w:rsid w:val="00AB70A2"/>
    <w:pPr>
      <w:spacing w:after="160" w:line="240" w:lineRule="exact"/>
    </w:pPr>
    <w:rPr>
      <w:rFonts w:ascii="Verdana" w:eastAsia="Times New Roman" w:hAnsi="Verdana" w:cs="Verdana"/>
      <w:sz w:val="20"/>
      <w:szCs w:val="20"/>
      <w:lang w:val="en-US"/>
    </w:rPr>
  </w:style>
  <w:style w:type="paragraph" w:customStyle="1" w:styleId="211">
    <w:name w:val="Знак Знак2 Знак Знак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212">
    <w:name w:val="Знак Знак2 Знак Знак Знак Знак Знак Знак Знак Знак Знак Знак Знак Знак Знак Знак Знак1"/>
    <w:basedOn w:val="a"/>
    <w:rsid w:val="00645277"/>
    <w:pPr>
      <w:spacing w:after="160" w:line="240" w:lineRule="exact"/>
    </w:pPr>
    <w:rPr>
      <w:rFonts w:ascii="Verdana" w:eastAsia="Times New Roman" w:hAnsi="Verdana"/>
      <w:szCs w:val="24"/>
      <w:lang w:val="en-US"/>
    </w:rPr>
  </w:style>
  <w:style w:type="paragraph" w:customStyle="1" w:styleId="3f1">
    <w:name w:val="3"/>
    <w:basedOn w:val="a"/>
    <w:next w:val="a4"/>
    <w:qFormat/>
    <w:rsid w:val="00674A17"/>
    <w:pPr>
      <w:spacing w:before="240" w:after="60"/>
      <w:jc w:val="center"/>
    </w:pPr>
    <w:rPr>
      <w:rFonts w:ascii="Arial" w:eastAsia="Times New Roman" w:hAnsi="Arial"/>
      <w:b/>
      <w:kern w:val="28"/>
      <w:sz w:val="32"/>
      <w:szCs w:val="20"/>
      <w:lang w:eastAsia="ru-RU"/>
    </w:rPr>
  </w:style>
  <w:style w:type="paragraph" w:customStyle="1" w:styleId="233">
    <w:name w:val="Знак Знак2 Знак3"/>
    <w:basedOn w:val="a"/>
    <w:rsid w:val="00674A17"/>
    <w:pPr>
      <w:spacing w:after="160" w:line="240" w:lineRule="exact"/>
    </w:pPr>
    <w:rPr>
      <w:rFonts w:ascii="Verdana" w:eastAsia="Times New Roman" w:hAnsi="Verdana"/>
      <w:szCs w:val="24"/>
      <w:lang w:val="en-US"/>
    </w:rPr>
  </w:style>
  <w:style w:type="paragraph" w:customStyle="1" w:styleId="225">
    <w:name w:val="Знак Знак2 Знак Знак Знак Знак Знак Знак Знак Знак Знак Знак Знак2"/>
    <w:basedOn w:val="a"/>
    <w:rsid w:val="00674A17"/>
    <w:pPr>
      <w:spacing w:after="160" w:line="240" w:lineRule="exact"/>
    </w:pPr>
    <w:rPr>
      <w:rFonts w:ascii="Verdana" w:eastAsia="Times New Roman" w:hAnsi="Verdana"/>
      <w:szCs w:val="24"/>
      <w:lang w:val="en-US"/>
    </w:rPr>
  </w:style>
  <w:style w:type="paragraph" w:customStyle="1" w:styleId="92">
    <w:name w:val="Абзац списка9"/>
    <w:basedOn w:val="a"/>
    <w:rsid w:val="00674A17"/>
    <w:pPr>
      <w:spacing w:after="200" w:line="276" w:lineRule="auto"/>
      <w:ind w:left="720"/>
      <w:contextualSpacing/>
    </w:pPr>
    <w:rPr>
      <w:rFonts w:ascii="Calibri" w:eastAsia="Times New Roman" w:hAnsi="Calibri"/>
      <w:sz w:val="22"/>
    </w:rPr>
  </w:style>
  <w:style w:type="paragraph" w:customStyle="1" w:styleId="msonormal0">
    <w:name w:val="msonormal"/>
    <w:basedOn w:val="a"/>
    <w:rsid w:val="00674A17"/>
    <w:pPr>
      <w:spacing w:before="100" w:beforeAutospacing="1" w:after="100" w:afterAutospacing="1"/>
    </w:pPr>
    <w:rPr>
      <w:rFonts w:eastAsia="Times New Roman"/>
      <w:szCs w:val="24"/>
      <w:lang w:eastAsia="ru-RU"/>
    </w:rPr>
  </w:style>
  <w:style w:type="paragraph" w:customStyle="1" w:styleId="xl63">
    <w:name w:val="xl63"/>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64">
    <w:name w:val="xl64"/>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5">
    <w:name w:val="xl65"/>
    <w:basedOn w:val="a"/>
    <w:rsid w:val="00674A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3f2">
    <w:name w:val="Без интервала3"/>
    <w:rsid w:val="00674A17"/>
    <w:rPr>
      <w:rFonts w:eastAsia="Times New Roman"/>
      <w:sz w:val="22"/>
      <w:szCs w:val="22"/>
    </w:rPr>
  </w:style>
  <w:style w:type="paragraph" w:customStyle="1" w:styleId="2ff0">
    <w:name w:val="2"/>
    <w:basedOn w:val="a"/>
    <w:next w:val="a4"/>
    <w:qFormat/>
    <w:rsid w:val="00220DD0"/>
    <w:pPr>
      <w:spacing w:before="240" w:after="60"/>
      <w:jc w:val="center"/>
    </w:pPr>
    <w:rPr>
      <w:rFonts w:ascii="Arial" w:eastAsia="Times New Roman" w:hAnsi="Arial"/>
      <w:b/>
      <w:kern w:val="28"/>
      <w:sz w:val="32"/>
      <w:szCs w:val="20"/>
      <w:lang w:eastAsia="ru-RU"/>
    </w:rPr>
  </w:style>
  <w:style w:type="paragraph" w:customStyle="1" w:styleId="226">
    <w:name w:val="Знак Знак2 Знак2"/>
    <w:basedOn w:val="a"/>
    <w:rsid w:val="00DC7A34"/>
    <w:pPr>
      <w:spacing w:after="160" w:line="240" w:lineRule="exact"/>
    </w:pPr>
    <w:rPr>
      <w:rFonts w:ascii="Verdana" w:eastAsia="Times New Roman" w:hAnsi="Verdana"/>
      <w:szCs w:val="24"/>
      <w:lang w:val="en-US"/>
    </w:rPr>
  </w:style>
  <w:style w:type="paragraph" w:customStyle="1" w:styleId="213">
    <w:name w:val="Знак Знак2 Знак Знак Знак Знак Знак Знак Знак Знак Знак Знак Знак1"/>
    <w:basedOn w:val="a"/>
    <w:rsid w:val="00DC7A34"/>
    <w:pPr>
      <w:spacing w:after="160" w:line="240" w:lineRule="exact"/>
    </w:pPr>
    <w:rPr>
      <w:rFonts w:ascii="Verdana" w:eastAsia="Times New Roman" w:hAnsi="Verdana"/>
      <w:szCs w:val="24"/>
      <w:lang w:val="en-US"/>
    </w:rPr>
  </w:style>
  <w:style w:type="paragraph" w:customStyle="1" w:styleId="103">
    <w:name w:val="Абзац списка10"/>
    <w:basedOn w:val="a"/>
    <w:rsid w:val="00DC7A34"/>
    <w:pPr>
      <w:spacing w:after="200" w:line="276" w:lineRule="auto"/>
      <w:ind w:left="720"/>
      <w:contextualSpacing/>
    </w:pPr>
    <w:rPr>
      <w:rFonts w:ascii="Calibri" w:eastAsia="Times New Roman" w:hAnsi="Calibri"/>
      <w:sz w:val="22"/>
    </w:rPr>
  </w:style>
  <w:style w:type="paragraph" w:customStyle="1" w:styleId="3f3">
    <w:name w:val="Знак Знак Знак Знак Знак Знак Знак3"/>
    <w:basedOn w:val="a"/>
    <w:rsid w:val="00B16B05"/>
    <w:pPr>
      <w:spacing w:after="160" w:line="240" w:lineRule="exact"/>
    </w:pPr>
    <w:rPr>
      <w:rFonts w:ascii="Verdana" w:eastAsia="Times New Roman" w:hAnsi="Verdana"/>
      <w:szCs w:val="24"/>
      <w:lang w:val="en-US"/>
    </w:rPr>
  </w:style>
  <w:style w:type="paragraph" w:customStyle="1" w:styleId="4a">
    <w:name w:val="Без интервала4"/>
    <w:rsid w:val="00B16B05"/>
    <w:rPr>
      <w:rFonts w:eastAsia="Times New Roman"/>
      <w:sz w:val="22"/>
      <w:szCs w:val="22"/>
    </w:rPr>
  </w:style>
  <w:style w:type="paragraph" w:customStyle="1" w:styleId="115">
    <w:name w:val="Абзац списка11"/>
    <w:basedOn w:val="a"/>
    <w:rsid w:val="00650F92"/>
    <w:pPr>
      <w:spacing w:line="276" w:lineRule="auto"/>
      <w:ind w:left="720"/>
    </w:pPr>
    <w:rPr>
      <w:rFonts w:eastAsia="Times New Roman"/>
      <w:szCs w:val="24"/>
    </w:rPr>
  </w:style>
  <w:style w:type="paragraph" w:customStyle="1" w:styleId="ConsPlusDocList1">
    <w:name w:val="ConsPlusDocList1"/>
    <w:next w:val="a"/>
    <w:rsid w:val="00650F92"/>
    <w:pPr>
      <w:widowControl w:val="0"/>
      <w:suppressAutoHyphens/>
      <w:autoSpaceDE w:val="0"/>
    </w:pPr>
    <w:rPr>
      <w:rFonts w:ascii="Arial" w:eastAsia="Arial" w:hAnsi="Arial" w:cs="Arial"/>
      <w:kern w:val="1"/>
      <w:lang w:val="de-DE" w:eastAsia="fa-IR" w:bidi="fa-IR"/>
    </w:rPr>
  </w:style>
  <w:style w:type="paragraph" w:customStyle="1" w:styleId="ConsPlusCell1">
    <w:name w:val="ConsPlusCell1"/>
    <w:next w:val="a"/>
    <w:rsid w:val="00650F92"/>
    <w:pPr>
      <w:widowControl w:val="0"/>
      <w:suppressAutoHyphens/>
      <w:autoSpaceDE w:val="0"/>
    </w:pPr>
    <w:rPr>
      <w:rFonts w:ascii="Arial" w:eastAsia="Arial" w:hAnsi="Arial" w:cs="Arial"/>
      <w:kern w:val="1"/>
      <w:lang w:val="de-DE" w:eastAsia="fa-IR" w:bidi="fa-IR"/>
    </w:rPr>
  </w:style>
  <w:style w:type="paragraph" w:customStyle="1" w:styleId="116">
    <w:name w:val="Знак Знак1 Знак Знак Знак Знак Знак Знак1"/>
    <w:basedOn w:val="a"/>
    <w:rsid w:val="00650F92"/>
    <w:pPr>
      <w:spacing w:after="160" w:line="240" w:lineRule="exact"/>
    </w:pPr>
    <w:rPr>
      <w:rFonts w:ascii="Verdana" w:eastAsia="Times New Roman" w:hAnsi="Verdana" w:cs="Verdana"/>
      <w:sz w:val="20"/>
      <w:szCs w:val="20"/>
      <w:lang w:val="en-US"/>
    </w:rPr>
  </w:style>
  <w:style w:type="paragraph" w:customStyle="1" w:styleId="214">
    <w:name w:val="Знак Знак2 Знак Знак Знак Знак Знак Знак1"/>
    <w:basedOn w:val="a"/>
    <w:rsid w:val="00293A1F"/>
    <w:pPr>
      <w:spacing w:after="160" w:line="240" w:lineRule="exact"/>
    </w:pPr>
    <w:rPr>
      <w:rFonts w:ascii="Verdana" w:eastAsia="Times New Roman" w:hAnsi="Verdana"/>
      <w:szCs w:val="24"/>
      <w:lang w:val="en-US"/>
    </w:rPr>
  </w:style>
  <w:style w:type="paragraph" w:customStyle="1" w:styleId="1f8">
    <w:name w:val="Знак Знак Знак Знак1"/>
    <w:basedOn w:val="a"/>
    <w:rsid w:val="00293A1F"/>
    <w:pPr>
      <w:spacing w:after="160" w:line="240" w:lineRule="exact"/>
    </w:pPr>
    <w:rPr>
      <w:rFonts w:ascii="Verdana" w:eastAsia="Times New Roman" w:hAnsi="Verdana"/>
      <w:szCs w:val="24"/>
      <w:lang w:val="en-US"/>
    </w:rPr>
  </w:style>
  <w:style w:type="paragraph" w:customStyle="1" w:styleId="1f9">
    <w:name w:val="Знак Знак1"/>
    <w:basedOn w:val="a"/>
    <w:rsid w:val="00293A1F"/>
    <w:pPr>
      <w:spacing w:after="160" w:line="240" w:lineRule="exact"/>
    </w:pPr>
    <w:rPr>
      <w:rFonts w:ascii="Verdana" w:eastAsia="Times New Roman" w:hAnsi="Verdana"/>
      <w:szCs w:val="24"/>
      <w:lang w:val="en-US"/>
    </w:rPr>
  </w:style>
  <w:style w:type="paragraph" w:customStyle="1" w:styleId="215">
    <w:name w:val="Знак Знак2 Знак Знак Знак Знак1"/>
    <w:basedOn w:val="a"/>
    <w:rsid w:val="00293A1F"/>
    <w:pPr>
      <w:spacing w:after="160" w:line="240" w:lineRule="exact"/>
    </w:pPr>
    <w:rPr>
      <w:rFonts w:ascii="Verdana" w:eastAsia="Times New Roman" w:hAnsi="Verdana"/>
      <w:szCs w:val="24"/>
      <w:lang w:val="en-US"/>
    </w:rPr>
  </w:style>
  <w:style w:type="paragraph" w:customStyle="1" w:styleId="75">
    <w:name w:val="Обычный (веб)7"/>
    <w:basedOn w:val="a"/>
    <w:rsid w:val="005E5FC0"/>
    <w:pPr>
      <w:widowControl w:val="0"/>
      <w:suppressAutoHyphens/>
    </w:pPr>
    <w:rPr>
      <w:rFonts w:eastAsia="Albany AMT"/>
      <w:kern w:val="1"/>
      <w:szCs w:val="24"/>
      <w:lang w:eastAsia="ar-SA"/>
    </w:rPr>
  </w:style>
  <w:style w:type="character" w:customStyle="1" w:styleId="affd">
    <w:name w:val="Тема примечания Знак"/>
    <w:basedOn w:val="affb"/>
    <w:link w:val="affc"/>
    <w:rsid w:val="00D6721D"/>
    <w:rPr>
      <w:b/>
      <w:bCs/>
    </w:rPr>
  </w:style>
  <w:style w:type="paragraph" w:customStyle="1" w:styleId="afffff3">
    <w:name w:val="Знак Знак Знак Знак Знак Знак Знак"/>
    <w:basedOn w:val="a"/>
    <w:rsid w:val="00CE505A"/>
    <w:pPr>
      <w:spacing w:after="160" w:line="240" w:lineRule="exact"/>
    </w:pPr>
    <w:rPr>
      <w:rFonts w:ascii="Verdana" w:eastAsia="Times New Roman" w:hAnsi="Verdana"/>
      <w:szCs w:val="24"/>
      <w:lang w:val="en-US"/>
    </w:rPr>
  </w:style>
  <w:style w:type="paragraph" w:customStyle="1" w:styleId="Style5">
    <w:name w:val="Style5"/>
    <w:basedOn w:val="a"/>
    <w:rsid w:val="00AA26CF"/>
    <w:pPr>
      <w:widowControl w:val="0"/>
      <w:autoSpaceDE w:val="0"/>
      <w:autoSpaceDN w:val="0"/>
      <w:adjustRightInd w:val="0"/>
      <w:spacing w:line="278" w:lineRule="exact"/>
      <w:ind w:firstLine="389"/>
    </w:pPr>
    <w:rPr>
      <w:rFonts w:eastAsia="Times New Roman"/>
      <w:szCs w:val="24"/>
      <w:lang w:eastAsia="ru-RU"/>
    </w:rPr>
  </w:style>
  <w:style w:type="paragraph" w:customStyle="1" w:styleId="Style8">
    <w:name w:val="Style8"/>
    <w:basedOn w:val="a"/>
    <w:rsid w:val="00AA26CF"/>
    <w:pPr>
      <w:widowControl w:val="0"/>
      <w:autoSpaceDE w:val="0"/>
      <w:autoSpaceDN w:val="0"/>
      <w:adjustRightInd w:val="0"/>
      <w:spacing w:line="275" w:lineRule="exact"/>
      <w:ind w:firstLine="720"/>
    </w:pPr>
    <w:rPr>
      <w:rFonts w:eastAsia="Times New Roman"/>
      <w:szCs w:val="24"/>
      <w:lang w:eastAsia="ru-RU"/>
    </w:rPr>
  </w:style>
  <w:style w:type="paragraph" w:customStyle="1" w:styleId="Style9">
    <w:name w:val="Style9"/>
    <w:basedOn w:val="a"/>
    <w:rsid w:val="00AA26CF"/>
    <w:pPr>
      <w:widowControl w:val="0"/>
      <w:autoSpaceDE w:val="0"/>
      <w:autoSpaceDN w:val="0"/>
      <w:adjustRightInd w:val="0"/>
      <w:spacing w:line="274" w:lineRule="exact"/>
      <w:ind w:firstLine="571"/>
    </w:pPr>
    <w:rPr>
      <w:rFonts w:eastAsia="Times New Roman"/>
      <w:szCs w:val="24"/>
      <w:lang w:eastAsia="ru-RU"/>
    </w:rPr>
  </w:style>
  <w:style w:type="paragraph" w:customStyle="1" w:styleId="Style11">
    <w:name w:val="Style11"/>
    <w:basedOn w:val="a"/>
    <w:rsid w:val="00AA26CF"/>
    <w:pPr>
      <w:widowControl w:val="0"/>
      <w:autoSpaceDE w:val="0"/>
      <w:autoSpaceDN w:val="0"/>
      <w:adjustRightInd w:val="0"/>
      <w:spacing w:line="274" w:lineRule="exact"/>
    </w:pPr>
    <w:rPr>
      <w:rFonts w:eastAsia="Times New Roman"/>
      <w:szCs w:val="24"/>
      <w:lang w:eastAsia="ru-RU"/>
    </w:rPr>
  </w:style>
  <w:style w:type="paragraph" w:customStyle="1" w:styleId="Style13">
    <w:name w:val="Style13"/>
    <w:basedOn w:val="a"/>
    <w:rsid w:val="00AA26CF"/>
    <w:pPr>
      <w:widowControl w:val="0"/>
      <w:autoSpaceDE w:val="0"/>
      <w:autoSpaceDN w:val="0"/>
      <w:adjustRightInd w:val="0"/>
      <w:spacing w:line="398" w:lineRule="exact"/>
      <w:ind w:hanging="605"/>
    </w:pPr>
    <w:rPr>
      <w:rFonts w:eastAsia="Times New Roman"/>
      <w:szCs w:val="24"/>
      <w:lang w:eastAsia="ru-RU"/>
    </w:rPr>
  </w:style>
  <w:style w:type="paragraph" w:customStyle="1" w:styleId="Style16">
    <w:name w:val="Style16"/>
    <w:basedOn w:val="a"/>
    <w:rsid w:val="00AA26CF"/>
    <w:pPr>
      <w:widowControl w:val="0"/>
      <w:autoSpaceDE w:val="0"/>
      <w:autoSpaceDN w:val="0"/>
      <w:adjustRightInd w:val="0"/>
      <w:spacing w:line="283" w:lineRule="exact"/>
      <w:ind w:firstLine="936"/>
    </w:pPr>
    <w:rPr>
      <w:rFonts w:eastAsia="Times New Roman"/>
      <w:szCs w:val="24"/>
      <w:lang w:eastAsia="ru-RU"/>
    </w:rPr>
  </w:style>
  <w:style w:type="character" w:customStyle="1" w:styleId="FontStyle19">
    <w:name w:val="Font Style19"/>
    <w:rsid w:val="00AA26CF"/>
    <w:rPr>
      <w:rFonts w:ascii="Times New Roman" w:hAnsi="Times New Roman" w:cs="Times New Roman"/>
      <w:sz w:val="26"/>
      <w:szCs w:val="26"/>
    </w:rPr>
  </w:style>
  <w:style w:type="paragraph" w:customStyle="1" w:styleId="afffff4">
    <w:name w:val="Таблицы (моноширинный)"/>
    <w:basedOn w:val="a"/>
    <w:next w:val="a"/>
    <w:uiPriority w:val="99"/>
    <w:rsid w:val="00AA26CF"/>
    <w:pPr>
      <w:widowControl w:val="0"/>
      <w:autoSpaceDE w:val="0"/>
      <w:autoSpaceDN w:val="0"/>
      <w:adjustRightInd w:val="0"/>
    </w:pPr>
    <w:rPr>
      <w:rFonts w:ascii="Courier New" w:eastAsia="Times New Roman" w:hAnsi="Courier New" w:cs="Courier New"/>
      <w:szCs w:val="24"/>
      <w:lang w:eastAsia="ru-RU"/>
    </w:rPr>
  </w:style>
  <w:style w:type="paragraph" w:customStyle="1" w:styleId="132">
    <w:name w:val="Абзац списка13"/>
    <w:basedOn w:val="a"/>
    <w:rsid w:val="00CE192A"/>
    <w:pPr>
      <w:spacing w:line="276" w:lineRule="auto"/>
      <w:ind w:left="720"/>
    </w:pPr>
    <w:rPr>
      <w:rFonts w:eastAsia="Times New Roman"/>
      <w:szCs w:val="24"/>
    </w:rPr>
  </w:style>
  <w:style w:type="paragraph" w:customStyle="1" w:styleId="ConsPlusDocList0">
    <w:name w:val="ConsPlusDocList"/>
    <w:next w:val="a"/>
    <w:rsid w:val="00CE192A"/>
    <w:pPr>
      <w:widowControl w:val="0"/>
      <w:suppressAutoHyphens/>
      <w:autoSpaceDE w:val="0"/>
    </w:pPr>
    <w:rPr>
      <w:rFonts w:ascii="Arial" w:eastAsia="Arial" w:hAnsi="Arial" w:cs="Arial"/>
      <w:kern w:val="1"/>
      <w:lang w:val="de-DE" w:eastAsia="fa-IR" w:bidi="fa-IR"/>
    </w:rPr>
  </w:style>
  <w:style w:type="paragraph" w:customStyle="1" w:styleId="ConsPlusCell0">
    <w:name w:val="ConsPlusCell"/>
    <w:next w:val="a"/>
    <w:rsid w:val="00CE192A"/>
    <w:pPr>
      <w:widowControl w:val="0"/>
      <w:suppressAutoHyphens/>
      <w:autoSpaceDE w:val="0"/>
    </w:pPr>
    <w:rPr>
      <w:rFonts w:ascii="Arial" w:eastAsia="Arial" w:hAnsi="Arial" w:cs="Arial"/>
      <w:kern w:val="1"/>
      <w:lang w:val="de-DE" w:eastAsia="fa-IR" w:bidi="fa-IR"/>
    </w:rPr>
  </w:style>
  <w:style w:type="paragraph" w:customStyle="1" w:styleId="1fa">
    <w:name w:val="Знак Знак1 Знак Знак Знак Знак Знак Знак"/>
    <w:basedOn w:val="a"/>
    <w:rsid w:val="00CE192A"/>
    <w:pPr>
      <w:spacing w:after="160" w:line="240" w:lineRule="exact"/>
    </w:pPr>
    <w:rPr>
      <w:rFonts w:ascii="Verdana" w:eastAsia="Times New Roman" w:hAnsi="Verdana" w:cs="Verdana"/>
      <w:sz w:val="20"/>
      <w:szCs w:val="20"/>
      <w:lang w:val="en-US"/>
    </w:rPr>
  </w:style>
  <w:style w:type="paragraph" w:customStyle="1" w:styleId="2ff1">
    <w:name w:val="Знак Знак2 Знак Знак Знак Знак Знак Знак"/>
    <w:basedOn w:val="a"/>
    <w:rsid w:val="00767F3C"/>
    <w:pPr>
      <w:spacing w:after="160" w:line="240" w:lineRule="exact"/>
    </w:pPr>
    <w:rPr>
      <w:rFonts w:ascii="Verdana" w:eastAsia="Times New Roman" w:hAnsi="Verdana"/>
      <w:szCs w:val="24"/>
      <w:lang w:val="en-US"/>
    </w:rPr>
  </w:style>
  <w:style w:type="paragraph" w:customStyle="1" w:styleId="afffff5">
    <w:name w:val="Знак Знак Знак Знак"/>
    <w:basedOn w:val="a"/>
    <w:rsid w:val="00767F3C"/>
    <w:pPr>
      <w:spacing w:after="160" w:line="240" w:lineRule="exact"/>
    </w:pPr>
    <w:rPr>
      <w:rFonts w:ascii="Verdana" w:eastAsia="Times New Roman" w:hAnsi="Verdana"/>
      <w:szCs w:val="24"/>
      <w:lang w:val="en-US"/>
    </w:rPr>
  </w:style>
  <w:style w:type="paragraph" w:customStyle="1" w:styleId="afffff6">
    <w:name w:val="Знак Знак"/>
    <w:basedOn w:val="a"/>
    <w:rsid w:val="00767F3C"/>
    <w:pPr>
      <w:spacing w:after="160" w:line="240" w:lineRule="exact"/>
    </w:pPr>
    <w:rPr>
      <w:rFonts w:ascii="Verdana" w:eastAsia="Times New Roman" w:hAnsi="Verdana"/>
      <w:szCs w:val="24"/>
      <w:lang w:val="en-US"/>
    </w:rPr>
  </w:style>
  <w:style w:type="paragraph" w:customStyle="1" w:styleId="2ff2">
    <w:name w:val="Знак Знак2 Знак Знак Знак Знак"/>
    <w:basedOn w:val="a"/>
    <w:rsid w:val="00767F3C"/>
    <w:pPr>
      <w:spacing w:after="160" w:line="240" w:lineRule="exact"/>
    </w:pPr>
    <w:rPr>
      <w:rFonts w:ascii="Verdana" w:eastAsia="Times New Roman" w:hAnsi="Verdana"/>
      <w:szCs w:val="24"/>
      <w:lang w:val="en-US"/>
    </w:rPr>
  </w:style>
  <w:style w:type="paragraph" w:customStyle="1" w:styleId="2ff3">
    <w:name w:val="Знак Знак2 Знак"/>
    <w:basedOn w:val="a"/>
    <w:rsid w:val="00687B3D"/>
    <w:pPr>
      <w:spacing w:after="160" w:line="240" w:lineRule="exact"/>
    </w:pPr>
    <w:rPr>
      <w:rFonts w:ascii="Verdana" w:eastAsia="Times New Roman" w:hAnsi="Verdana"/>
      <w:szCs w:val="24"/>
      <w:lang w:val="en-US"/>
    </w:rPr>
  </w:style>
  <w:style w:type="paragraph" w:customStyle="1" w:styleId="83">
    <w:name w:val="Обычный (веб)8"/>
    <w:basedOn w:val="a"/>
    <w:rsid w:val="00CC5089"/>
    <w:pPr>
      <w:widowControl w:val="0"/>
      <w:suppressAutoHyphens/>
    </w:pPr>
    <w:rPr>
      <w:rFonts w:eastAsia="Albany AMT"/>
      <w:kern w:val="1"/>
      <w:szCs w:val="24"/>
      <w:lang w:eastAsia="ar-SA"/>
    </w:rPr>
  </w:style>
  <w:style w:type="paragraph" w:customStyle="1" w:styleId="afffff7">
    <w:basedOn w:val="a"/>
    <w:next w:val="a"/>
    <w:link w:val="afffff8"/>
    <w:qFormat/>
    <w:rsid w:val="0052124F"/>
    <w:pPr>
      <w:spacing w:before="240" w:after="60"/>
      <w:jc w:val="center"/>
      <w:outlineLvl w:val="0"/>
    </w:pPr>
    <w:rPr>
      <w:rFonts w:ascii="Cambria" w:hAnsi="Cambria"/>
      <w:b/>
      <w:bCs/>
      <w:kern w:val="28"/>
      <w:sz w:val="32"/>
      <w:szCs w:val="32"/>
    </w:rPr>
  </w:style>
  <w:style w:type="character" w:customStyle="1" w:styleId="afffff8">
    <w:name w:val="Заголовок Знак"/>
    <w:link w:val="afffff7"/>
    <w:locked/>
    <w:rsid w:val="0052124F"/>
    <w:rPr>
      <w:rFonts w:ascii="Cambria" w:eastAsia="Calibri" w:hAnsi="Cambria"/>
      <w:b/>
      <w:bCs/>
      <w:kern w:val="28"/>
      <w:sz w:val="32"/>
      <w:szCs w:val="32"/>
      <w:lang w:val="ru-RU" w:eastAsia="en-US" w:bidi="ar-SA"/>
    </w:rPr>
  </w:style>
  <w:style w:type="paragraph" w:customStyle="1" w:styleId="142">
    <w:name w:val="Абзац списка14"/>
    <w:basedOn w:val="a"/>
    <w:rsid w:val="0052124F"/>
    <w:pPr>
      <w:ind w:left="720"/>
      <w:contextualSpacing/>
    </w:pPr>
    <w:rPr>
      <w:rFonts w:eastAsia="Times New Roman"/>
    </w:rPr>
  </w:style>
  <w:style w:type="paragraph" w:customStyle="1" w:styleId="Style6">
    <w:name w:val="Style6"/>
    <w:basedOn w:val="a"/>
    <w:rsid w:val="0052124F"/>
    <w:pPr>
      <w:widowControl w:val="0"/>
      <w:autoSpaceDE w:val="0"/>
      <w:autoSpaceDN w:val="0"/>
      <w:adjustRightInd w:val="0"/>
      <w:spacing w:line="278" w:lineRule="exact"/>
      <w:ind w:firstLine="830"/>
    </w:pPr>
    <w:rPr>
      <w:rFonts w:eastAsia="Times New Roman"/>
      <w:szCs w:val="24"/>
      <w:lang w:eastAsia="ru-RU"/>
    </w:rPr>
  </w:style>
  <w:style w:type="character" w:customStyle="1" w:styleId="FontStyle21">
    <w:name w:val="Font Style21"/>
    <w:rsid w:val="0052124F"/>
    <w:rPr>
      <w:rFonts w:ascii="Times New Roman" w:hAnsi="Times New Roman"/>
      <w:b/>
      <w:i/>
      <w:sz w:val="22"/>
    </w:rPr>
  </w:style>
  <w:style w:type="paragraph" w:customStyle="1" w:styleId="Style17">
    <w:name w:val="Style17"/>
    <w:basedOn w:val="a"/>
    <w:rsid w:val="0052124F"/>
    <w:pPr>
      <w:widowControl w:val="0"/>
      <w:autoSpaceDE w:val="0"/>
      <w:autoSpaceDN w:val="0"/>
      <w:adjustRightInd w:val="0"/>
      <w:spacing w:line="276" w:lineRule="exact"/>
      <w:ind w:firstLine="581"/>
    </w:pPr>
    <w:rPr>
      <w:rFonts w:eastAsia="Times New Roman"/>
      <w:szCs w:val="24"/>
      <w:lang w:eastAsia="ru-RU"/>
    </w:rPr>
  </w:style>
  <w:style w:type="paragraph" w:customStyle="1" w:styleId="2ff4">
    <w:name w:val="Знак Знак2 Знак Знак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2ff5">
    <w:name w:val="Знак Знак2 Знак Знак Знак Знак Знак Знак Знак Знак Знак Знак Знак Знак Знак Знак Знак"/>
    <w:basedOn w:val="a"/>
    <w:rsid w:val="00875A71"/>
    <w:pPr>
      <w:spacing w:after="160" w:line="240" w:lineRule="exact"/>
    </w:pPr>
    <w:rPr>
      <w:rFonts w:ascii="Verdana" w:eastAsia="Times New Roman" w:hAnsi="Verdana"/>
      <w:szCs w:val="24"/>
      <w:lang w:val="en-US"/>
    </w:rPr>
  </w:style>
  <w:style w:type="paragraph" w:customStyle="1" w:styleId="s11">
    <w:name w:val="s_1"/>
    <w:basedOn w:val="a"/>
    <w:rsid w:val="00875A71"/>
    <w:pPr>
      <w:spacing w:before="100" w:beforeAutospacing="1" w:after="100" w:afterAutospacing="1"/>
    </w:pPr>
    <w:rPr>
      <w:rFonts w:eastAsia="Times New Roman"/>
      <w:szCs w:val="24"/>
      <w:lang w:eastAsia="ru-RU"/>
    </w:rPr>
  </w:style>
  <w:style w:type="paragraph" w:customStyle="1" w:styleId="2ff6">
    <w:name w:val="Знак Знак2 Знак Знак Знак Знак"/>
    <w:basedOn w:val="a"/>
    <w:rsid w:val="00875A71"/>
    <w:pPr>
      <w:overflowPunct w:val="0"/>
      <w:autoSpaceDE w:val="0"/>
      <w:autoSpaceDN w:val="0"/>
      <w:adjustRightInd w:val="0"/>
      <w:spacing w:after="160" w:line="240" w:lineRule="exact"/>
      <w:textAlignment w:val="baseline"/>
    </w:pPr>
    <w:rPr>
      <w:rFonts w:ascii="Verdana" w:eastAsia="Times New Roman" w:hAnsi="Verdana"/>
      <w:szCs w:val="20"/>
      <w:lang w:val="en-US"/>
    </w:rPr>
  </w:style>
  <w:style w:type="paragraph" w:customStyle="1" w:styleId="Style12">
    <w:name w:val="Style12"/>
    <w:basedOn w:val="a"/>
    <w:rsid w:val="00AF3AF0"/>
    <w:pPr>
      <w:widowControl w:val="0"/>
      <w:autoSpaceDE w:val="0"/>
      <w:autoSpaceDN w:val="0"/>
      <w:adjustRightInd w:val="0"/>
      <w:spacing w:line="346" w:lineRule="exact"/>
      <w:ind w:hanging="691"/>
    </w:pPr>
    <w:rPr>
      <w:rFonts w:eastAsia="Times New Roman"/>
      <w:szCs w:val="24"/>
      <w:lang w:eastAsia="ru-RU"/>
    </w:rPr>
  </w:style>
  <w:style w:type="character" w:customStyle="1" w:styleId="FontStyle16">
    <w:name w:val="Font Style16"/>
    <w:rsid w:val="00AF3AF0"/>
    <w:rPr>
      <w:rFonts w:ascii="Times New Roman" w:hAnsi="Times New Roman" w:cs="Times New Roman"/>
      <w:i/>
      <w:iCs/>
      <w:sz w:val="16"/>
      <w:szCs w:val="16"/>
    </w:rPr>
  </w:style>
  <w:style w:type="character" w:customStyle="1" w:styleId="FontStyle17">
    <w:name w:val="Font Style17"/>
    <w:rsid w:val="00AF3AF0"/>
    <w:rPr>
      <w:rFonts w:ascii="Times New Roman" w:hAnsi="Times New Roman" w:cs="Times New Roman"/>
      <w:i/>
      <w:iCs/>
      <w:sz w:val="26"/>
      <w:szCs w:val="26"/>
    </w:rPr>
  </w:style>
  <w:style w:type="paragraph" w:customStyle="1" w:styleId="afffff9">
    <w:name w:val="Знак"/>
    <w:basedOn w:val="a"/>
    <w:rsid w:val="00023F68"/>
    <w:rPr>
      <w:rFonts w:ascii="Verdana" w:eastAsia="Times New Roman" w:hAnsi="Verdana" w:cs="Verdana"/>
      <w:sz w:val="20"/>
      <w:szCs w:val="20"/>
      <w:lang w:val="en-US"/>
    </w:rPr>
  </w:style>
  <w:style w:type="paragraph" w:customStyle="1" w:styleId="2ff7">
    <w:name w:val="Знак Знак2 Знак Знак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8">
    <w:name w:val="Знак Знак2 Знак Знак Знак Знак Знак Знак Знак Знак Знак Знак Знак Знак Знак Знак Знак"/>
    <w:basedOn w:val="a"/>
    <w:rsid w:val="005864B4"/>
    <w:pPr>
      <w:spacing w:after="160" w:line="240" w:lineRule="exact"/>
      <w:ind w:right="0"/>
      <w:jc w:val="left"/>
    </w:pPr>
    <w:rPr>
      <w:rFonts w:ascii="Verdana" w:eastAsia="Times New Roman" w:hAnsi="Verdana"/>
      <w:szCs w:val="24"/>
      <w:lang w:val="en-US"/>
    </w:rPr>
  </w:style>
  <w:style w:type="paragraph" w:customStyle="1" w:styleId="2ff9">
    <w:name w:val="Знак Знак2 Знак Знак Знак Знак"/>
    <w:basedOn w:val="a"/>
    <w:rsid w:val="005864B4"/>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character" w:customStyle="1" w:styleId="s100">
    <w:name w:val="s_10"/>
    <w:basedOn w:val="a0"/>
    <w:rsid w:val="003E6407"/>
  </w:style>
  <w:style w:type="paragraph" w:customStyle="1" w:styleId="s91">
    <w:name w:val="s_91"/>
    <w:basedOn w:val="a"/>
    <w:rsid w:val="003E6407"/>
    <w:pPr>
      <w:spacing w:before="100" w:beforeAutospacing="1" w:after="100" w:afterAutospacing="1"/>
      <w:ind w:right="0"/>
      <w:jc w:val="left"/>
    </w:pPr>
    <w:rPr>
      <w:rFonts w:eastAsia="Times New Roman"/>
      <w:szCs w:val="24"/>
      <w:lang w:eastAsia="ru-RU"/>
    </w:rPr>
  </w:style>
  <w:style w:type="character" w:customStyle="1" w:styleId="ac">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
    <w:link w:val="ab"/>
    <w:uiPriority w:val="99"/>
    <w:locked/>
    <w:rsid w:val="002420D0"/>
    <w:rPr>
      <w:rFonts w:ascii="Times New Roman" w:hAnsi="Times New Roman"/>
      <w:sz w:val="24"/>
      <w:szCs w:val="22"/>
      <w:lang w:eastAsia="en-US"/>
    </w:rPr>
  </w:style>
  <w:style w:type="paragraph" w:customStyle="1" w:styleId="afffffa">
    <w:name w:val="Табличный"/>
    <w:basedOn w:val="a"/>
    <w:qFormat/>
    <w:rsid w:val="008773BA"/>
    <w:pPr>
      <w:ind w:right="0"/>
    </w:pPr>
    <w:rPr>
      <w:rFonts w:eastAsia="Times New Roman"/>
      <w:sz w:val="20"/>
      <w:szCs w:val="20"/>
      <w:lang w:eastAsia="ru-RU"/>
    </w:rPr>
  </w:style>
  <w:style w:type="paragraph" w:customStyle="1" w:styleId="1fb">
    <w:name w:val="Цитата1"/>
    <w:basedOn w:val="a"/>
    <w:uiPriority w:val="99"/>
    <w:rsid w:val="008773BA"/>
    <w:pPr>
      <w:suppressAutoHyphens/>
      <w:ind w:left="1134" w:right="567" w:firstLine="709"/>
    </w:pPr>
    <w:rPr>
      <w:rFonts w:eastAsia="Times New Roman"/>
      <w:szCs w:val="24"/>
      <w:lang w:eastAsia="zh-CN"/>
    </w:rPr>
  </w:style>
  <w:style w:type="paragraph" w:customStyle="1" w:styleId="s30">
    <w:name w:val="s_3"/>
    <w:basedOn w:val="a"/>
    <w:rsid w:val="00D63112"/>
    <w:pPr>
      <w:spacing w:before="100" w:beforeAutospacing="1" w:after="100" w:afterAutospacing="1"/>
      <w:ind w:right="0"/>
      <w:jc w:val="left"/>
    </w:pPr>
    <w:rPr>
      <w:rFonts w:eastAsia="Times New Roman"/>
      <w:szCs w:val="24"/>
      <w:lang w:eastAsia="ru-RU"/>
    </w:rPr>
  </w:style>
  <w:style w:type="character" w:customStyle="1" w:styleId="HTML0">
    <w:name w:val="Стандартный HTML Знак"/>
    <w:link w:val="HTML"/>
    <w:uiPriority w:val="99"/>
    <w:rsid w:val="00D63112"/>
    <w:rPr>
      <w:rFonts w:ascii="Courier New" w:eastAsia="Times New Roman" w:hAnsi="Courier New" w:cs="Courier New"/>
      <w:lang w:eastAsia="ko-KR"/>
    </w:rPr>
  </w:style>
  <w:style w:type="numbering" w:customStyle="1" w:styleId="4b">
    <w:name w:val="Нет списка4"/>
    <w:next w:val="a2"/>
    <w:semiHidden/>
    <w:rsid w:val="00733873"/>
  </w:style>
  <w:style w:type="table" w:customStyle="1" w:styleId="84">
    <w:name w:val="Сетка таблицы8"/>
    <w:basedOn w:val="a1"/>
    <w:next w:val="aff1"/>
    <w:rsid w:val="00733873"/>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a">
    <w:name w:val="Знак Знак2 Знак"/>
    <w:basedOn w:val="a"/>
    <w:rsid w:val="00733873"/>
    <w:pPr>
      <w:spacing w:after="160" w:line="240" w:lineRule="exact"/>
      <w:ind w:right="0"/>
      <w:jc w:val="left"/>
    </w:pPr>
    <w:rPr>
      <w:rFonts w:ascii="Verdana" w:eastAsia="Times New Roman" w:hAnsi="Verdana"/>
      <w:szCs w:val="24"/>
      <w:lang w:val="en-US"/>
    </w:rPr>
  </w:style>
  <w:style w:type="numbering" w:customStyle="1" w:styleId="59">
    <w:name w:val="Нет списка5"/>
    <w:next w:val="a2"/>
    <w:semiHidden/>
    <w:unhideWhenUsed/>
    <w:rsid w:val="00733873"/>
  </w:style>
  <w:style w:type="table" w:customStyle="1" w:styleId="93">
    <w:name w:val="Сетка таблицы9"/>
    <w:basedOn w:val="a1"/>
    <w:next w:val="aff1"/>
    <w:rsid w:val="00733873"/>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4">
    <w:name w:val="Обычный (веб)9"/>
    <w:basedOn w:val="a"/>
    <w:rsid w:val="00733873"/>
    <w:pPr>
      <w:widowControl w:val="0"/>
      <w:suppressAutoHyphens/>
      <w:ind w:right="0"/>
      <w:jc w:val="left"/>
    </w:pPr>
    <w:rPr>
      <w:rFonts w:eastAsia="Albany AMT"/>
      <w:kern w:val="1"/>
      <w:szCs w:val="24"/>
      <w:lang w:eastAsia="ar-SA"/>
    </w:rPr>
  </w:style>
  <w:style w:type="paragraph" w:customStyle="1" w:styleId="151">
    <w:name w:val="Абзац списка15"/>
    <w:basedOn w:val="a"/>
    <w:rsid w:val="003A1791"/>
    <w:pPr>
      <w:spacing w:line="276" w:lineRule="auto"/>
      <w:ind w:left="720" w:right="0"/>
      <w:jc w:val="left"/>
    </w:pPr>
    <w:rPr>
      <w:rFonts w:eastAsia="Times New Roman"/>
      <w:szCs w:val="24"/>
    </w:rPr>
  </w:style>
  <w:style w:type="paragraph" w:customStyle="1" w:styleId="ConsPlusDocList9">
    <w:name w:val="ConsPlusDocList"/>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ConsPlusCell9">
    <w:name w:val="ConsPlusCell"/>
    <w:next w:val="a"/>
    <w:rsid w:val="003A1791"/>
    <w:pPr>
      <w:widowControl w:val="0"/>
      <w:suppressAutoHyphens/>
      <w:autoSpaceDE w:val="0"/>
      <w:ind w:right="0"/>
      <w:jc w:val="left"/>
    </w:pPr>
    <w:rPr>
      <w:rFonts w:ascii="Arial" w:eastAsia="Arial" w:hAnsi="Arial" w:cs="Arial"/>
      <w:kern w:val="1"/>
      <w:lang w:val="de-DE" w:eastAsia="fa-IR" w:bidi="fa-IR"/>
    </w:rPr>
  </w:style>
  <w:style w:type="paragraph" w:customStyle="1" w:styleId="1fc">
    <w:name w:val="Знак Знак1 Знак Знак Знак Знак Знак Знак"/>
    <w:basedOn w:val="a"/>
    <w:rsid w:val="003A1791"/>
    <w:pPr>
      <w:spacing w:after="160" w:line="240" w:lineRule="exact"/>
      <w:ind w:right="0"/>
      <w:jc w:val="left"/>
    </w:pPr>
    <w:rPr>
      <w:rFonts w:ascii="Verdana" w:eastAsia="Times New Roman" w:hAnsi="Verdana" w:cs="Verdana"/>
      <w:sz w:val="20"/>
      <w:szCs w:val="20"/>
      <w:lang w:val="en-US"/>
    </w:rPr>
  </w:style>
  <w:style w:type="numbering" w:customStyle="1" w:styleId="68">
    <w:name w:val="Нет списка6"/>
    <w:next w:val="a2"/>
    <w:uiPriority w:val="99"/>
    <w:semiHidden/>
    <w:unhideWhenUsed/>
    <w:rsid w:val="003A1791"/>
  </w:style>
  <w:style w:type="table" w:customStyle="1" w:styleId="104">
    <w:name w:val="Сетка таблицы10"/>
    <w:basedOn w:val="a1"/>
    <w:next w:val="aff1"/>
    <w:uiPriority w:val="59"/>
    <w:rsid w:val="003A1791"/>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2"/>
    <w:uiPriority w:val="99"/>
    <w:semiHidden/>
    <w:unhideWhenUsed/>
    <w:rsid w:val="00337D8D"/>
  </w:style>
  <w:style w:type="table" w:customStyle="1" w:styleId="123">
    <w:name w:val="Сетка таблицы12"/>
    <w:basedOn w:val="a1"/>
    <w:next w:val="aff1"/>
    <w:uiPriority w:val="59"/>
    <w:rsid w:val="00337D8D"/>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
    <w:next w:val="a2"/>
    <w:uiPriority w:val="99"/>
    <w:semiHidden/>
    <w:unhideWhenUsed/>
    <w:rsid w:val="004D6E56"/>
  </w:style>
  <w:style w:type="numbering" w:customStyle="1" w:styleId="95">
    <w:name w:val="Нет списка9"/>
    <w:next w:val="a2"/>
    <w:semiHidden/>
    <w:unhideWhenUsed/>
    <w:rsid w:val="00F8706A"/>
  </w:style>
  <w:style w:type="table" w:customStyle="1" w:styleId="133">
    <w:name w:val="Сетка таблицы13"/>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5">
    <w:name w:val="Обычный (веб)10"/>
    <w:basedOn w:val="a"/>
    <w:rsid w:val="00F8706A"/>
    <w:pPr>
      <w:widowControl w:val="0"/>
      <w:suppressAutoHyphens/>
      <w:ind w:right="0"/>
      <w:jc w:val="left"/>
    </w:pPr>
    <w:rPr>
      <w:rFonts w:eastAsia="Albany AMT"/>
      <w:kern w:val="1"/>
      <w:szCs w:val="24"/>
      <w:lang w:eastAsia="ar-SA"/>
    </w:rPr>
  </w:style>
  <w:style w:type="numbering" w:customStyle="1" w:styleId="106">
    <w:name w:val="Нет списка10"/>
    <w:next w:val="a2"/>
    <w:semiHidden/>
    <w:unhideWhenUsed/>
    <w:rsid w:val="00F8706A"/>
  </w:style>
  <w:style w:type="table" w:customStyle="1" w:styleId="143">
    <w:name w:val="Сетка таблицы14"/>
    <w:basedOn w:val="a1"/>
    <w:next w:val="aff1"/>
    <w:rsid w:val="00F8706A"/>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C53193"/>
  </w:style>
  <w:style w:type="table" w:customStyle="1" w:styleId="152">
    <w:name w:val="Сетка таблицы15"/>
    <w:basedOn w:val="a1"/>
    <w:next w:val="aff1"/>
    <w:uiPriority w:val="39"/>
    <w:rsid w:val="00C53193"/>
    <w:pPr>
      <w:ind w:right="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0">
    <w:name w:val="t"/>
    <w:basedOn w:val="a"/>
    <w:rsid w:val="00C53193"/>
    <w:pPr>
      <w:spacing w:before="100" w:beforeAutospacing="1" w:after="100" w:afterAutospacing="1"/>
      <w:ind w:right="0"/>
      <w:jc w:val="left"/>
    </w:pPr>
    <w:rPr>
      <w:rFonts w:eastAsia="Times New Roman"/>
      <w:szCs w:val="24"/>
      <w:lang w:eastAsia="ru-RU"/>
    </w:rPr>
  </w:style>
  <w:style w:type="paragraph" w:customStyle="1" w:styleId="c">
    <w:name w:val="c"/>
    <w:basedOn w:val="a"/>
    <w:rsid w:val="00C53193"/>
    <w:pPr>
      <w:spacing w:before="100" w:beforeAutospacing="1" w:after="100" w:afterAutospacing="1"/>
      <w:ind w:right="0"/>
      <w:jc w:val="left"/>
    </w:pPr>
    <w:rPr>
      <w:rFonts w:eastAsia="Times New Roman"/>
      <w:szCs w:val="24"/>
      <w:lang w:eastAsia="ru-RU"/>
    </w:rPr>
  </w:style>
  <w:style w:type="character" w:customStyle="1" w:styleId="ed">
    <w:name w:val="ed"/>
    <w:basedOn w:val="a0"/>
    <w:rsid w:val="00C53193"/>
  </w:style>
  <w:style w:type="character" w:customStyle="1" w:styleId="w9">
    <w:name w:val="w9"/>
    <w:basedOn w:val="a0"/>
    <w:rsid w:val="00C53193"/>
  </w:style>
  <w:style w:type="character" w:customStyle="1" w:styleId="afffffb">
    <w:name w:val="Сноска_"/>
    <w:basedOn w:val="a0"/>
    <w:link w:val="afffffc"/>
    <w:rsid w:val="00C53193"/>
    <w:rPr>
      <w:rFonts w:ascii="Times New Roman" w:hAnsi="Times New Roman"/>
    </w:rPr>
  </w:style>
  <w:style w:type="character" w:customStyle="1" w:styleId="afffffd">
    <w:name w:val="Другое_"/>
    <w:basedOn w:val="a0"/>
    <w:link w:val="afffffe"/>
    <w:rsid w:val="00C53193"/>
    <w:rPr>
      <w:rFonts w:ascii="Times New Roman" w:hAnsi="Times New Roman"/>
      <w:sz w:val="28"/>
      <w:szCs w:val="28"/>
    </w:rPr>
  </w:style>
  <w:style w:type="character" w:customStyle="1" w:styleId="3f4">
    <w:name w:val="Основной текст (3)_"/>
    <w:basedOn w:val="a0"/>
    <w:link w:val="3f5"/>
    <w:rsid w:val="00C53193"/>
    <w:rPr>
      <w:rFonts w:ascii="Times New Roman" w:hAnsi="Times New Roman"/>
      <w:i/>
      <w:iCs/>
    </w:rPr>
  </w:style>
  <w:style w:type="character" w:customStyle="1" w:styleId="2ffb">
    <w:name w:val="Заголовок №2_"/>
    <w:basedOn w:val="a0"/>
    <w:link w:val="2ffc"/>
    <w:rsid w:val="00C53193"/>
    <w:rPr>
      <w:rFonts w:ascii="Times New Roman" w:hAnsi="Times New Roman"/>
      <w:b/>
      <w:bCs/>
      <w:sz w:val="28"/>
      <w:szCs w:val="28"/>
    </w:rPr>
  </w:style>
  <w:style w:type="character" w:customStyle="1" w:styleId="2ffd">
    <w:name w:val="Колонтитул (2)_"/>
    <w:basedOn w:val="a0"/>
    <w:link w:val="2ffe"/>
    <w:rsid w:val="00C53193"/>
    <w:rPr>
      <w:rFonts w:ascii="Times New Roman" w:hAnsi="Times New Roman"/>
    </w:rPr>
  </w:style>
  <w:style w:type="character" w:customStyle="1" w:styleId="69">
    <w:name w:val="Основной текст (6)_"/>
    <w:basedOn w:val="a0"/>
    <w:link w:val="6a"/>
    <w:rsid w:val="00C53193"/>
    <w:rPr>
      <w:rFonts w:ascii="Microsoft Sans Serif" w:eastAsia="Microsoft Sans Serif" w:hAnsi="Microsoft Sans Serif" w:cs="Microsoft Sans Serif"/>
      <w:sz w:val="28"/>
      <w:szCs w:val="28"/>
    </w:rPr>
  </w:style>
  <w:style w:type="paragraph" w:customStyle="1" w:styleId="afffffc">
    <w:name w:val="Сноска"/>
    <w:basedOn w:val="a"/>
    <w:link w:val="afffffb"/>
    <w:rsid w:val="00C53193"/>
    <w:pPr>
      <w:widowControl w:val="0"/>
      <w:ind w:left="240" w:right="0"/>
      <w:jc w:val="left"/>
    </w:pPr>
    <w:rPr>
      <w:sz w:val="20"/>
      <w:szCs w:val="20"/>
      <w:lang w:eastAsia="ru-RU"/>
    </w:rPr>
  </w:style>
  <w:style w:type="paragraph" w:customStyle="1" w:styleId="afffffe">
    <w:name w:val="Другое"/>
    <w:basedOn w:val="a"/>
    <w:link w:val="afffffd"/>
    <w:rsid w:val="00C53193"/>
    <w:pPr>
      <w:widowControl w:val="0"/>
      <w:ind w:right="0" w:firstLine="400"/>
      <w:jc w:val="left"/>
    </w:pPr>
    <w:rPr>
      <w:sz w:val="28"/>
      <w:szCs w:val="28"/>
      <w:lang w:eastAsia="ru-RU"/>
    </w:rPr>
  </w:style>
  <w:style w:type="paragraph" w:customStyle="1" w:styleId="3f5">
    <w:name w:val="Основной текст (3)"/>
    <w:basedOn w:val="a"/>
    <w:link w:val="3f4"/>
    <w:rsid w:val="00C53193"/>
    <w:pPr>
      <w:widowControl w:val="0"/>
      <w:spacing w:line="257" w:lineRule="auto"/>
      <w:ind w:right="0"/>
      <w:jc w:val="left"/>
    </w:pPr>
    <w:rPr>
      <w:i/>
      <w:iCs/>
      <w:sz w:val="20"/>
      <w:szCs w:val="20"/>
      <w:lang w:eastAsia="ru-RU"/>
    </w:rPr>
  </w:style>
  <w:style w:type="paragraph" w:customStyle="1" w:styleId="2ffc">
    <w:name w:val="Заголовок №2"/>
    <w:basedOn w:val="a"/>
    <w:link w:val="2ffb"/>
    <w:rsid w:val="00C53193"/>
    <w:pPr>
      <w:widowControl w:val="0"/>
      <w:spacing w:after="320"/>
      <w:ind w:right="0"/>
      <w:jc w:val="center"/>
      <w:outlineLvl w:val="1"/>
    </w:pPr>
    <w:rPr>
      <w:b/>
      <w:bCs/>
      <w:sz w:val="28"/>
      <w:szCs w:val="28"/>
      <w:lang w:eastAsia="ru-RU"/>
    </w:rPr>
  </w:style>
  <w:style w:type="paragraph" w:customStyle="1" w:styleId="2ffe">
    <w:name w:val="Колонтитул (2)"/>
    <w:basedOn w:val="a"/>
    <w:link w:val="2ffd"/>
    <w:rsid w:val="00C53193"/>
    <w:pPr>
      <w:widowControl w:val="0"/>
      <w:ind w:right="0"/>
      <w:jc w:val="left"/>
    </w:pPr>
    <w:rPr>
      <w:sz w:val="20"/>
      <w:szCs w:val="20"/>
      <w:lang w:eastAsia="ru-RU"/>
    </w:rPr>
  </w:style>
  <w:style w:type="paragraph" w:customStyle="1" w:styleId="6a">
    <w:name w:val="Основной текст (6)"/>
    <w:basedOn w:val="a"/>
    <w:link w:val="69"/>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character" w:customStyle="1" w:styleId="affffff">
    <w:name w:val="Оглавление_"/>
    <w:basedOn w:val="a0"/>
    <w:link w:val="affffff0"/>
    <w:rsid w:val="00C53193"/>
    <w:rPr>
      <w:rFonts w:ascii="Times New Roman" w:hAnsi="Times New Roman"/>
      <w:sz w:val="26"/>
      <w:szCs w:val="26"/>
    </w:rPr>
  </w:style>
  <w:style w:type="character" w:customStyle="1" w:styleId="77">
    <w:name w:val="Основной текст (7)_"/>
    <w:basedOn w:val="a0"/>
    <w:link w:val="78"/>
    <w:rsid w:val="00C53193"/>
    <w:rPr>
      <w:rFonts w:ascii="Times New Roman" w:hAnsi="Times New Roman"/>
      <w:sz w:val="18"/>
      <w:szCs w:val="18"/>
    </w:rPr>
  </w:style>
  <w:style w:type="character" w:customStyle="1" w:styleId="1fd">
    <w:name w:val="Заголовок №1_"/>
    <w:basedOn w:val="a0"/>
    <w:link w:val="1fe"/>
    <w:rsid w:val="00C53193"/>
    <w:rPr>
      <w:rFonts w:ascii="Microsoft Sans Serif" w:eastAsia="Microsoft Sans Serif" w:hAnsi="Microsoft Sans Serif" w:cs="Microsoft Sans Serif"/>
      <w:sz w:val="28"/>
      <w:szCs w:val="28"/>
    </w:rPr>
  </w:style>
  <w:style w:type="character" w:customStyle="1" w:styleId="affffff1">
    <w:name w:val="Подпись к таблице_"/>
    <w:basedOn w:val="a0"/>
    <w:link w:val="affffff2"/>
    <w:rsid w:val="00C53193"/>
    <w:rPr>
      <w:rFonts w:ascii="Times New Roman" w:hAnsi="Times New Roman"/>
    </w:rPr>
  </w:style>
  <w:style w:type="character" w:customStyle="1" w:styleId="86">
    <w:name w:val="Основной текст (8)_"/>
    <w:basedOn w:val="a0"/>
    <w:link w:val="87"/>
    <w:rsid w:val="00C53193"/>
    <w:rPr>
      <w:rFonts w:ascii="Microsoft Sans Serif" w:eastAsia="Microsoft Sans Serif" w:hAnsi="Microsoft Sans Serif" w:cs="Microsoft Sans Serif"/>
      <w:sz w:val="28"/>
      <w:szCs w:val="28"/>
    </w:rPr>
  </w:style>
  <w:style w:type="character" w:customStyle="1" w:styleId="affffff3">
    <w:name w:val="Колонтитул_"/>
    <w:basedOn w:val="a0"/>
    <w:link w:val="affffff4"/>
    <w:rsid w:val="00C53193"/>
    <w:rPr>
      <w:rFonts w:ascii="Times New Roman" w:hAnsi="Times New Roman"/>
    </w:rPr>
  </w:style>
  <w:style w:type="paragraph" w:customStyle="1" w:styleId="affffff0">
    <w:name w:val="Оглавление"/>
    <w:basedOn w:val="a"/>
    <w:link w:val="affffff"/>
    <w:rsid w:val="00C53193"/>
    <w:pPr>
      <w:widowControl w:val="0"/>
      <w:ind w:right="0"/>
      <w:jc w:val="left"/>
    </w:pPr>
    <w:rPr>
      <w:sz w:val="26"/>
      <w:szCs w:val="26"/>
      <w:lang w:eastAsia="ru-RU"/>
    </w:rPr>
  </w:style>
  <w:style w:type="paragraph" w:customStyle="1" w:styleId="78">
    <w:name w:val="Основной текст (7)"/>
    <w:basedOn w:val="a"/>
    <w:link w:val="77"/>
    <w:rsid w:val="00C53193"/>
    <w:pPr>
      <w:widowControl w:val="0"/>
      <w:spacing w:after="800"/>
      <w:ind w:right="0"/>
      <w:jc w:val="center"/>
    </w:pPr>
    <w:rPr>
      <w:sz w:val="18"/>
      <w:szCs w:val="18"/>
      <w:lang w:eastAsia="ru-RU"/>
    </w:rPr>
  </w:style>
  <w:style w:type="paragraph" w:customStyle="1" w:styleId="1fe">
    <w:name w:val="Заголовок №1"/>
    <w:basedOn w:val="a"/>
    <w:link w:val="1fd"/>
    <w:rsid w:val="00C53193"/>
    <w:pPr>
      <w:widowControl w:val="0"/>
      <w:spacing w:after="560"/>
      <w:ind w:right="0"/>
      <w:jc w:val="center"/>
      <w:outlineLvl w:val="0"/>
    </w:pPr>
    <w:rPr>
      <w:rFonts w:ascii="Microsoft Sans Serif" w:eastAsia="Microsoft Sans Serif" w:hAnsi="Microsoft Sans Serif" w:cs="Microsoft Sans Serif"/>
      <w:sz w:val="28"/>
      <w:szCs w:val="28"/>
      <w:lang w:eastAsia="ru-RU"/>
    </w:rPr>
  </w:style>
  <w:style w:type="paragraph" w:customStyle="1" w:styleId="affffff2">
    <w:name w:val="Подпись к таблице"/>
    <w:basedOn w:val="a"/>
    <w:link w:val="affffff1"/>
    <w:rsid w:val="00C53193"/>
    <w:pPr>
      <w:widowControl w:val="0"/>
      <w:ind w:right="0"/>
      <w:jc w:val="left"/>
    </w:pPr>
    <w:rPr>
      <w:sz w:val="20"/>
      <w:szCs w:val="20"/>
      <w:lang w:eastAsia="ru-RU"/>
    </w:rPr>
  </w:style>
  <w:style w:type="paragraph" w:customStyle="1" w:styleId="87">
    <w:name w:val="Основной текст (8)"/>
    <w:basedOn w:val="a"/>
    <w:link w:val="86"/>
    <w:rsid w:val="00C53193"/>
    <w:pPr>
      <w:widowControl w:val="0"/>
      <w:spacing w:line="233" w:lineRule="auto"/>
      <w:ind w:right="0"/>
      <w:jc w:val="center"/>
    </w:pPr>
    <w:rPr>
      <w:rFonts w:ascii="Microsoft Sans Serif" w:eastAsia="Microsoft Sans Serif" w:hAnsi="Microsoft Sans Serif" w:cs="Microsoft Sans Serif"/>
      <w:sz w:val="28"/>
      <w:szCs w:val="28"/>
      <w:lang w:eastAsia="ru-RU"/>
    </w:rPr>
  </w:style>
  <w:style w:type="paragraph" w:customStyle="1" w:styleId="affffff4">
    <w:name w:val="Колонтитул"/>
    <w:basedOn w:val="a"/>
    <w:link w:val="affffff3"/>
    <w:rsid w:val="00C53193"/>
    <w:pPr>
      <w:widowControl w:val="0"/>
      <w:ind w:right="0"/>
      <w:jc w:val="center"/>
    </w:pPr>
    <w:rPr>
      <w:sz w:val="20"/>
      <w:szCs w:val="20"/>
      <w:lang w:eastAsia="ru-RU"/>
    </w:rPr>
  </w:style>
  <w:style w:type="numbering" w:customStyle="1" w:styleId="124">
    <w:name w:val="Нет списка12"/>
    <w:next w:val="a2"/>
    <w:semiHidden/>
    <w:unhideWhenUsed/>
    <w:rsid w:val="005054A2"/>
  </w:style>
  <w:style w:type="table" w:customStyle="1" w:styleId="161">
    <w:name w:val="Сетка таблицы16"/>
    <w:basedOn w:val="a1"/>
    <w:next w:val="aff1"/>
    <w:rsid w:val="005054A2"/>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8">
    <w:name w:val="Обычный (веб)11"/>
    <w:basedOn w:val="a"/>
    <w:rsid w:val="005054A2"/>
    <w:pPr>
      <w:widowControl w:val="0"/>
      <w:suppressAutoHyphens/>
      <w:ind w:right="0"/>
      <w:jc w:val="left"/>
    </w:pPr>
    <w:rPr>
      <w:rFonts w:eastAsia="Albany AMT"/>
      <w:kern w:val="1"/>
      <w:szCs w:val="24"/>
      <w:lang w:eastAsia="ar-SA"/>
    </w:rPr>
  </w:style>
  <w:style w:type="paragraph" w:customStyle="1" w:styleId="125">
    <w:name w:val="Обычный (веб)12"/>
    <w:basedOn w:val="a"/>
    <w:rsid w:val="003A29CF"/>
    <w:pPr>
      <w:widowControl w:val="0"/>
      <w:suppressAutoHyphens/>
      <w:ind w:right="0"/>
      <w:jc w:val="left"/>
    </w:pPr>
    <w:rPr>
      <w:rFonts w:eastAsia="Albany AMT"/>
      <w:kern w:val="1"/>
      <w:szCs w:val="24"/>
      <w:lang w:eastAsia="ar-SA"/>
    </w:rPr>
  </w:style>
  <w:style w:type="numbering" w:customStyle="1" w:styleId="134">
    <w:name w:val="Нет списка13"/>
    <w:next w:val="a2"/>
    <w:semiHidden/>
    <w:rsid w:val="00326864"/>
  </w:style>
  <w:style w:type="paragraph" w:customStyle="1" w:styleId="Style7">
    <w:name w:val="Style7"/>
    <w:basedOn w:val="a"/>
    <w:rsid w:val="00326864"/>
    <w:pPr>
      <w:widowControl w:val="0"/>
      <w:autoSpaceDE w:val="0"/>
      <w:autoSpaceDN w:val="0"/>
      <w:adjustRightInd w:val="0"/>
      <w:spacing w:line="274" w:lineRule="exact"/>
      <w:ind w:right="0"/>
    </w:pPr>
    <w:rPr>
      <w:rFonts w:eastAsia="Times New Roman"/>
      <w:szCs w:val="24"/>
      <w:lang w:eastAsia="ru-RU"/>
    </w:rPr>
  </w:style>
  <w:style w:type="paragraph" w:customStyle="1" w:styleId="Style10">
    <w:name w:val="Style10"/>
    <w:basedOn w:val="a"/>
    <w:rsid w:val="00326864"/>
    <w:pPr>
      <w:widowControl w:val="0"/>
      <w:autoSpaceDE w:val="0"/>
      <w:autoSpaceDN w:val="0"/>
      <w:adjustRightInd w:val="0"/>
      <w:spacing w:line="278" w:lineRule="exact"/>
      <w:ind w:right="0" w:firstLine="634"/>
      <w:jc w:val="left"/>
    </w:pPr>
    <w:rPr>
      <w:rFonts w:eastAsia="Times New Roman"/>
      <w:szCs w:val="24"/>
      <w:lang w:eastAsia="ru-RU"/>
    </w:rPr>
  </w:style>
  <w:style w:type="paragraph" w:customStyle="1" w:styleId="Style14">
    <w:name w:val="Style14"/>
    <w:basedOn w:val="a"/>
    <w:rsid w:val="00326864"/>
    <w:pPr>
      <w:widowControl w:val="0"/>
      <w:autoSpaceDE w:val="0"/>
      <w:autoSpaceDN w:val="0"/>
      <w:adjustRightInd w:val="0"/>
      <w:spacing w:line="283" w:lineRule="exact"/>
      <w:ind w:right="0" w:firstLine="710"/>
      <w:jc w:val="left"/>
    </w:pPr>
    <w:rPr>
      <w:rFonts w:eastAsia="Times New Roman"/>
      <w:szCs w:val="24"/>
      <w:lang w:eastAsia="ru-RU"/>
    </w:rPr>
  </w:style>
  <w:style w:type="paragraph" w:customStyle="1" w:styleId="Style15">
    <w:name w:val="Style15"/>
    <w:basedOn w:val="a"/>
    <w:rsid w:val="00326864"/>
    <w:pPr>
      <w:widowControl w:val="0"/>
      <w:autoSpaceDE w:val="0"/>
      <w:autoSpaceDN w:val="0"/>
      <w:adjustRightInd w:val="0"/>
      <w:spacing w:line="274" w:lineRule="exact"/>
      <w:ind w:right="0" w:firstLine="542"/>
    </w:pPr>
    <w:rPr>
      <w:rFonts w:eastAsia="Times New Roman"/>
      <w:szCs w:val="24"/>
      <w:lang w:eastAsia="ru-RU"/>
    </w:rPr>
  </w:style>
  <w:style w:type="table" w:customStyle="1" w:styleId="171">
    <w:name w:val="Сетка таблицы17"/>
    <w:basedOn w:val="a1"/>
    <w:next w:val="aff1"/>
    <w:rsid w:val="00326864"/>
    <w:pPr>
      <w:ind w:right="0"/>
      <w:jc w:val="left"/>
    </w:pPr>
    <w:rPr>
      <w:rFonts w:ascii="Tahoma" w:eastAsia="Times New Roman"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a">
    <w:name w:val="Заголовок №5_"/>
    <w:link w:val="5b"/>
    <w:locked/>
    <w:rsid w:val="00326864"/>
    <w:rPr>
      <w:b/>
      <w:bCs/>
      <w:sz w:val="23"/>
      <w:szCs w:val="23"/>
      <w:shd w:val="clear" w:color="auto" w:fill="FFFFFF"/>
    </w:rPr>
  </w:style>
  <w:style w:type="character" w:customStyle="1" w:styleId="3f6">
    <w:name w:val="Заголовок №3_"/>
    <w:link w:val="3f7"/>
    <w:locked/>
    <w:rsid w:val="00326864"/>
    <w:rPr>
      <w:b/>
      <w:bCs/>
      <w:sz w:val="31"/>
      <w:szCs w:val="31"/>
      <w:shd w:val="clear" w:color="auto" w:fill="FFFFFF"/>
    </w:rPr>
  </w:style>
  <w:style w:type="character" w:customStyle="1" w:styleId="317">
    <w:name w:val="Заголовок №3 + 17"/>
    <w:aliases w:val="5 pt5"/>
    <w:rsid w:val="00326864"/>
    <w:rPr>
      <w:b/>
      <w:bCs/>
      <w:sz w:val="35"/>
      <w:szCs w:val="35"/>
      <w:lang w:bidi="ar-SA"/>
    </w:rPr>
  </w:style>
  <w:style w:type="paragraph" w:customStyle="1" w:styleId="5b">
    <w:name w:val="Заголовок №5"/>
    <w:basedOn w:val="a"/>
    <w:link w:val="5a"/>
    <w:rsid w:val="00326864"/>
    <w:pPr>
      <w:shd w:val="clear" w:color="auto" w:fill="FFFFFF"/>
      <w:spacing w:line="269" w:lineRule="exact"/>
      <w:ind w:right="0" w:hanging="380"/>
      <w:jc w:val="left"/>
      <w:outlineLvl w:val="4"/>
    </w:pPr>
    <w:rPr>
      <w:rFonts w:ascii="Calibri" w:hAnsi="Calibri"/>
      <w:b/>
      <w:bCs/>
      <w:sz w:val="23"/>
      <w:szCs w:val="23"/>
      <w:lang w:eastAsia="ru-RU"/>
    </w:rPr>
  </w:style>
  <w:style w:type="paragraph" w:customStyle="1" w:styleId="3f7">
    <w:name w:val="Заголовок №3"/>
    <w:basedOn w:val="a"/>
    <w:link w:val="3f6"/>
    <w:rsid w:val="00326864"/>
    <w:pPr>
      <w:shd w:val="clear" w:color="auto" w:fill="FFFFFF"/>
      <w:spacing w:line="374" w:lineRule="exact"/>
      <w:ind w:right="0"/>
      <w:jc w:val="center"/>
      <w:outlineLvl w:val="2"/>
    </w:pPr>
    <w:rPr>
      <w:rFonts w:ascii="Calibri" w:hAnsi="Calibri"/>
      <w:b/>
      <w:bCs/>
      <w:sz w:val="31"/>
      <w:szCs w:val="31"/>
      <w:lang w:eastAsia="ru-RU"/>
    </w:rPr>
  </w:style>
  <w:style w:type="paragraph" w:customStyle="1" w:styleId="162">
    <w:name w:val="Абзац списка16"/>
    <w:basedOn w:val="a"/>
    <w:rsid w:val="00326864"/>
    <w:pPr>
      <w:ind w:left="720" w:right="0"/>
      <w:contextualSpacing/>
      <w:jc w:val="left"/>
    </w:pPr>
    <w:rPr>
      <w:sz w:val="20"/>
      <w:szCs w:val="20"/>
      <w:lang w:eastAsia="ru-RU"/>
    </w:rPr>
  </w:style>
  <w:style w:type="paragraph" w:customStyle="1" w:styleId="s37">
    <w:name w:val="s_37"/>
    <w:basedOn w:val="a"/>
    <w:rsid w:val="00326864"/>
    <w:pPr>
      <w:spacing w:before="100" w:beforeAutospacing="1" w:after="100" w:afterAutospacing="1"/>
      <w:ind w:right="0"/>
      <w:jc w:val="left"/>
    </w:pPr>
    <w:rPr>
      <w:rFonts w:eastAsia="Times New Roman"/>
      <w:szCs w:val="24"/>
      <w:lang w:eastAsia="ru-RU"/>
    </w:rPr>
  </w:style>
  <w:style w:type="paragraph" w:customStyle="1" w:styleId="s9">
    <w:name w:val="s_9"/>
    <w:basedOn w:val="a"/>
    <w:rsid w:val="00326864"/>
    <w:pPr>
      <w:spacing w:before="100" w:beforeAutospacing="1" w:after="100" w:afterAutospacing="1"/>
      <w:ind w:right="0"/>
      <w:jc w:val="left"/>
    </w:pPr>
    <w:rPr>
      <w:rFonts w:eastAsia="Times New Roman"/>
      <w:szCs w:val="24"/>
      <w:lang w:eastAsia="ru-RU"/>
    </w:rPr>
  </w:style>
  <w:style w:type="paragraph" w:customStyle="1" w:styleId="empty">
    <w:name w:val="empty"/>
    <w:basedOn w:val="a"/>
    <w:rsid w:val="00326864"/>
    <w:pPr>
      <w:spacing w:before="100" w:beforeAutospacing="1" w:after="100" w:afterAutospacing="1"/>
      <w:ind w:right="0"/>
      <w:jc w:val="left"/>
    </w:pPr>
    <w:rPr>
      <w:rFonts w:eastAsia="Times New Roman"/>
      <w:szCs w:val="24"/>
      <w:lang w:eastAsia="ru-RU"/>
    </w:rPr>
  </w:style>
  <w:style w:type="paragraph" w:customStyle="1" w:styleId="s22">
    <w:name w:val="s_22"/>
    <w:basedOn w:val="a"/>
    <w:rsid w:val="00326864"/>
    <w:pPr>
      <w:spacing w:before="100" w:beforeAutospacing="1" w:after="100" w:afterAutospacing="1"/>
      <w:ind w:right="0"/>
      <w:jc w:val="left"/>
    </w:pPr>
    <w:rPr>
      <w:rFonts w:eastAsia="Times New Roman"/>
      <w:szCs w:val="24"/>
      <w:lang w:eastAsia="ru-RU"/>
    </w:rPr>
  </w:style>
  <w:style w:type="numbering" w:customStyle="1" w:styleId="144">
    <w:name w:val="Нет списка14"/>
    <w:next w:val="a2"/>
    <w:uiPriority w:val="99"/>
    <w:semiHidden/>
    <w:unhideWhenUsed/>
    <w:rsid w:val="00326864"/>
  </w:style>
  <w:style w:type="paragraph" w:customStyle="1" w:styleId="ConsPlusDocLista">
    <w:name w:val="ConsPlusDocList"/>
    <w:next w:val="a"/>
    <w:rsid w:val="00326864"/>
    <w:pPr>
      <w:widowControl w:val="0"/>
      <w:suppressAutoHyphens/>
      <w:autoSpaceDE w:val="0"/>
      <w:ind w:right="0"/>
      <w:jc w:val="left"/>
    </w:pPr>
    <w:rPr>
      <w:rFonts w:ascii="Arial" w:eastAsia="Arial" w:hAnsi="Arial" w:cs="Arial"/>
      <w:kern w:val="1"/>
      <w:lang w:val="de-DE" w:eastAsia="fa-IR" w:bidi="fa-IR"/>
    </w:rPr>
  </w:style>
  <w:style w:type="paragraph" w:customStyle="1" w:styleId="ConsPlusCella">
    <w:name w:val="ConsPlusCell"/>
    <w:next w:val="a"/>
    <w:rsid w:val="00326864"/>
    <w:pPr>
      <w:widowControl w:val="0"/>
      <w:suppressAutoHyphens/>
      <w:autoSpaceDE w:val="0"/>
      <w:ind w:right="0"/>
      <w:jc w:val="left"/>
    </w:pPr>
    <w:rPr>
      <w:rFonts w:ascii="Arial" w:eastAsia="Arial" w:hAnsi="Arial" w:cs="Arial"/>
      <w:kern w:val="1"/>
      <w:lang w:val="de-DE" w:eastAsia="fa-IR" w:bidi="fa-IR"/>
    </w:rPr>
  </w:style>
  <w:style w:type="paragraph" w:customStyle="1" w:styleId="1ff">
    <w:name w:val="Знак Знак1 Знак Знак Знак Знак Знак Знак"/>
    <w:basedOn w:val="a"/>
    <w:rsid w:val="00326864"/>
    <w:pPr>
      <w:spacing w:after="160" w:line="240" w:lineRule="exact"/>
      <w:ind w:right="0"/>
      <w:jc w:val="left"/>
    </w:pPr>
    <w:rPr>
      <w:rFonts w:ascii="Verdana" w:eastAsia="Times New Roman" w:hAnsi="Verdana" w:cs="Verdana"/>
      <w:sz w:val="20"/>
      <w:szCs w:val="20"/>
      <w:lang w:val="en-US"/>
    </w:rPr>
  </w:style>
  <w:style w:type="numbering" w:customStyle="1" w:styleId="153">
    <w:name w:val="Нет списка15"/>
    <w:next w:val="a2"/>
    <w:uiPriority w:val="99"/>
    <w:semiHidden/>
    <w:unhideWhenUsed/>
    <w:rsid w:val="00BE642D"/>
  </w:style>
  <w:style w:type="paragraph" w:customStyle="1" w:styleId="2fff">
    <w:name w:val="Знак Знак2 Знак Знак Знак Знак Знак Знак Знак Знак Знак Знак Знак Знак Знак Знак Знак Знак Знак"/>
    <w:basedOn w:val="a"/>
    <w:rsid w:val="00692E25"/>
    <w:pPr>
      <w:spacing w:after="160" w:line="240" w:lineRule="exact"/>
      <w:ind w:right="0"/>
      <w:jc w:val="left"/>
    </w:pPr>
    <w:rPr>
      <w:rFonts w:ascii="Verdana" w:eastAsia="Times New Roman" w:hAnsi="Verdana"/>
      <w:szCs w:val="24"/>
      <w:lang w:val="en-US"/>
    </w:rPr>
  </w:style>
  <w:style w:type="paragraph" w:customStyle="1" w:styleId="2fff0">
    <w:name w:val="Знак Знак2 Знак Знак Знак Знак Знак Знак Знак Знак Знак Знак Знак Знак Знак Знак Знак"/>
    <w:basedOn w:val="a"/>
    <w:rsid w:val="00692E25"/>
    <w:pPr>
      <w:spacing w:after="160" w:line="240" w:lineRule="exact"/>
      <w:ind w:right="0"/>
      <w:jc w:val="left"/>
    </w:pPr>
    <w:rPr>
      <w:rFonts w:ascii="Verdana" w:eastAsia="Times New Roman" w:hAnsi="Verdana"/>
      <w:szCs w:val="24"/>
      <w:lang w:val="en-US"/>
    </w:rPr>
  </w:style>
  <w:style w:type="paragraph" w:customStyle="1" w:styleId="2fff1">
    <w:name w:val="Знак Знак2 Знак Знак Знак Знак"/>
    <w:basedOn w:val="a"/>
    <w:rsid w:val="00692E25"/>
    <w:pPr>
      <w:overflowPunct w:val="0"/>
      <w:autoSpaceDE w:val="0"/>
      <w:autoSpaceDN w:val="0"/>
      <w:adjustRightInd w:val="0"/>
      <w:spacing w:after="160" w:line="240" w:lineRule="exact"/>
      <w:ind w:right="0"/>
      <w:jc w:val="left"/>
      <w:textAlignment w:val="baseline"/>
    </w:pPr>
    <w:rPr>
      <w:rFonts w:ascii="Verdana" w:eastAsia="Times New Roman" w:hAnsi="Verdana"/>
      <w:szCs w:val="20"/>
      <w:lang w:val="en-US"/>
    </w:rPr>
  </w:style>
  <w:style w:type="numbering" w:customStyle="1" w:styleId="163">
    <w:name w:val="Нет списка16"/>
    <w:next w:val="a2"/>
    <w:semiHidden/>
    <w:unhideWhenUsed/>
    <w:rsid w:val="00637B7C"/>
  </w:style>
  <w:style w:type="table" w:customStyle="1" w:styleId="180">
    <w:name w:val="Сетка таблицы18"/>
    <w:basedOn w:val="a1"/>
    <w:next w:val="aff1"/>
    <w:rsid w:val="00637B7C"/>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
    <w:name w:val="Normal (Web)"/>
    <w:basedOn w:val="a"/>
    <w:rsid w:val="00637B7C"/>
    <w:pPr>
      <w:widowControl w:val="0"/>
      <w:suppressAutoHyphens/>
      <w:ind w:right="0"/>
      <w:jc w:val="left"/>
    </w:pPr>
    <w:rPr>
      <w:rFonts w:eastAsia="Albany AMT"/>
      <w:kern w:val="1"/>
      <w:szCs w:val="24"/>
      <w:lang w:eastAsia="ar-SA"/>
    </w:rPr>
  </w:style>
  <w:style w:type="numbering" w:customStyle="1" w:styleId="172">
    <w:name w:val="Нет списка17"/>
    <w:next w:val="a2"/>
    <w:semiHidden/>
    <w:unhideWhenUsed/>
    <w:rsid w:val="004D78EC"/>
  </w:style>
  <w:style w:type="table" w:customStyle="1" w:styleId="190">
    <w:name w:val="Сетка таблицы19"/>
    <w:basedOn w:val="a1"/>
    <w:next w:val="aff1"/>
    <w:rsid w:val="004D78EC"/>
    <w:pPr>
      <w:ind w:right="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F40F1B"/>
  </w:style>
  <w:style w:type="table" w:customStyle="1" w:styleId="200">
    <w:name w:val="Сетка таблицы20"/>
    <w:basedOn w:val="a1"/>
    <w:next w:val="aff1"/>
    <w:uiPriority w:val="59"/>
    <w:rsid w:val="00F40F1B"/>
    <w:pPr>
      <w:ind w:right="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basedOn w:val="a0"/>
    <w:rsid w:val="00BB4484"/>
    <w:rPr>
      <w:color w:val="0000FF"/>
      <w:u w:val="single"/>
    </w:rPr>
  </w:style>
</w:styles>
</file>

<file path=word/webSettings.xml><?xml version="1.0" encoding="utf-8"?>
<w:webSettings xmlns:r="http://schemas.openxmlformats.org/officeDocument/2006/relationships" xmlns:w="http://schemas.openxmlformats.org/wordprocessingml/2006/main">
  <w:divs>
    <w:div w:id="124274523">
      <w:bodyDiv w:val="1"/>
      <w:marLeft w:val="0"/>
      <w:marRight w:val="0"/>
      <w:marTop w:val="0"/>
      <w:marBottom w:val="0"/>
      <w:divBdr>
        <w:top w:val="none" w:sz="0" w:space="0" w:color="auto"/>
        <w:left w:val="none" w:sz="0" w:space="0" w:color="auto"/>
        <w:bottom w:val="none" w:sz="0" w:space="0" w:color="auto"/>
        <w:right w:val="none" w:sz="0" w:space="0" w:color="auto"/>
      </w:divBdr>
    </w:div>
    <w:div w:id="219023305">
      <w:bodyDiv w:val="1"/>
      <w:marLeft w:val="0"/>
      <w:marRight w:val="0"/>
      <w:marTop w:val="0"/>
      <w:marBottom w:val="0"/>
      <w:divBdr>
        <w:top w:val="none" w:sz="0" w:space="0" w:color="auto"/>
        <w:left w:val="none" w:sz="0" w:space="0" w:color="auto"/>
        <w:bottom w:val="none" w:sz="0" w:space="0" w:color="auto"/>
        <w:right w:val="none" w:sz="0" w:space="0" w:color="auto"/>
      </w:divBdr>
    </w:div>
    <w:div w:id="266276802">
      <w:bodyDiv w:val="1"/>
      <w:marLeft w:val="0"/>
      <w:marRight w:val="0"/>
      <w:marTop w:val="0"/>
      <w:marBottom w:val="0"/>
      <w:divBdr>
        <w:top w:val="none" w:sz="0" w:space="0" w:color="auto"/>
        <w:left w:val="none" w:sz="0" w:space="0" w:color="auto"/>
        <w:bottom w:val="none" w:sz="0" w:space="0" w:color="auto"/>
        <w:right w:val="none" w:sz="0" w:space="0" w:color="auto"/>
      </w:divBdr>
    </w:div>
    <w:div w:id="309017052">
      <w:bodyDiv w:val="1"/>
      <w:marLeft w:val="0"/>
      <w:marRight w:val="0"/>
      <w:marTop w:val="0"/>
      <w:marBottom w:val="0"/>
      <w:divBdr>
        <w:top w:val="none" w:sz="0" w:space="0" w:color="auto"/>
        <w:left w:val="none" w:sz="0" w:space="0" w:color="auto"/>
        <w:bottom w:val="none" w:sz="0" w:space="0" w:color="auto"/>
        <w:right w:val="none" w:sz="0" w:space="0" w:color="auto"/>
      </w:divBdr>
    </w:div>
    <w:div w:id="785852507">
      <w:bodyDiv w:val="1"/>
      <w:marLeft w:val="0"/>
      <w:marRight w:val="0"/>
      <w:marTop w:val="0"/>
      <w:marBottom w:val="0"/>
      <w:divBdr>
        <w:top w:val="none" w:sz="0" w:space="0" w:color="auto"/>
        <w:left w:val="none" w:sz="0" w:space="0" w:color="auto"/>
        <w:bottom w:val="none" w:sz="0" w:space="0" w:color="auto"/>
        <w:right w:val="none" w:sz="0" w:space="0" w:color="auto"/>
      </w:divBdr>
    </w:div>
    <w:div w:id="906182703">
      <w:bodyDiv w:val="1"/>
      <w:marLeft w:val="0"/>
      <w:marRight w:val="0"/>
      <w:marTop w:val="0"/>
      <w:marBottom w:val="0"/>
      <w:divBdr>
        <w:top w:val="none" w:sz="0" w:space="0" w:color="auto"/>
        <w:left w:val="none" w:sz="0" w:space="0" w:color="auto"/>
        <w:bottom w:val="none" w:sz="0" w:space="0" w:color="auto"/>
        <w:right w:val="none" w:sz="0" w:space="0" w:color="auto"/>
      </w:divBdr>
    </w:div>
    <w:div w:id="974289503">
      <w:bodyDiv w:val="1"/>
      <w:marLeft w:val="0"/>
      <w:marRight w:val="0"/>
      <w:marTop w:val="0"/>
      <w:marBottom w:val="0"/>
      <w:divBdr>
        <w:top w:val="none" w:sz="0" w:space="0" w:color="auto"/>
        <w:left w:val="none" w:sz="0" w:space="0" w:color="auto"/>
        <w:bottom w:val="none" w:sz="0" w:space="0" w:color="auto"/>
        <w:right w:val="none" w:sz="0" w:space="0" w:color="auto"/>
      </w:divBdr>
    </w:div>
    <w:div w:id="1012099972">
      <w:bodyDiv w:val="1"/>
      <w:marLeft w:val="0"/>
      <w:marRight w:val="0"/>
      <w:marTop w:val="0"/>
      <w:marBottom w:val="0"/>
      <w:divBdr>
        <w:top w:val="none" w:sz="0" w:space="0" w:color="auto"/>
        <w:left w:val="none" w:sz="0" w:space="0" w:color="auto"/>
        <w:bottom w:val="none" w:sz="0" w:space="0" w:color="auto"/>
        <w:right w:val="none" w:sz="0" w:space="0" w:color="auto"/>
      </w:divBdr>
    </w:div>
    <w:div w:id="111151011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968582063">
      <w:bodyDiv w:val="1"/>
      <w:marLeft w:val="0"/>
      <w:marRight w:val="0"/>
      <w:marTop w:val="0"/>
      <w:marBottom w:val="0"/>
      <w:divBdr>
        <w:top w:val="none" w:sz="0" w:space="0" w:color="auto"/>
        <w:left w:val="none" w:sz="0" w:space="0" w:color="auto"/>
        <w:bottom w:val="none" w:sz="0" w:space="0" w:color="auto"/>
        <w:right w:val="none" w:sz="0" w:space="0" w:color="auto"/>
      </w:divBdr>
    </w:div>
    <w:div w:id="2123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consultantplus://offline/ref=73E2DDE00BBF83223B9D7628C33A0692DE20B97BE493904E53005E7FAC9CDAB8E2BF7B06C0D25EC14D0F77bAQE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consultantplus://offline/ref=73E2DDE00BBF83223B9D7628C33A0692DE20B97BE493904E53005E7FAC9CDAB8E2BF7B06C0D25EC14D0F73bAQAC" TargetMode="External"/><Relationship Id="rId2" Type="http://schemas.openxmlformats.org/officeDocument/2006/relationships/numbering" Target="numbering.xml"/><Relationship Id="rId16" Type="http://schemas.openxmlformats.org/officeDocument/2006/relationships/hyperlink" Target="http://internet.garant.ru/document/redirect/4925192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internet.garant.ru/document/redirect/12112604/139" TargetMode="External"/><Relationship Id="rId23" Type="http://schemas.openxmlformats.org/officeDocument/2006/relationships/theme" Target="theme/theme1.xml"/><Relationship Id="rId10" Type="http://schemas.openxmlformats.org/officeDocument/2006/relationships/hyperlink" Target="http://internet.garant.ru/document/redirect/49251921/0" TargetMode="External"/><Relationship Id="rId19" Type="http://schemas.openxmlformats.org/officeDocument/2006/relationships/hyperlink" Target="consultantplus://offline/ref=73E2DDE00BBF83223B9D7628C33A0692DE20B97BE493904E53005E7FAC9CDAB8E2BF7B06C0D25EC14D0F77bAQBC" TargetMode="External"/><Relationship Id="rId4" Type="http://schemas.openxmlformats.org/officeDocument/2006/relationships/settings" Target="settings.xml"/><Relationship Id="rId9" Type="http://schemas.openxmlformats.org/officeDocument/2006/relationships/hyperlink" Target="http://internet.garant.ru/document/redirect/12112604/139"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02F3-F1E1-40BC-A1BB-C04BC2FC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1</Pages>
  <Words>18288</Words>
  <Characters>104242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122286</CharactersWithSpaces>
  <SharedDoc>false</SharedDoc>
  <HLinks>
    <vt:vector size="30" baseType="variant">
      <vt:variant>
        <vt:i4>2621536</vt:i4>
      </vt:variant>
      <vt:variant>
        <vt:i4>12</vt:i4>
      </vt:variant>
      <vt:variant>
        <vt:i4>0</vt:i4>
      </vt:variant>
      <vt:variant>
        <vt:i4>5</vt:i4>
      </vt:variant>
      <vt:variant>
        <vt:lpwstr>consultantplus://offline/ref=6350558C5A8CCF6DEB006B474171EABF43E9F4BC883E67B5545D3461197B4050A42B81495F32E332BB92EC4CD7747883EF0DE9A52F95F0mFI</vt:lpwstr>
      </vt:variant>
      <vt:variant>
        <vt:lpwstr/>
      </vt:variant>
      <vt:variant>
        <vt:i4>71434286</vt:i4>
      </vt:variant>
      <vt:variant>
        <vt:i4>9</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6</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ariant>
        <vt:i4>71434286</vt:i4>
      </vt:variant>
      <vt:variant>
        <vt:i4>3</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Par369</vt:lpwstr>
      </vt:variant>
      <vt:variant>
        <vt:i4>71499822</vt:i4>
      </vt:variant>
      <vt:variant>
        <vt:i4>0</vt:i4>
      </vt:variant>
      <vt:variant>
        <vt:i4>0</vt:i4>
      </vt:variant>
      <vt:variant>
        <vt:i4>5</vt:i4>
      </vt:variant>
      <vt:variant>
        <vt:lpwstr>../../../petrova/Desktop/Работа/Документы/Разное/Постановление о внесении изменения в программу УКС 26.07.2022.docx</vt:lpwstr>
      </vt:variant>
      <vt:variant>
        <vt:lpwstr>Par368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zaikova</cp:lastModifiedBy>
  <cp:revision>71</cp:revision>
  <cp:lastPrinted>2024-03-14T02:53:00Z</cp:lastPrinted>
  <dcterms:created xsi:type="dcterms:W3CDTF">2023-06-05T08:35:00Z</dcterms:created>
  <dcterms:modified xsi:type="dcterms:W3CDTF">2024-03-14T02:56:00Z</dcterms:modified>
</cp:coreProperties>
</file>